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3C" w:rsidRDefault="003E1C3C" w:rsidP="003E1C3C">
      <w:pPr>
        <w:pStyle w:val="Titre"/>
      </w:pPr>
      <w:r>
        <w:t>PRIX LITTÉRAIRES 2018</w:t>
      </w:r>
    </w:p>
    <w:p w:rsidR="003E1C3C" w:rsidRDefault="003E1C3C" w:rsidP="003E1C3C"/>
    <w:p w:rsidR="003E1C3C" w:rsidRDefault="003E1C3C" w:rsidP="003E1C3C"/>
    <w:p w:rsidR="003E1C3C" w:rsidRPr="003E1C3C" w:rsidRDefault="003E1C3C" w:rsidP="003E1C3C"/>
    <w:p w:rsidR="00580968" w:rsidRDefault="00580968" w:rsidP="00580968">
      <w:pPr>
        <w:pStyle w:val="Titre2"/>
      </w:pPr>
      <w:r>
        <w:t>Prix Femina roman français</w:t>
      </w:r>
    </w:p>
    <w:p w:rsidR="00580968" w:rsidRDefault="00580968" w:rsidP="00AE5B8F">
      <w:pPr>
        <w:pStyle w:val="Titre3"/>
      </w:pPr>
      <w:r>
        <w:t>Le Lambeau / Philippe Lançon. - Gallimard</w:t>
      </w:r>
    </w:p>
    <w:p w:rsidR="00580968" w:rsidRDefault="00580968" w:rsidP="00580968">
      <w:pPr>
        <w:pStyle w:val="Sansinterligne"/>
      </w:pPr>
      <w:r>
        <w:t>Récit par un des journalistes victimes de l'attentat contre la rédaction de Charlie en janvier 2015 de son parcours de reconstruction physique et psychologique.</w:t>
      </w:r>
    </w:p>
    <w:p w:rsidR="00580968" w:rsidRDefault="00733DA3" w:rsidP="00580968">
      <w:pPr>
        <w:pStyle w:val="Sansinterligne"/>
      </w:pPr>
      <w:hyperlink r:id="rId8" w:tooltip="Catalogue MDJ" w:history="1">
        <w:r w:rsidR="00580968">
          <w:rPr>
            <w:rStyle w:val="Lienhypertexte"/>
          </w:rPr>
          <w:t>Accès à la notice</w:t>
        </w:r>
      </w:hyperlink>
    </w:p>
    <w:p w:rsidR="00580968" w:rsidRDefault="00580968" w:rsidP="00580968"/>
    <w:p w:rsidR="00580968" w:rsidRDefault="00580968" w:rsidP="00580968">
      <w:pPr>
        <w:pStyle w:val="Titre2"/>
      </w:pPr>
      <w:r>
        <w:t>Prix Femina étranger</w:t>
      </w:r>
    </w:p>
    <w:p w:rsidR="00580968" w:rsidRDefault="00580968" w:rsidP="00AE5B8F">
      <w:pPr>
        <w:pStyle w:val="Titre3"/>
      </w:pPr>
      <w:r>
        <w:t>La Neuvième Heure / Alice McDermott. - La Table Ronde</w:t>
      </w:r>
    </w:p>
    <w:p w:rsidR="00580968" w:rsidRDefault="00580968" w:rsidP="00580968">
      <w:pPr>
        <w:pStyle w:val="Sansinterligne"/>
      </w:pPr>
      <w:r>
        <w:t xml:space="preserve">A Brooklyn, Jim, qui vient d'être licencié, se suicide au gaz après avoir envoyé Annie, son épouse enceinte, faire des courses. Après l'explosion de l'immeuble, cette dernière trouve du réconfort auprès de </w:t>
      </w:r>
      <w:proofErr w:type="spellStart"/>
      <w:r>
        <w:t>soeur</w:t>
      </w:r>
      <w:proofErr w:type="spellEnd"/>
      <w:r>
        <w:t xml:space="preserve"> Saint-Sauveur qui la prend sous son aile. Elle lui trouve une place de blanchisseuse au couvent, la pousse à sortir avec ses amies et lui permet de reprendre goût à la vie.</w:t>
      </w:r>
    </w:p>
    <w:p w:rsidR="00580968" w:rsidRDefault="00733DA3" w:rsidP="00580968">
      <w:pPr>
        <w:pStyle w:val="Sansinterligne"/>
      </w:pPr>
      <w:hyperlink r:id="rId9" w:tooltip="Catalogue MDJ" w:history="1">
        <w:r w:rsidR="00580968">
          <w:rPr>
            <w:rStyle w:val="Lienhypertexte"/>
          </w:rPr>
          <w:t>Accès à la notice</w:t>
        </w:r>
      </w:hyperlink>
    </w:p>
    <w:p w:rsidR="00580968" w:rsidRDefault="00580968" w:rsidP="00580968"/>
    <w:p w:rsidR="00580968" w:rsidRDefault="00580968" w:rsidP="00580968">
      <w:pPr>
        <w:pStyle w:val="Titre2"/>
      </w:pPr>
      <w:r>
        <w:t xml:space="preserve">Prix </w:t>
      </w:r>
      <w:proofErr w:type="spellStart"/>
      <w:r>
        <w:t>Fémina</w:t>
      </w:r>
      <w:proofErr w:type="spellEnd"/>
      <w:r>
        <w:t xml:space="preserve"> essai</w:t>
      </w:r>
    </w:p>
    <w:p w:rsidR="00580968" w:rsidRDefault="00580968" w:rsidP="00AE5B8F">
      <w:pPr>
        <w:pStyle w:val="Titre3"/>
      </w:pPr>
      <w:r>
        <w:t>Gaspard de la nuit / Elisabeth De Fontenay. - Stock</w:t>
      </w:r>
    </w:p>
    <w:p w:rsidR="00580968" w:rsidRDefault="00580968" w:rsidP="00580968">
      <w:pPr>
        <w:pStyle w:val="Sansinterligne"/>
      </w:pPr>
      <w:r>
        <w:t xml:space="preserve">Cinquante textes brefs de la philosophe sur son frère, autiste. Elle tente de mettre des mots sur ce qu'a été sa vie et partage les réflexions que son handicap a suscitées chez elle. </w:t>
      </w:r>
    </w:p>
    <w:p w:rsidR="00146F43" w:rsidRDefault="00733DA3" w:rsidP="00146F43">
      <w:pPr>
        <w:pStyle w:val="Sansinterligne"/>
        <w:rPr>
          <w:rStyle w:val="Lienhypertexte"/>
        </w:rPr>
      </w:pPr>
      <w:hyperlink r:id="rId10" w:tooltip="Catalogue MDJ" w:history="1">
        <w:r w:rsidR="00580968" w:rsidRPr="00580968">
          <w:rPr>
            <w:rStyle w:val="Lienhypertexte"/>
          </w:rPr>
          <w:t>Accès à la notice</w:t>
        </w:r>
      </w:hyperlink>
      <w:bookmarkStart w:id="0" w:name="_GoBack"/>
      <w:bookmarkEnd w:id="0"/>
    </w:p>
    <w:p w:rsidR="00580968" w:rsidRDefault="00580968" w:rsidP="00146F43">
      <w:pPr>
        <w:pStyle w:val="Titre2"/>
      </w:pPr>
      <w:r>
        <w:lastRenderedPageBreak/>
        <w:t>Prix Renaudot roman français</w:t>
      </w:r>
    </w:p>
    <w:p w:rsidR="00580968" w:rsidRDefault="00580968" w:rsidP="00AE5B8F">
      <w:pPr>
        <w:pStyle w:val="Titre3"/>
      </w:pPr>
      <w:r>
        <w:t>Le Sillon / Valérie Manteau. - Le Tripode</w:t>
      </w:r>
    </w:p>
    <w:p w:rsidR="00580968" w:rsidRDefault="00580968" w:rsidP="00AE5B8F">
      <w:pPr>
        <w:pStyle w:val="Sansinterligne"/>
      </w:pPr>
      <w:r>
        <w:t xml:space="preserve">Une jeune femme rejoint son amant à Istanbul. Alors que la ville se défait au rythme de ses contradictions et de la violence d'Etat, des personnes luttent pour leur liberté. Elle-même découvre l'histoire de </w:t>
      </w:r>
      <w:proofErr w:type="spellStart"/>
      <w:r>
        <w:t>Hrant</w:t>
      </w:r>
      <w:proofErr w:type="spellEnd"/>
      <w:r>
        <w:t xml:space="preserve"> </w:t>
      </w:r>
      <w:proofErr w:type="spellStart"/>
      <w:r>
        <w:t>Dink</w:t>
      </w:r>
      <w:proofErr w:type="spellEnd"/>
      <w:r>
        <w:t>, journaliste arménien de Turquie, assassiné pour avoir défendu un idéal de paix.</w:t>
      </w:r>
    </w:p>
    <w:p w:rsidR="00580968" w:rsidRDefault="00AE5B8F" w:rsidP="00AE5B8F">
      <w:pPr>
        <w:pStyle w:val="Sansinterligne"/>
      </w:pPr>
      <w:hyperlink r:id="rId11" w:tooltip="Catalogue MDJ" w:history="1">
        <w:r w:rsidRPr="00AE5B8F">
          <w:rPr>
            <w:rStyle w:val="Lienhypertexte"/>
          </w:rPr>
          <w:t>Accès à la notice</w:t>
        </w:r>
      </w:hyperlink>
    </w:p>
    <w:p w:rsidR="00580968" w:rsidRDefault="00580968" w:rsidP="00580968"/>
    <w:p w:rsidR="00580968" w:rsidRDefault="00580968" w:rsidP="00AE5B8F">
      <w:pPr>
        <w:pStyle w:val="Titre2"/>
      </w:pPr>
      <w:r>
        <w:t>Prix Renaudot des lycéens</w:t>
      </w:r>
    </w:p>
    <w:p w:rsidR="00580968" w:rsidRDefault="00580968" w:rsidP="00AE5B8F">
      <w:pPr>
        <w:pStyle w:val="Titre3"/>
      </w:pPr>
      <w:r>
        <w:t>La Vraie vie / Adeline Dieudonné. - L'Iconoclaste</w:t>
      </w:r>
    </w:p>
    <w:p w:rsidR="00580968" w:rsidRDefault="00580968" w:rsidP="00AE5B8F">
      <w:pPr>
        <w:pStyle w:val="Sansinterligne"/>
      </w:pPr>
      <w:r>
        <w:t xml:space="preserve">La vie de la narratrice est lugubre et assommante. Son père, passionné de chasse, expose ses animaux empaillés. Sa mère est transparente, inexistante. Heureusement qu'avec son frère Gilles, ils trouvent de quoi passer le temps. Mais un grave accident trouble le quotidien de cette famille. </w:t>
      </w:r>
    </w:p>
    <w:p w:rsidR="00580968" w:rsidRDefault="003E1C3C" w:rsidP="00AE5B8F">
      <w:pPr>
        <w:pStyle w:val="Sansinterligne"/>
      </w:pPr>
      <w:hyperlink r:id="rId12" w:tooltip="Catalogue MDJ" w:history="1">
        <w:r w:rsidRPr="003E1C3C">
          <w:rPr>
            <w:rStyle w:val="Lienhypertexte"/>
          </w:rPr>
          <w:t>Accès à la notice</w:t>
        </w:r>
      </w:hyperlink>
    </w:p>
    <w:p w:rsidR="00580968" w:rsidRDefault="00580968" w:rsidP="00580968"/>
    <w:p w:rsidR="00580968" w:rsidRDefault="00580968" w:rsidP="00AE5B8F">
      <w:pPr>
        <w:pStyle w:val="Titre2"/>
      </w:pPr>
      <w:r>
        <w:t>Prix Renaudot essai</w:t>
      </w:r>
    </w:p>
    <w:p w:rsidR="00580968" w:rsidRDefault="00580968" w:rsidP="00AE5B8F">
      <w:pPr>
        <w:pStyle w:val="Titre3"/>
      </w:pPr>
      <w:r>
        <w:t xml:space="preserve">Avec toutes mes sympathies / Olivia de </w:t>
      </w:r>
      <w:proofErr w:type="spellStart"/>
      <w:r>
        <w:t>Lamberterie</w:t>
      </w:r>
      <w:proofErr w:type="spellEnd"/>
      <w:r>
        <w:t>. - Stock</w:t>
      </w:r>
    </w:p>
    <w:p w:rsidR="00580968" w:rsidRDefault="00580968" w:rsidP="00AE5B8F">
      <w:pPr>
        <w:pStyle w:val="Sansinterligne"/>
      </w:pPr>
      <w:r>
        <w:t xml:space="preserve">Suite au suicide de son frère, le 14 octobre 2015 à Montréal, l'auteure décide de revenir sur la vie du défunt afin de lui exprimer toute sa gratitude pour les moments de joie partagés ensemble et de rendre hommage au courage de cet homme souvent accablé par la mélancolie. </w:t>
      </w:r>
    </w:p>
    <w:p w:rsidR="00580968" w:rsidRDefault="003E1C3C" w:rsidP="00AE5B8F">
      <w:pPr>
        <w:pStyle w:val="Sansinterligne"/>
      </w:pPr>
      <w:hyperlink r:id="rId13" w:tooltip="Catalogue MDJ" w:history="1">
        <w:r w:rsidRPr="003E1C3C">
          <w:rPr>
            <w:rStyle w:val="Lienhypertexte"/>
          </w:rPr>
          <w:t>Accès à la notice</w:t>
        </w:r>
      </w:hyperlink>
    </w:p>
    <w:p w:rsidR="00580968" w:rsidRDefault="00580968" w:rsidP="00580968"/>
    <w:p w:rsidR="00580968" w:rsidRDefault="00580968" w:rsidP="00AE5B8F">
      <w:pPr>
        <w:pStyle w:val="Titre2"/>
      </w:pPr>
      <w:r>
        <w:t>Grand Prix du roman de l'Académie française</w:t>
      </w:r>
    </w:p>
    <w:p w:rsidR="00580968" w:rsidRDefault="00580968" w:rsidP="00AE5B8F">
      <w:pPr>
        <w:pStyle w:val="Titre3"/>
      </w:pPr>
      <w:r>
        <w:t>L'Été des quatre rois / Camille Pascal. - Plon</w:t>
      </w:r>
    </w:p>
    <w:p w:rsidR="00580968" w:rsidRDefault="00580968" w:rsidP="00AE5B8F">
      <w:pPr>
        <w:pStyle w:val="Sansinterligne"/>
      </w:pPr>
      <w:r>
        <w:t>Durant l'été 1830, quatre rois ont tour à tour occupé le trône de France : Charles X, Louis XIX, Henri V et Louis-Philippe. Relatant les événements allant des journées des 27, 28 et 29 juillet dites Trois Glorieuses jusqu'à l'avènement de la monarchie de Juillet, cette fresque met en scène les acteurs, de Talleyrand à la duchesse de Berry, qui ont pris part à la révolution de 1830.</w:t>
      </w:r>
    </w:p>
    <w:p w:rsidR="00580968" w:rsidRDefault="003E1C3C" w:rsidP="00AE5B8F">
      <w:pPr>
        <w:pStyle w:val="Sansinterligne"/>
      </w:pPr>
      <w:hyperlink r:id="rId14" w:tooltip="Catalogue MDJ" w:history="1">
        <w:r w:rsidRPr="003E1C3C">
          <w:rPr>
            <w:rStyle w:val="Lienhypertexte"/>
          </w:rPr>
          <w:t>Accès à la notice</w:t>
        </w:r>
      </w:hyperlink>
    </w:p>
    <w:p w:rsidR="00580968" w:rsidRDefault="00580968" w:rsidP="00580968"/>
    <w:p w:rsidR="00580968" w:rsidRDefault="00580968" w:rsidP="00AE5B8F">
      <w:pPr>
        <w:pStyle w:val="Titre2"/>
      </w:pPr>
      <w:r>
        <w:t>Prix de Flore</w:t>
      </w:r>
    </w:p>
    <w:p w:rsidR="00580968" w:rsidRDefault="00580968" w:rsidP="00AE5B8F">
      <w:pPr>
        <w:pStyle w:val="Titre3"/>
      </w:pPr>
      <w:r>
        <w:t>Anatomie de l’amant de ma femme / Raphaël Rupert. - L’Arbre vengeur</w:t>
      </w:r>
    </w:p>
    <w:p w:rsidR="00580968" w:rsidRDefault="00580968" w:rsidP="00580968"/>
    <w:p w:rsidR="00580968" w:rsidRDefault="00580968" w:rsidP="00AE5B8F">
      <w:pPr>
        <w:pStyle w:val="Titre2"/>
      </w:pPr>
      <w:r>
        <w:t>Prix Goncourt</w:t>
      </w:r>
    </w:p>
    <w:p w:rsidR="00580968" w:rsidRDefault="00580968" w:rsidP="00AE5B8F">
      <w:pPr>
        <w:pStyle w:val="Titre3"/>
      </w:pPr>
      <w:r>
        <w:t>Leurs enfants après eux / Nicolas Mathieu. - Actes Sud</w:t>
      </w:r>
    </w:p>
    <w:p w:rsidR="00580968" w:rsidRDefault="00580968" w:rsidP="00AE5B8F">
      <w:pPr>
        <w:pStyle w:val="Sansinterligne"/>
      </w:pPr>
      <w:r>
        <w:t>En août 1992, dans une vallée perdue de l'est de la France, deux adolescents trompent l'ennui d'une journée de canicule en volant un canoë pour aller voir ce qui se passe de l'autre côté du lac, sur la plage naturiste. Pour Anthony, 14 ans, ce sera l'été de son premier amour, celui qui orientera le reste de sa vie.</w:t>
      </w:r>
    </w:p>
    <w:p w:rsidR="00580968" w:rsidRDefault="003E1C3C" w:rsidP="00AE5B8F">
      <w:pPr>
        <w:pStyle w:val="Sansinterligne"/>
      </w:pPr>
      <w:hyperlink r:id="rId15" w:tooltip="Catalogue MDJ" w:history="1">
        <w:r w:rsidRPr="003E1C3C">
          <w:rPr>
            <w:rStyle w:val="Lienhypertexte"/>
          </w:rPr>
          <w:t>Accès à la notice</w:t>
        </w:r>
      </w:hyperlink>
    </w:p>
    <w:p w:rsidR="00580968" w:rsidRDefault="00580968" w:rsidP="00580968"/>
    <w:p w:rsidR="00580968" w:rsidRDefault="00580968" w:rsidP="00AE5B8F">
      <w:pPr>
        <w:pStyle w:val="Titre2"/>
      </w:pPr>
      <w:r>
        <w:t>Prix Goncourt des lycéens</w:t>
      </w:r>
    </w:p>
    <w:p w:rsidR="00580968" w:rsidRDefault="00580968" w:rsidP="00AE5B8F">
      <w:pPr>
        <w:pStyle w:val="Titre3"/>
      </w:pPr>
      <w:r>
        <w:t>Frère d'âme / David Diop. - Seuil</w:t>
      </w:r>
    </w:p>
    <w:p w:rsidR="00580968" w:rsidRDefault="00580968" w:rsidP="00AE5B8F">
      <w:pPr>
        <w:pStyle w:val="Sansinterligne"/>
      </w:pPr>
      <w:r>
        <w:t xml:space="preserve">Alfa Ndiaye et </w:t>
      </w:r>
      <w:proofErr w:type="spellStart"/>
      <w:r>
        <w:t>Mademba</w:t>
      </w:r>
      <w:proofErr w:type="spellEnd"/>
      <w:r>
        <w:t xml:space="preserve"> Diop, tirailleurs sénégalais et amis d'enfance, font partie d'un terrible assaut lancé un matin de la Grande Guerre. Blessé à mort, </w:t>
      </w:r>
      <w:proofErr w:type="spellStart"/>
      <w:r>
        <w:t>Mademba</w:t>
      </w:r>
      <w:proofErr w:type="spellEnd"/>
      <w:r>
        <w:t xml:space="preserve"> s'écroule sous les yeux de son camarade. Alfa perd la raison et répand la violence sur le champ de bataille au point d'effrayer ses frères d'armes. Son retour forcé à l'arrière est l'occasion de se remémorer son passé en Afrique. </w:t>
      </w:r>
    </w:p>
    <w:p w:rsidR="00580968" w:rsidRDefault="003E1C3C" w:rsidP="00AE5B8F">
      <w:pPr>
        <w:pStyle w:val="Sansinterligne"/>
      </w:pPr>
      <w:hyperlink r:id="rId16" w:tooltip="Catalogue MDJ" w:history="1">
        <w:r w:rsidRPr="003E1C3C">
          <w:rPr>
            <w:rStyle w:val="Lienhypertexte"/>
          </w:rPr>
          <w:t>Accès à la notice</w:t>
        </w:r>
      </w:hyperlink>
    </w:p>
    <w:p w:rsidR="00580968" w:rsidRDefault="00580968" w:rsidP="00580968"/>
    <w:p w:rsidR="00580968" w:rsidRDefault="00580968" w:rsidP="00AE5B8F">
      <w:pPr>
        <w:pStyle w:val="Titre2"/>
      </w:pPr>
      <w:r>
        <w:t>Prix Goncourt de la nouvelle</w:t>
      </w:r>
    </w:p>
    <w:p w:rsidR="00580968" w:rsidRDefault="00580968" w:rsidP="00AE5B8F">
      <w:pPr>
        <w:pStyle w:val="Titre3"/>
      </w:pPr>
      <w:proofErr w:type="spellStart"/>
      <w:r>
        <w:t>Microfictions</w:t>
      </w:r>
      <w:proofErr w:type="spellEnd"/>
      <w:r>
        <w:t xml:space="preserve"> 2018 / Régis </w:t>
      </w:r>
      <w:proofErr w:type="spellStart"/>
      <w:r>
        <w:t>Jauffret</w:t>
      </w:r>
      <w:proofErr w:type="spellEnd"/>
      <w:r>
        <w:t>. - Gallimard</w:t>
      </w:r>
    </w:p>
    <w:p w:rsidR="00580968" w:rsidRDefault="00580968" w:rsidP="00580968"/>
    <w:p w:rsidR="00580968" w:rsidRDefault="00580968" w:rsidP="00AE5B8F">
      <w:pPr>
        <w:pStyle w:val="Titre2"/>
      </w:pPr>
      <w:r>
        <w:t xml:space="preserve">Prix Médicis </w:t>
      </w:r>
    </w:p>
    <w:p w:rsidR="00580968" w:rsidRDefault="00580968" w:rsidP="00AE5B8F">
      <w:pPr>
        <w:pStyle w:val="Titre3"/>
      </w:pPr>
      <w:r>
        <w:t xml:space="preserve">Idiotie / Pierre </w:t>
      </w:r>
      <w:proofErr w:type="spellStart"/>
      <w:r>
        <w:t>Guyotat</w:t>
      </w:r>
      <w:proofErr w:type="spellEnd"/>
      <w:r>
        <w:t>. - Grasset</w:t>
      </w:r>
    </w:p>
    <w:p w:rsidR="00580968" w:rsidRDefault="00580968" w:rsidP="00AE5B8F">
      <w:pPr>
        <w:pStyle w:val="Sansinterligne"/>
      </w:pPr>
      <w:r>
        <w:t>Le romancier revient sur les événements marquants de son entrée dans l'âge adulte, entre 1958 et 1962, notamment sa recherche du corps féminin, son rapport intense à l'art, ses rébellions contre son père et l'autorité militaire en tant que conscrit puis soldat dans la guerre d'Algérie. Il évoque également les conséquences de ses rébellions ainsi que son rejet et son attirance pour l'armée.</w:t>
      </w:r>
    </w:p>
    <w:p w:rsidR="00580968" w:rsidRDefault="003E1C3C" w:rsidP="00AE5B8F">
      <w:pPr>
        <w:pStyle w:val="Sansinterligne"/>
      </w:pPr>
      <w:hyperlink r:id="rId17" w:tooltip="Catalogue MDJ" w:history="1">
        <w:r w:rsidRPr="003E1C3C">
          <w:rPr>
            <w:rStyle w:val="Lienhypertexte"/>
          </w:rPr>
          <w:t>Accès à la notice</w:t>
        </w:r>
      </w:hyperlink>
    </w:p>
    <w:p w:rsidR="00580968" w:rsidRDefault="00580968" w:rsidP="00580968"/>
    <w:p w:rsidR="00580968" w:rsidRDefault="00580968" w:rsidP="00AE5B8F">
      <w:pPr>
        <w:pStyle w:val="Titre2"/>
      </w:pPr>
      <w:r>
        <w:t>Prix Médicis étranger</w:t>
      </w:r>
    </w:p>
    <w:p w:rsidR="00580968" w:rsidRDefault="00580968" w:rsidP="00AE5B8F">
      <w:pPr>
        <w:pStyle w:val="Titre3"/>
      </w:pPr>
      <w:r>
        <w:t>Le Mars Club / Rachel Kushner. - Stock</w:t>
      </w:r>
    </w:p>
    <w:p w:rsidR="00580968" w:rsidRDefault="00580968" w:rsidP="00AE5B8F">
      <w:pPr>
        <w:pStyle w:val="Sansinterligne"/>
      </w:pPr>
      <w:r>
        <w:t xml:space="preserve">Romy Hall, une ancienne strip-teaseuse du Mars Club, est condamnée à la perpétuité pour avoir tué l'homme qui la harcelait. Enfermée à la prison de </w:t>
      </w:r>
      <w:proofErr w:type="spellStart"/>
      <w:r>
        <w:t>Stanville</w:t>
      </w:r>
      <w:proofErr w:type="spellEnd"/>
      <w:r>
        <w:t>, elle apprend que sa mère, à qui elle avait confié Jackson, son fils de 7 ans, vient de mourir. Déchue de ses droits parentaux, la jeune femme décide d'agir. Un roman sur les laissés-pour-compte de la société américaine.</w:t>
      </w:r>
    </w:p>
    <w:p w:rsidR="00580968" w:rsidRDefault="003E1C3C" w:rsidP="00AE5B8F">
      <w:pPr>
        <w:pStyle w:val="Sansinterligne"/>
      </w:pPr>
      <w:hyperlink r:id="rId18" w:tooltip="Catalogue MDJ" w:history="1">
        <w:r w:rsidRPr="003E1C3C">
          <w:rPr>
            <w:rStyle w:val="Lienhypertexte"/>
          </w:rPr>
          <w:t>Accès à la notice</w:t>
        </w:r>
      </w:hyperlink>
    </w:p>
    <w:p w:rsidR="00580968" w:rsidRDefault="00580968" w:rsidP="00580968"/>
    <w:p w:rsidR="00580968" w:rsidRDefault="00580968" w:rsidP="00AE5B8F">
      <w:pPr>
        <w:pStyle w:val="Titre2"/>
      </w:pPr>
      <w:r>
        <w:t>Prix Médicis essai</w:t>
      </w:r>
    </w:p>
    <w:p w:rsidR="00580968" w:rsidRDefault="00580968" w:rsidP="00AE5B8F">
      <w:pPr>
        <w:pStyle w:val="Titre3"/>
      </w:pPr>
      <w:r>
        <w:t xml:space="preserve">Les frères </w:t>
      </w:r>
      <w:proofErr w:type="spellStart"/>
      <w:r>
        <w:t>Lehman</w:t>
      </w:r>
      <w:proofErr w:type="spellEnd"/>
      <w:r>
        <w:t xml:space="preserve"> / Stefano </w:t>
      </w:r>
      <w:proofErr w:type="spellStart"/>
      <w:r>
        <w:t>Missini</w:t>
      </w:r>
      <w:proofErr w:type="spellEnd"/>
      <w:r>
        <w:t>. - Globe</w:t>
      </w:r>
    </w:p>
    <w:p w:rsidR="00580968" w:rsidRDefault="00580968" w:rsidP="00580968"/>
    <w:p w:rsidR="00580968" w:rsidRDefault="00580968" w:rsidP="00AE5B8F">
      <w:pPr>
        <w:pStyle w:val="Titre2"/>
      </w:pPr>
      <w:r>
        <w:t>Prix Interallié</w:t>
      </w:r>
    </w:p>
    <w:p w:rsidR="00580968" w:rsidRDefault="00580968" w:rsidP="00AE5B8F">
      <w:pPr>
        <w:pStyle w:val="Titre3"/>
      </w:pPr>
      <w:r>
        <w:t>L'Hiver du mécontentement / Thomas B. Reverdy. - Flammarion</w:t>
      </w:r>
    </w:p>
    <w:p w:rsidR="00580968" w:rsidRDefault="00580968" w:rsidP="00AE5B8F">
      <w:pPr>
        <w:pStyle w:val="Sansinterligne"/>
      </w:pPr>
      <w:r>
        <w:t>Au cours de l'hiver 1978-1979, pendant lequel la Grande-Bretagne est paralysée par d'importantes grèves, la jeune Candice joue le personnage de Richard III de la pièce éponyme de Shakespeare dans une mise en scène exclusivement féminine. Elle tente de comprendre le personnage qu'elle incarne, croise Margaret Thatcher venue prendre un cours de diction et rencontre un jeune musicien, Jones.</w:t>
      </w:r>
    </w:p>
    <w:p w:rsidR="00580968" w:rsidRDefault="003E1C3C" w:rsidP="00AE5B8F">
      <w:pPr>
        <w:pStyle w:val="Sansinterligne"/>
      </w:pPr>
      <w:hyperlink r:id="rId19" w:tooltip="Catalogue MDJ" w:history="1">
        <w:r w:rsidRPr="003E1C3C">
          <w:rPr>
            <w:rStyle w:val="Lienhypertexte"/>
          </w:rPr>
          <w:t>Accès à la notice</w:t>
        </w:r>
      </w:hyperlink>
    </w:p>
    <w:p w:rsidR="00580968" w:rsidRDefault="00580968" w:rsidP="00580968"/>
    <w:p w:rsidR="00580968" w:rsidRDefault="00580968" w:rsidP="00AE5B8F">
      <w:pPr>
        <w:pStyle w:val="Titre2"/>
      </w:pPr>
      <w:r>
        <w:t>Prix Décembre</w:t>
      </w:r>
    </w:p>
    <w:p w:rsidR="00580968" w:rsidRDefault="00580968" w:rsidP="00AE5B8F">
      <w:pPr>
        <w:pStyle w:val="Titre3"/>
      </w:pPr>
      <w:r>
        <w:t>François, portrait d'un absent / Michaël Ferrier. - Gallimard</w:t>
      </w:r>
    </w:p>
    <w:p w:rsidR="00580968" w:rsidRDefault="00580968" w:rsidP="00580968"/>
    <w:p w:rsidR="00580968" w:rsidRDefault="00580968" w:rsidP="00AE5B8F">
      <w:pPr>
        <w:pStyle w:val="Titre2"/>
      </w:pPr>
      <w:r>
        <w:t>Prix du premier roman français</w:t>
      </w:r>
    </w:p>
    <w:p w:rsidR="00580968" w:rsidRDefault="00580968" w:rsidP="00AE5B8F">
      <w:pPr>
        <w:pStyle w:val="Titre3"/>
      </w:pPr>
      <w:r>
        <w:t xml:space="preserve">Concours pour le Paradis / Clélia </w:t>
      </w:r>
      <w:proofErr w:type="spellStart"/>
      <w:r>
        <w:t>Renucci</w:t>
      </w:r>
      <w:proofErr w:type="spellEnd"/>
      <w:r>
        <w:t>. - Albin Michel</w:t>
      </w:r>
    </w:p>
    <w:p w:rsidR="00580968" w:rsidRDefault="00580968" w:rsidP="00AE5B8F">
      <w:pPr>
        <w:pStyle w:val="Sansinterligne"/>
      </w:pPr>
      <w:r>
        <w:t xml:space="preserve">Venise, 1577. La fresque du paradis sur les murs du palais des Doges a disparu lors d'un incendie. Un concours est lancé pour la remplacer auquel participent les maîtres de la ville dont Véronèse, Tintoret et </w:t>
      </w:r>
      <w:proofErr w:type="spellStart"/>
      <w:r>
        <w:t>Zuccaro</w:t>
      </w:r>
      <w:proofErr w:type="spellEnd"/>
      <w:r>
        <w:t xml:space="preserve">. Entre rivalités </w:t>
      </w:r>
      <w:r>
        <w:lastRenderedPageBreak/>
        <w:t xml:space="preserve">artistiques et déchirements religieux, les peintres mettent tout en </w:t>
      </w:r>
      <w:proofErr w:type="spellStart"/>
      <w:r>
        <w:t>oeuvre</w:t>
      </w:r>
      <w:proofErr w:type="spellEnd"/>
      <w:r>
        <w:t xml:space="preserve"> pour séduire la Sérénissime et lui offrir une toile digne de son histoire. </w:t>
      </w:r>
    </w:p>
    <w:p w:rsidR="00580968" w:rsidRDefault="003E1C3C" w:rsidP="00AE5B8F">
      <w:pPr>
        <w:pStyle w:val="Sansinterligne"/>
      </w:pPr>
      <w:hyperlink r:id="rId20" w:tooltip="Catalogue MDJ" w:history="1">
        <w:r w:rsidRPr="003E1C3C">
          <w:rPr>
            <w:rStyle w:val="Lienhypertexte"/>
          </w:rPr>
          <w:t>Accès à la notice</w:t>
        </w:r>
      </w:hyperlink>
    </w:p>
    <w:p w:rsidR="00580968" w:rsidRDefault="00580968" w:rsidP="00580968"/>
    <w:p w:rsidR="00580968" w:rsidRDefault="00580968" w:rsidP="00AE5B8F">
      <w:pPr>
        <w:pStyle w:val="Titre2"/>
      </w:pPr>
      <w:r>
        <w:t>Prix du premier roman étranger</w:t>
      </w:r>
    </w:p>
    <w:p w:rsidR="00580968" w:rsidRDefault="00580968" w:rsidP="00AE5B8F">
      <w:pPr>
        <w:pStyle w:val="Titre3"/>
      </w:pPr>
      <w:r>
        <w:t xml:space="preserve">La Somme de nos folies / </w:t>
      </w:r>
      <w:proofErr w:type="spellStart"/>
      <w:r>
        <w:t>Shih</w:t>
      </w:r>
      <w:proofErr w:type="spellEnd"/>
      <w:r>
        <w:t xml:space="preserve">-Li </w:t>
      </w:r>
      <w:proofErr w:type="spellStart"/>
      <w:r>
        <w:t>Kow</w:t>
      </w:r>
      <w:proofErr w:type="spellEnd"/>
      <w:r>
        <w:t xml:space="preserve">. - </w:t>
      </w:r>
      <w:proofErr w:type="spellStart"/>
      <w:r>
        <w:t>Zulma</w:t>
      </w:r>
      <w:proofErr w:type="spellEnd"/>
    </w:p>
    <w:p w:rsidR="00580968" w:rsidRDefault="00580968" w:rsidP="00AE5B8F">
      <w:pPr>
        <w:pStyle w:val="Sansinterligne"/>
      </w:pPr>
      <w:r>
        <w:t xml:space="preserve">A </w:t>
      </w:r>
      <w:proofErr w:type="spellStart"/>
      <w:r>
        <w:t>Lubok</w:t>
      </w:r>
      <w:proofErr w:type="spellEnd"/>
      <w:r>
        <w:t xml:space="preserve"> </w:t>
      </w:r>
      <w:proofErr w:type="spellStart"/>
      <w:r>
        <w:t>Sayong</w:t>
      </w:r>
      <w:proofErr w:type="spellEnd"/>
      <w:r>
        <w:t xml:space="preserve">, près de Kuala Lumpur, </w:t>
      </w:r>
      <w:proofErr w:type="spellStart"/>
      <w:r>
        <w:t>Beevi</w:t>
      </w:r>
      <w:proofErr w:type="spellEnd"/>
      <w:r>
        <w:t xml:space="preserve"> décide un jour d'adopter l'orpheline Mary Anne et de recruter miss </w:t>
      </w:r>
      <w:proofErr w:type="spellStart"/>
      <w:r>
        <w:t>Boonsidik</w:t>
      </w:r>
      <w:proofErr w:type="spellEnd"/>
      <w:r>
        <w:t xml:space="preserve"> pour l'aider à tenir son </w:t>
      </w:r>
      <w:proofErr w:type="spellStart"/>
      <w:r>
        <w:t>bed</w:t>
      </w:r>
      <w:proofErr w:type="spellEnd"/>
      <w:r>
        <w:t xml:space="preserve"> &amp; breakfast, fraîchement aménagé dans la maison familiale. Pendant ce temps, son vieil ami </w:t>
      </w:r>
      <w:proofErr w:type="spellStart"/>
      <w:r>
        <w:t>Auyong</w:t>
      </w:r>
      <w:proofErr w:type="spellEnd"/>
      <w:r>
        <w:t xml:space="preserve"> initie sans le vouloir la première Gay Pride.</w:t>
      </w:r>
    </w:p>
    <w:p w:rsidR="003E31BD" w:rsidRDefault="003E1C3C" w:rsidP="00AE5B8F">
      <w:pPr>
        <w:pStyle w:val="Sansinterligne"/>
      </w:pPr>
      <w:hyperlink r:id="rId21" w:tooltip="Catalogue MDJ" w:history="1">
        <w:r w:rsidRPr="003E1C3C">
          <w:rPr>
            <w:rStyle w:val="Lienhypertexte"/>
          </w:rPr>
          <w:t>Accès à la notice</w:t>
        </w:r>
      </w:hyperlink>
    </w:p>
    <w:sectPr w:rsidR="003E31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A3" w:rsidRDefault="00733DA3" w:rsidP="003E1C3C">
      <w:pPr>
        <w:spacing w:after="0" w:line="240" w:lineRule="auto"/>
      </w:pPr>
      <w:r>
        <w:separator/>
      </w:r>
    </w:p>
  </w:endnote>
  <w:endnote w:type="continuationSeparator" w:id="0">
    <w:p w:rsidR="00733DA3" w:rsidRDefault="00733DA3" w:rsidP="003E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owalliaUPC">
    <w:panose1 w:val="020B0604020202020204"/>
    <w:charset w:val="00"/>
    <w:family w:val="swiss"/>
    <w:pitch w:val="variable"/>
    <w:sig w:usb0="81000003" w:usb1="00000000" w:usb2="00000000" w:usb3="00000000" w:csb0="00010001" w:csb1="00000000"/>
  </w:font>
  <w:font w:name="Open Sans Condensed Light">
    <w:panose1 w:val="020B03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A3" w:rsidRDefault="00733DA3" w:rsidP="003E1C3C">
      <w:pPr>
        <w:spacing w:after="0" w:line="240" w:lineRule="auto"/>
      </w:pPr>
      <w:r>
        <w:separator/>
      </w:r>
    </w:p>
  </w:footnote>
  <w:footnote w:type="continuationSeparator" w:id="0">
    <w:p w:rsidR="00733DA3" w:rsidRDefault="00733DA3" w:rsidP="003E1C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BA0"/>
    <w:multiLevelType w:val="hybridMultilevel"/>
    <w:tmpl w:val="9D3C719E"/>
    <w:lvl w:ilvl="0" w:tplc="1EB8BD84">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9A3522"/>
    <w:multiLevelType w:val="hybridMultilevel"/>
    <w:tmpl w:val="4C34BDE4"/>
    <w:lvl w:ilvl="0" w:tplc="6D1A0FE8">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6D860E5C"/>
    <w:multiLevelType w:val="hybridMultilevel"/>
    <w:tmpl w:val="80F6DDAC"/>
    <w:lvl w:ilvl="0" w:tplc="CB6A48F0">
      <w:start w:val="1"/>
      <w:numFmt w:val="bullet"/>
      <w:pStyle w:val="Titre2"/>
      <w:lvlText w:val="o"/>
      <w:lvlJc w:val="left"/>
      <w:pPr>
        <w:ind w:left="360"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68"/>
    <w:rsid w:val="0006279A"/>
    <w:rsid w:val="00146F43"/>
    <w:rsid w:val="00241E9C"/>
    <w:rsid w:val="003E1C3C"/>
    <w:rsid w:val="003E31BD"/>
    <w:rsid w:val="003F4CD8"/>
    <w:rsid w:val="004F6A43"/>
    <w:rsid w:val="00580968"/>
    <w:rsid w:val="005F3582"/>
    <w:rsid w:val="00733DA3"/>
    <w:rsid w:val="00AE5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F3582"/>
    <w:rPr>
      <w:rFonts w:ascii="BrowalliaUPC" w:hAnsi="BrowalliaUPC"/>
    </w:rPr>
  </w:style>
  <w:style w:type="paragraph" w:styleId="Titre1">
    <w:name w:val="heading 1"/>
    <w:basedOn w:val="Normal"/>
    <w:next w:val="Normal"/>
    <w:link w:val="Titre1Car"/>
    <w:uiPriority w:val="9"/>
    <w:qFormat/>
    <w:rsid w:val="003F4CD8"/>
    <w:pPr>
      <w:keepNext/>
      <w:keepLines/>
      <w:spacing w:before="480" w:after="0"/>
      <w:outlineLvl w:val="0"/>
    </w:pPr>
    <w:rPr>
      <w:rFonts w:ascii="Open Sans Condensed Light" w:eastAsiaTheme="majorEastAsia" w:hAnsi="Open Sans Condensed Light" w:cstheme="majorBidi"/>
      <w:b/>
      <w:bCs/>
      <w:color w:val="000000" w:themeColor="text1"/>
      <w:sz w:val="32"/>
      <w:szCs w:val="28"/>
      <w:u w:val="single"/>
    </w:rPr>
  </w:style>
  <w:style w:type="paragraph" w:styleId="Titre2">
    <w:name w:val="heading 2"/>
    <w:basedOn w:val="Normal"/>
    <w:next w:val="Normal"/>
    <w:link w:val="Titre2Car"/>
    <w:uiPriority w:val="9"/>
    <w:unhideWhenUsed/>
    <w:qFormat/>
    <w:rsid w:val="00AE5B8F"/>
    <w:pPr>
      <w:keepNext/>
      <w:keepLines/>
      <w:numPr>
        <w:numId w:val="1"/>
      </w:numPr>
      <w:spacing w:before="200" w:after="0"/>
      <w:outlineLvl w:val="1"/>
    </w:pPr>
    <w:rPr>
      <w:rFonts w:ascii="Open Sans Condensed" w:eastAsiaTheme="majorEastAsia" w:hAnsi="Open Sans Condensed" w:cstheme="majorBidi"/>
      <w:bCs/>
      <w:color w:val="000000" w:themeColor="text1"/>
      <w:sz w:val="28"/>
      <w:szCs w:val="26"/>
    </w:rPr>
  </w:style>
  <w:style w:type="paragraph" w:styleId="Titre3">
    <w:name w:val="heading 3"/>
    <w:basedOn w:val="Normal"/>
    <w:next w:val="Normal"/>
    <w:link w:val="Titre3Car"/>
    <w:uiPriority w:val="9"/>
    <w:unhideWhenUsed/>
    <w:qFormat/>
    <w:rsid w:val="00AE5B8F"/>
    <w:pPr>
      <w:keepNext/>
      <w:keepLines/>
      <w:spacing w:before="200" w:after="0"/>
      <w:outlineLvl w:val="2"/>
    </w:pPr>
    <w:rPr>
      <w:rFonts w:ascii="Open Sans Condensed" w:eastAsiaTheme="majorEastAsia" w:hAnsi="Open Sans Condensed" w:cstheme="majorBidi"/>
      <w:bCs/>
      <w:sz w:val="24"/>
    </w:rPr>
  </w:style>
  <w:style w:type="paragraph" w:styleId="Titre4">
    <w:name w:val="heading 4"/>
    <w:basedOn w:val="Normal"/>
    <w:next w:val="Normal"/>
    <w:link w:val="Titre4Car"/>
    <w:autoRedefine/>
    <w:uiPriority w:val="9"/>
    <w:unhideWhenUsed/>
    <w:rsid w:val="00241E9C"/>
    <w:pPr>
      <w:keepNext/>
      <w:keepLines/>
      <w:spacing w:after="0"/>
      <w:ind w:left="1066" w:hanging="357"/>
      <w:outlineLvl w:val="3"/>
    </w:pPr>
    <w:rPr>
      <w:rFonts w:ascii="Open Sans Condensed Light" w:eastAsiaTheme="majorEastAsia" w:hAnsi="Open Sans Condensed Light" w:cstheme="majorBidi"/>
      <w:bCs/>
      <w:iCs/>
      <w:sz w:val="24"/>
    </w:rPr>
  </w:style>
  <w:style w:type="paragraph" w:styleId="Titre5">
    <w:name w:val="heading 5"/>
    <w:basedOn w:val="Normal"/>
    <w:next w:val="Normal"/>
    <w:link w:val="Titre5Car"/>
    <w:uiPriority w:val="9"/>
    <w:semiHidden/>
    <w:unhideWhenUsed/>
    <w:rsid w:val="005F358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F4C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F4C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F4C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3F4C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4CD8"/>
    <w:rPr>
      <w:rFonts w:ascii="Open Sans Condensed Light" w:eastAsiaTheme="majorEastAsia" w:hAnsi="Open Sans Condensed Light" w:cstheme="majorBidi"/>
      <w:b/>
      <w:bCs/>
      <w:color w:val="000000" w:themeColor="text1"/>
      <w:sz w:val="32"/>
      <w:szCs w:val="28"/>
      <w:u w:val="single"/>
    </w:rPr>
  </w:style>
  <w:style w:type="character" w:customStyle="1" w:styleId="Titre2Car">
    <w:name w:val="Titre 2 Car"/>
    <w:basedOn w:val="Policepardfaut"/>
    <w:link w:val="Titre2"/>
    <w:uiPriority w:val="9"/>
    <w:rsid w:val="00AE5B8F"/>
    <w:rPr>
      <w:rFonts w:ascii="Open Sans Condensed" w:eastAsiaTheme="majorEastAsia" w:hAnsi="Open Sans Condensed" w:cstheme="majorBidi"/>
      <w:bCs/>
      <w:color w:val="000000" w:themeColor="text1"/>
      <w:sz w:val="28"/>
      <w:szCs w:val="26"/>
    </w:rPr>
  </w:style>
  <w:style w:type="character" w:customStyle="1" w:styleId="Titre3Car">
    <w:name w:val="Titre 3 Car"/>
    <w:basedOn w:val="Policepardfaut"/>
    <w:link w:val="Titre3"/>
    <w:uiPriority w:val="9"/>
    <w:rsid w:val="00AE5B8F"/>
    <w:rPr>
      <w:rFonts w:ascii="Open Sans Condensed" w:eastAsiaTheme="majorEastAsia" w:hAnsi="Open Sans Condensed" w:cstheme="majorBidi"/>
      <w:bCs/>
      <w:sz w:val="24"/>
    </w:rPr>
  </w:style>
  <w:style w:type="character" w:customStyle="1" w:styleId="Titre4Car">
    <w:name w:val="Titre 4 Car"/>
    <w:basedOn w:val="Policepardfaut"/>
    <w:link w:val="Titre4"/>
    <w:uiPriority w:val="9"/>
    <w:rsid w:val="00241E9C"/>
    <w:rPr>
      <w:rFonts w:ascii="Open Sans Condensed Light" w:eastAsiaTheme="majorEastAsia" w:hAnsi="Open Sans Condensed Light" w:cstheme="majorBidi"/>
      <w:bCs/>
      <w:iCs/>
      <w:sz w:val="24"/>
    </w:rPr>
  </w:style>
  <w:style w:type="character" w:customStyle="1" w:styleId="Titre5Car">
    <w:name w:val="Titre 5 Car"/>
    <w:basedOn w:val="Policepardfaut"/>
    <w:link w:val="Titre5"/>
    <w:uiPriority w:val="9"/>
    <w:semiHidden/>
    <w:rsid w:val="005F358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3F4CD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3F4CD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F4CD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3F4CD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F4CD8"/>
    <w:pPr>
      <w:spacing w:line="240" w:lineRule="auto"/>
    </w:pPr>
    <w:rPr>
      <w:rFonts w:ascii="Open Sans Condensed Light" w:hAnsi="Open Sans Condensed Light"/>
      <w:b/>
      <w:bCs/>
      <w:color w:val="4F81BD" w:themeColor="accent1"/>
      <w:sz w:val="18"/>
      <w:szCs w:val="18"/>
    </w:rPr>
  </w:style>
  <w:style w:type="paragraph" w:styleId="Titre">
    <w:name w:val="Title"/>
    <w:basedOn w:val="Normal"/>
    <w:next w:val="Normal"/>
    <w:link w:val="TitreCar"/>
    <w:uiPriority w:val="10"/>
    <w:qFormat/>
    <w:rsid w:val="003E1C3C"/>
    <w:pPr>
      <w:pBdr>
        <w:bottom w:val="single" w:sz="4" w:space="1" w:color="auto"/>
      </w:pBdr>
      <w:spacing w:after="300" w:line="240" w:lineRule="auto"/>
      <w:contextualSpacing/>
    </w:pPr>
    <w:rPr>
      <w:rFonts w:ascii="Open Sans Condensed" w:eastAsiaTheme="majorEastAsia" w:hAnsi="Open Sans Condensed" w:cstheme="majorBidi"/>
      <w:b/>
      <w:spacing w:val="5"/>
      <w:kern w:val="28"/>
      <w:sz w:val="72"/>
      <w:szCs w:val="52"/>
    </w:rPr>
  </w:style>
  <w:style w:type="character" w:customStyle="1" w:styleId="TitreCar">
    <w:name w:val="Titre Car"/>
    <w:basedOn w:val="Policepardfaut"/>
    <w:link w:val="Titre"/>
    <w:uiPriority w:val="10"/>
    <w:rsid w:val="003E1C3C"/>
    <w:rPr>
      <w:rFonts w:ascii="Open Sans Condensed" w:eastAsiaTheme="majorEastAsia" w:hAnsi="Open Sans Condensed" w:cstheme="majorBidi"/>
      <w:b/>
      <w:spacing w:val="5"/>
      <w:kern w:val="28"/>
      <w:sz w:val="72"/>
      <w:szCs w:val="52"/>
    </w:rPr>
  </w:style>
  <w:style w:type="paragraph" w:styleId="Sous-titre">
    <w:name w:val="Subtitle"/>
    <w:basedOn w:val="Normal"/>
    <w:next w:val="Normal"/>
    <w:link w:val="Sous-titreCar"/>
    <w:uiPriority w:val="11"/>
    <w:rsid w:val="005F35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F358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rsid w:val="005F3582"/>
    <w:rPr>
      <w:b/>
      <w:bCs/>
    </w:rPr>
  </w:style>
  <w:style w:type="character" w:styleId="Accentuation">
    <w:name w:val="Emphasis"/>
    <w:basedOn w:val="Policepardfaut"/>
    <w:uiPriority w:val="20"/>
    <w:rsid w:val="005F3582"/>
    <w:rPr>
      <w:i/>
      <w:iCs/>
    </w:rPr>
  </w:style>
  <w:style w:type="paragraph" w:styleId="Sansinterligne">
    <w:name w:val="No Spacing"/>
    <w:aliases w:val="Paragraphe"/>
    <w:link w:val="SansinterligneCar"/>
    <w:uiPriority w:val="1"/>
    <w:qFormat/>
    <w:rsid w:val="00AE5B8F"/>
    <w:pPr>
      <w:spacing w:before="240" w:after="240" w:line="240" w:lineRule="auto"/>
    </w:pPr>
    <w:rPr>
      <w:rFonts w:ascii="Open Sans Condensed Light" w:hAnsi="Open Sans Condensed Light"/>
      <w:sz w:val="24"/>
    </w:rPr>
  </w:style>
  <w:style w:type="character" w:customStyle="1" w:styleId="SansinterligneCar">
    <w:name w:val="Sans interligne Car"/>
    <w:aliases w:val="Paragraphe Car"/>
    <w:basedOn w:val="Policepardfaut"/>
    <w:link w:val="Sansinterligne"/>
    <w:uiPriority w:val="1"/>
    <w:rsid w:val="00AE5B8F"/>
    <w:rPr>
      <w:rFonts w:ascii="Open Sans Condensed Light" w:hAnsi="Open Sans Condensed Light"/>
      <w:sz w:val="24"/>
    </w:rPr>
  </w:style>
  <w:style w:type="paragraph" w:styleId="Paragraphedeliste">
    <w:name w:val="List Paragraph"/>
    <w:basedOn w:val="Normal"/>
    <w:uiPriority w:val="34"/>
    <w:rsid w:val="005F3582"/>
    <w:pPr>
      <w:ind w:left="720"/>
      <w:contextualSpacing/>
    </w:pPr>
  </w:style>
  <w:style w:type="paragraph" w:styleId="Citation">
    <w:name w:val="Quote"/>
    <w:basedOn w:val="Normal"/>
    <w:next w:val="Normal"/>
    <w:link w:val="CitationCar"/>
    <w:uiPriority w:val="29"/>
    <w:rsid w:val="005F3582"/>
    <w:rPr>
      <w:rFonts w:asciiTheme="minorHAnsi" w:hAnsiTheme="minorHAnsi"/>
      <w:i/>
      <w:iCs/>
      <w:color w:val="000000" w:themeColor="text1"/>
    </w:rPr>
  </w:style>
  <w:style w:type="character" w:customStyle="1" w:styleId="CitationCar">
    <w:name w:val="Citation Car"/>
    <w:basedOn w:val="Policepardfaut"/>
    <w:link w:val="Citation"/>
    <w:uiPriority w:val="29"/>
    <w:rsid w:val="005F3582"/>
    <w:rPr>
      <w:i/>
      <w:iCs/>
      <w:color w:val="000000" w:themeColor="text1"/>
    </w:rPr>
  </w:style>
  <w:style w:type="paragraph" w:styleId="Citationintense">
    <w:name w:val="Intense Quote"/>
    <w:basedOn w:val="Normal"/>
    <w:next w:val="Normal"/>
    <w:link w:val="CitationintenseCar"/>
    <w:uiPriority w:val="30"/>
    <w:rsid w:val="005F3582"/>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CitationintenseCar">
    <w:name w:val="Citation intense Car"/>
    <w:basedOn w:val="Policepardfaut"/>
    <w:link w:val="Citationintense"/>
    <w:uiPriority w:val="30"/>
    <w:rsid w:val="005F3582"/>
    <w:rPr>
      <w:b/>
      <w:bCs/>
      <w:i/>
      <w:iCs/>
      <w:color w:val="4F81BD" w:themeColor="accent1"/>
    </w:rPr>
  </w:style>
  <w:style w:type="character" w:styleId="Emphaseple">
    <w:name w:val="Subtle Emphasis"/>
    <w:basedOn w:val="Policepardfaut"/>
    <w:uiPriority w:val="19"/>
    <w:rsid w:val="005F3582"/>
    <w:rPr>
      <w:i/>
      <w:iCs/>
      <w:color w:val="808080" w:themeColor="text1" w:themeTint="7F"/>
    </w:rPr>
  </w:style>
  <w:style w:type="character" w:styleId="Emphaseintense">
    <w:name w:val="Intense Emphasis"/>
    <w:basedOn w:val="Policepardfaut"/>
    <w:uiPriority w:val="21"/>
    <w:rsid w:val="005F3582"/>
    <w:rPr>
      <w:b/>
      <w:bCs/>
      <w:i/>
      <w:iCs/>
      <w:color w:val="4F81BD" w:themeColor="accent1"/>
    </w:rPr>
  </w:style>
  <w:style w:type="character" w:styleId="Rfrenceple">
    <w:name w:val="Subtle Reference"/>
    <w:aliases w:val="Important"/>
    <w:basedOn w:val="Policepardfaut"/>
    <w:uiPriority w:val="31"/>
    <w:qFormat/>
    <w:rsid w:val="003F4CD8"/>
    <w:rPr>
      <w:rFonts w:ascii="Open Sans Condensed" w:hAnsi="Open Sans Condensed"/>
      <w:b w:val="0"/>
      <w:i w:val="0"/>
      <w:caps w:val="0"/>
      <w:smallCaps w:val="0"/>
      <w:color w:val="C0504D" w:themeColor="accent2"/>
      <w:sz w:val="20"/>
      <w:u w:val="single"/>
      <w:bdr w:val="none" w:sz="0" w:space="0" w:color="auto"/>
      <w:shd w:val="clear" w:color="auto" w:fill="auto"/>
    </w:rPr>
  </w:style>
  <w:style w:type="character" w:styleId="Rfrenceintense">
    <w:name w:val="Intense Reference"/>
    <w:basedOn w:val="Policepardfaut"/>
    <w:uiPriority w:val="32"/>
    <w:rsid w:val="005F3582"/>
    <w:rPr>
      <w:b/>
      <w:bCs/>
      <w:smallCaps/>
      <w:color w:val="C0504D" w:themeColor="accent2"/>
      <w:spacing w:val="5"/>
      <w:u w:val="single"/>
    </w:rPr>
  </w:style>
  <w:style w:type="character" w:styleId="Titredulivre">
    <w:name w:val="Book Title"/>
    <w:basedOn w:val="Policepardfaut"/>
    <w:uiPriority w:val="33"/>
    <w:rsid w:val="005F3582"/>
    <w:rPr>
      <w:b/>
      <w:bCs/>
      <w:smallCaps/>
      <w:spacing w:val="5"/>
    </w:rPr>
  </w:style>
  <w:style w:type="paragraph" w:styleId="En-ttedetabledesmatires">
    <w:name w:val="TOC Heading"/>
    <w:basedOn w:val="Titre1"/>
    <w:next w:val="Normal"/>
    <w:uiPriority w:val="39"/>
    <w:semiHidden/>
    <w:unhideWhenUsed/>
    <w:qFormat/>
    <w:rsid w:val="003F4CD8"/>
    <w:pPr>
      <w:outlineLvl w:val="9"/>
    </w:pPr>
  </w:style>
  <w:style w:type="character" w:styleId="Lienhypertexte">
    <w:name w:val="Hyperlink"/>
    <w:basedOn w:val="Policepardfaut"/>
    <w:uiPriority w:val="99"/>
    <w:unhideWhenUsed/>
    <w:rsid w:val="00580968"/>
    <w:rPr>
      <w:color w:val="0000FF" w:themeColor="hyperlink"/>
      <w:u w:val="single"/>
    </w:rPr>
  </w:style>
  <w:style w:type="paragraph" w:styleId="En-tte">
    <w:name w:val="header"/>
    <w:basedOn w:val="Normal"/>
    <w:link w:val="En-tteCar"/>
    <w:uiPriority w:val="99"/>
    <w:unhideWhenUsed/>
    <w:rsid w:val="003E1C3C"/>
    <w:pPr>
      <w:tabs>
        <w:tab w:val="center" w:pos="4536"/>
        <w:tab w:val="right" w:pos="9072"/>
      </w:tabs>
      <w:spacing w:after="0" w:line="240" w:lineRule="auto"/>
    </w:pPr>
  </w:style>
  <w:style w:type="character" w:customStyle="1" w:styleId="En-tteCar">
    <w:name w:val="En-tête Car"/>
    <w:basedOn w:val="Policepardfaut"/>
    <w:link w:val="En-tte"/>
    <w:uiPriority w:val="99"/>
    <w:rsid w:val="003E1C3C"/>
    <w:rPr>
      <w:rFonts w:ascii="BrowalliaUPC" w:hAnsi="BrowalliaUPC"/>
    </w:rPr>
  </w:style>
  <w:style w:type="paragraph" w:styleId="Pieddepage">
    <w:name w:val="footer"/>
    <w:basedOn w:val="Normal"/>
    <w:link w:val="PieddepageCar"/>
    <w:uiPriority w:val="99"/>
    <w:unhideWhenUsed/>
    <w:rsid w:val="003E1C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C3C"/>
    <w:rPr>
      <w:rFonts w:ascii="BrowalliaUPC" w:hAnsi="BrowalliaUP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5F3582"/>
    <w:rPr>
      <w:rFonts w:ascii="BrowalliaUPC" w:hAnsi="BrowalliaUPC"/>
    </w:rPr>
  </w:style>
  <w:style w:type="paragraph" w:styleId="Titre1">
    <w:name w:val="heading 1"/>
    <w:basedOn w:val="Normal"/>
    <w:next w:val="Normal"/>
    <w:link w:val="Titre1Car"/>
    <w:uiPriority w:val="9"/>
    <w:qFormat/>
    <w:rsid w:val="003F4CD8"/>
    <w:pPr>
      <w:keepNext/>
      <w:keepLines/>
      <w:spacing w:before="480" w:after="0"/>
      <w:outlineLvl w:val="0"/>
    </w:pPr>
    <w:rPr>
      <w:rFonts w:ascii="Open Sans Condensed Light" w:eastAsiaTheme="majorEastAsia" w:hAnsi="Open Sans Condensed Light" w:cstheme="majorBidi"/>
      <w:b/>
      <w:bCs/>
      <w:color w:val="000000" w:themeColor="text1"/>
      <w:sz w:val="32"/>
      <w:szCs w:val="28"/>
      <w:u w:val="single"/>
    </w:rPr>
  </w:style>
  <w:style w:type="paragraph" w:styleId="Titre2">
    <w:name w:val="heading 2"/>
    <w:basedOn w:val="Normal"/>
    <w:next w:val="Normal"/>
    <w:link w:val="Titre2Car"/>
    <w:uiPriority w:val="9"/>
    <w:unhideWhenUsed/>
    <w:qFormat/>
    <w:rsid w:val="00AE5B8F"/>
    <w:pPr>
      <w:keepNext/>
      <w:keepLines/>
      <w:numPr>
        <w:numId w:val="1"/>
      </w:numPr>
      <w:spacing w:before="200" w:after="0"/>
      <w:outlineLvl w:val="1"/>
    </w:pPr>
    <w:rPr>
      <w:rFonts w:ascii="Open Sans Condensed" w:eastAsiaTheme="majorEastAsia" w:hAnsi="Open Sans Condensed" w:cstheme="majorBidi"/>
      <w:bCs/>
      <w:color w:val="000000" w:themeColor="text1"/>
      <w:sz w:val="28"/>
      <w:szCs w:val="26"/>
    </w:rPr>
  </w:style>
  <w:style w:type="paragraph" w:styleId="Titre3">
    <w:name w:val="heading 3"/>
    <w:basedOn w:val="Normal"/>
    <w:next w:val="Normal"/>
    <w:link w:val="Titre3Car"/>
    <w:uiPriority w:val="9"/>
    <w:unhideWhenUsed/>
    <w:qFormat/>
    <w:rsid w:val="00AE5B8F"/>
    <w:pPr>
      <w:keepNext/>
      <w:keepLines/>
      <w:spacing w:before="200" w:after="0"/>
      <w:outlineLvl w:val="2"/>
    </w:pPr>
    <w:rPr>
      <w:rFonts w:ascii="Open Sans Condensed" w:eastAsiaTheme="majorEastAsia" w:hAnsi="Open Sans Condensed" w:cstheme="majorBidi"/>
      <w:bCs/>
      <w:sz w:val="24"/>
    </w:rPr>
  </w:style>
  <w:style w:type="paragraph" w:styleId="Titre4">
    <w:name w:val="heading 4"/>
    <w:basedOn w:val="Normal"/>
    <w:next w:val="Normal"/>
    <w:link w:val="Titre4Car"/>
    <w:autoRedefine/>
    <w:uiPriority w:val="9"/>
    <w:unhideWhenUsed/>
    <w:rsid w:val="00241E9C"/>
    <w:pPr>
      <w:keepNext/>
      <w:keepLines/>
      <w:spacing w:after="0"/>
      <w:ind w:left="1066" w:hanging="357"/>
      <w:outlineLvl w:val="3"/>
    </w:pPr>
    <w:rPr>
      <w:rFonts w:ascii="Open Sans Condensed Light" w:eastAsiaTheme="majorEastAsia" w:hAnsi="Open Sans Condensed Light" w:cstheme="majorBidi"/>
      <w:bCs/>
      <w:iCs/>
      <w:sz w:val="24"/>
    </w:rPr>
  </w:style>
  <w:style w:type="paragraph" w:styleId="Titre5">
    <w:name w:val="heading 5"/>
    <w:basedOn w:val="Normal"/>
    <w:next w:val="Normal"/>
    <w:link w:val="Titre5Car"/>
    <w:uiPriority w:val="9"/>
    <w:semiHidden/>
    <w:unhideWhenUsed/>
    <w:rsid w:val="005F3582"/>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F4C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F4C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F4CD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3F4C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4CD8"/>
    <w:rPr>
      <w:rFonts w:ascii="Open Sans Condensed Light" w:eastAsiaTheme="majorEastAsia" w:hAnsi="Open Sans Condensed Light" w:cstheme="majorBidi"/>
      <w:b/>
      <w:bCs/>
      <w:color w:val="000000" w:themeColor="text1"/>
      <w:sz w:val="32"/>
      <w:szCs w:val="28"/>
      <w:u w:val="single"/>
    </w:rPr>
  </w:style>
  <w:style w:type="character" w:customStyle="1" w:styleId="Titre2Car">
    <w:name w:val="Titre 2 Car"/>
    <w:basedOn w:val="Policepardfaut"/>
    <w:link w:val="Titre2"/>
    <w:uiPriority w:val="9"/>
    <w:rsid w:val="00AE5B8F"/>
    <w:rPr>
      <w:rFonts w:ascii="Open Sans Condensed" w:eastAsiaTheme="majorEastAsia" w:hAnsi="Open Sans Condensed" w:cstheme="majorBidi"/>
      <w:bCs/>
      <w:color w:val="000000" w:themeColor="text1"/>
      <w:sz w:val="28"/>
      <w:szCs w:val="26"/>
    </w:rPr>
  </w:style>
  <w:style w:type="character" w:customStyle="1" w:styleId="Titre3Car">
    <w:name w:val="Titre 3 Car"/>
    <w:basedOn w:val="Policepardfaut"/>
    <w:link w:val="Titre3"/>
    <w:uiPriority w:val="9"/>
    <w:rsid w:val="00AE5B8F"/>
    <w:rPr>
      <w:rFonts w:ascii="Open Sans Condensed" w:eastAsiaTheme="majorEastAsia" w:hAnsi="Open Sans Condensed" w:cstheme="majorBidi"/>
      <w:bCs/>
      <w:sz w:val="24"/>
    </w:rPr>
  </w:style>
  <w:style w:type="character" w:customStyle="1" w:styleId="Titre4Car">
    <w:name w:val="Titre 4 Car"/>
    <w:basedOn w:val="Policepardfaut"/>
    <w:link w:val="Titre4"/>
    <w:uiPriority w:val="9"/>
    <w:rsid w:val="00241E9C"/>
    <w:rPr>
      <w:rFonts w:ascii="Open Sans Condensed Light" w:eastAsiaTheme="majorEastAsia" w:hAnsi="Open Sans Condensed Light" w:cstheme="majorBidi"/>
      <w:bCs/>
      <w:iCs/>
      <w:sz w:val="24"/>
    </w:rPr>
  </w:style>
  <w:style w:type="character" w:customStyle="1" w:styleId="Titre5Car">
    <w:name w:val="Titre 5 Car"/>
    <w:basedOn w:val="Policepardfaut"/>
    <w:link w:val="Titre5"/>
    <w:uiPriority w:val="9"/>
    <w:semiHidden/>
    <w:rsid w:val="005F358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3F4CD8"/>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3F4CD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3F4CD8"/>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3F4CD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F4CD8"/>
    <w:pPr>
      <w:spacing w:line="240" w:lineRule="auto"/>
    </w:pPr>
    <w:rPr>
      <w:rFonts w:ascii="Open Sans Condensed Light" w:hAnsi="Open Sans Condensed Light"/>
      <w:b/>
      <w:bCs/>
      <w:color w:val="4F81BD" w:themeColor="accent1"/>
      <w:sz w:val="18"/>
      <w:szCs w:val="18"/>
    </w:rPr>
  </w:style>
  <w:style w:type="paragraph" w:styleId="Titre">
    <w:name w:val="Title"/>
    <w:basedOn w:val="Normal"/>
    <w:next w:val="Normal"/>
    <w:link w:val="TitreCar"/>
    <w:uiPriority w:val="10"/>
    <w:qFormat/>
    <w:rsid w:val="003E1C3C"/>
    <w:pPr>
      <w:pBdr>
        <w:bottom w:val="single" w:sz="4" w:space="1" w:color="auto"/>
      </w:pBdr>
      <w:spacing w:after="300" w:line="240" w:lineRule="auto"/>
      <w:contextualSpacing/>
    </w:pPr>
    <w:rPr>
      <w:rFonts w:ascii="Open Sans Condensed" w:eastAsiaTheme="majorEastAsia" w:hAnsi="Open Sans Condensed" w:cstheme="majorBidi"/>
      <w:b/>
      <w:spacing w:val="5"/>
      <w:kern w:val="28"/>
      <w:sz w:val="72"/>
      <w:szCs w:val="52"/>
    </w:rPr>
  </w:style>
  <w:style w:type="character" w:customStyle="1" w:styleId="TitreCar">
    <w:name w:val="Titre Car"/>
    <w:basedOn w:val="Policepardfaut"/>
    <w:link w:val="Titre"/>
    <w:uiPriority w:val="10"/>
    <w:rsid w:val="003E1C3C"/>
    <w:rPr>
      <w:rFonts w:ascii="Open Sans Condensed" w:eastAsiaTheme="majorEastAsia" w:hAnsi="Open Sans Condensed" w:cstheme="majorBidi"/>
      <w:b/>
      <w:spacing w:val="5"/>
      <w:kern w:val="28"/>
      <w:sz w:val="72"/>
      <w:szCs w:val="52"/>
    </w:rPr>
  </w:style>
  <w:style w:type="paragraph" w:styleId="Sous-titre">
    <w:name w:val="Subtitle"/>
    <w:basedOn w:val="Normal"/>
    <w:next w:val="Normal"/>
    <w:link w:val="Sous-titreCar"/>
    <w:uiPriority w:val="11"/>
    <w:rsid w:val="005F35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F3582"/>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rsid w:val="005F3582"/>
    <w:rPr>
      <w:b/>
      <w:bCs/>
    </w:rPr>
  </w:style>
  <w:style w:type="character" w:styleId="Accentuation">
    <w:name w:val="Emphasis"/>
    <w:basedOn w:val="Policepardfaut"/>
    <w:uiPriority w:val="20"/>
    <w:rsid w:val="005F3582"/>
    <w:rPr>
      <w:i/>
      <w:iCs/>
    </w:rPr>
  </w:style>
  <w:style w:type="paragraph" w:styleId="Sansinterligne">
    <w:name w:val="No Spacing"/>
    <w:aliases w:val="Paragraphe"/>
    <w:link w:val="SansinterligneCar"/>
    <w:uiPriority w:val="1"/>
    <w:qFormat/>
    <w:rsid w:val="00AE5B8F"/>
    <w:pPr>
      <w:spacing w:before="240" w:after="240" w:line="240" w:lineRule="auto"/>
    </w:pPr>
    <w:rPr>
      <w:rFonts w:ascii="Open Sans Condensed Light" w:hAnsi="Open Sans Condensed Light"/>
      <w:sz w:val="24"/>
    </w:rPr>
  </w:style>
  <w:style w:type="character" w:customStyle="1" w:styleId="SansinterligneCar">
    <w:name w:val="Sans interligne Car"/>
    <w:aliases w:val="Paragraphe Car"/>
    <w:basedOn w:val="Policepardfaut"/>
    <w:link w:val="Sansinterligne"/>
    <w:uiPriority w:val="1"/>
    <w:rsid w:val="00AE5B8F"/>
    <w:rPr>
      <w:rFonts w:ascii="Open Sans Condensed Light" w:hAnsi="Open Sans Condensed Light"/>
      <w:sz w:val="24"/>
    </w:rPr>
  </w:style>
  <w:style w:type="paragraph" w:styleId="Paragraphedeliste">
    <w:name w:val="List Paragraph"/>
    <w:basedOn w:val="Normal"/>
    <w:uiPriority w:val="34"/>
    <w:rsid w:val="005F3582"/>
    <w:pPr>
      <w:ind w:left="720"/>
      <w:contextualSpacing/>
    </w:pPr>
  </w:style>
  <w:style w:type="paragraph" w:styleId="Citation">
    <w:name w:val="Quote"/>
    <w:basedOn w:val="Normal"/>
    <w:next w:val="Normal"/>
    <w:link w:val="CitationCar"/>
    <w:uiPriority w:val="29"/>
    <w:rsid w:val="005F3582"/>
    <w:rPr>
      <w:rFonts w:asciiTheme="minorHAnsi" w:hAnsiTheme="minorHAnsi"/>
      <w:i/>
      <w:iCs/>
      <w:color w:val="000000" w:themeColor="text1"/>
    </w:rPr>
  </w:style>
  <w:style w:type="character" w:customStyle="1" w:styleId="CitationCar">
    <w:name w:val="Citation Car"/>
    <w:basedOn w:val="Policepardfaut"/>
    <w:link w:val="Citation"/>
    <w:uiPriority w:val="29"/>
    <w:rsid w:val="005F3582"/>
    <w:rPr>
      <w:i/>
      <w:iCs/>
      <w:color w:val="000000" w:themeColor="text1"/>
    </w:rPr>
  </w:style>
  <w:style w:type="paragraph" w:styleId="Citationintense">
    <w:name w:val="Intense Quote"/>
    <w:basedOn w:val="Normal"/>
    <w:next w:val="Normal"/>
    <w:link w:val="CitationintenseCar"/>
    <w:uiPriority w:val="30"/>
    <w:rsid w:val="005F3582"/>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CitationintenseCar">
    <w:name w:val="Citation intense Car"/>
    <w:basedOn w:val="Policepardfaut"/>
    <w:link w:val="Citationintense"/>
    <w:uiPriority w:val="30"/>
    <w:rsid w:val="005F3582"/>
    <w:rPr>
      <w:b/>
      <w:bCs/>
      <w:i/>
      <w:iCs/>
      <w:color w:val="4F81BD" w:themeColor="accent1"/>
    </w:rPr>
  </w:style>
  <w:style w:type="character" w:styleId="Emphaseple">
    <w:name w:val="Subtle Emphasis"/>
    <w:basedOn w:val="Policepardfaut"/>
    <w:uiPriority w:val="19"/>
    <w:rsid w:val="005F3582"/>
    <w:rPr>
      <w:i/>
      <w:iCs/>
      <w:color w:val="808080" w:themeColor="text1" w:themeTint="7F"/>
    </w:rPr>
  </w:style>
  <w:style w:type="character" w:styleId="Emphaseintense">
    <w:name w:val="Intense Emphasis"/>
    <w:basedOn w:val="Policepardfaut"/>
    <w:uiPriority w:val="21"/>
    <w:rsid w:val="005F3582"/>
    <w:rPr>
      <w:b/>
      <w:bCs/>
      <w:i/>
      <w:iCs/>
      <w:color w:val="4F81BD" w:themeColor="accent1"/>
    </w:rPr>
  </w:style>
  <w:style w:type="character" w:styleId="Rfrenceple">
    <w:name w:val="Subtle Reference"/>
    <w:aliases w:val="Important"/>
    <w:basedOn w:val="Policepardfaut"/>
    <w:uiPriority w:val="31"/>
    <w:qFormat/>
    <w:rsid w:val="003F4CD8"/>
    <w:rPr>
      <w:rFonts w:ascii="Open Sans Condensed" w:hAnsi="Open Sans Condensed"/>
      <w:b w:val="0"/>
      <w:i w:val="0"/>
      <w:caps w:val="0"/>
      <w:smallCaps w:val="0"/>
      <w:color w:val="C0504D" w:themeColor="accent2"/>
      <w:sz w:val="20"/>
      <w:u w:val="single"/>
      <w:bdr w:val="none" w:sz="0" w:space="0" w:color="auto"/>
      <w:shd w:val="clear" w:color="auto" w:fill="auto"/>
    </w:rPr>
  </w:style>
  <w:style w:type="character" w:styleId="Rfrenceintense">
    <w:name w:val="Intense Reference"/>
    <w:basedOn w:val="Policepardfaut"/>
    <w:uiPriority w:val="32"/>
    <w:rsid w:val="005F3582"/>
    <w:rPr>
      <w:b/>
      <w:bCs/>
      <w:smallCaps/>
      <w:color w:val="C0504D" w:themeColor="accent2"/>
      <w:spacing w:val="5"/>
      <w:u w:val="single"/>
    </w:rPr>
  </w:style>
  <w:style w:type="character" w:styleId="Titredulivre">
    <w:name w:val="Book Title"/>
    <w:basedOn w:val="Policepardfaut"/>
    <w:uiPriority w:val="33"/>
    <w:rsid w:val="005F3582"/>
    <w:rPr>
      <w:b/>
      <w:bCs/>
      <w:smallCaps/>
      <w:spacing w:val="5"/>
    </w:rPr>
  </w:style>
  <w:style w:type="paragraph" w:styleId="En-ttedetabledesmatires">
    <w:name w:val="TOC Heading"/>
    <w:basedOn w:val="Titre1"/>
    <w:next w:val="Normal"/>
    <w:uiPriority w:val="39"/>
    <w:semiHidden/>
    <w:unhideWhenUsed/>
    <w:qFormat/>
    <w:rsid w:val="003F4CD8"/>
    <w:pPr>
      <w:outlineLvl w:val="9"/>
    </w:pPr>
  </w:style>
  <w:style w:type="character" w:styleId="Lienhypertexte">
    <w:name w:val="Hyperlink"/>
    <w:basedOn w:val="Policepardfaut"/>
    <w:uiPriority w:val="99"/>
    <w:unhideWhenUsed/>
    <w:rsid w:val="00580968"/>
    <w:rPr>
      <w:color w:val="0000FF" w:themeColor="hyperlink"/>
      <w:u w:val="single"/>
    </w:rPr>
  </w:style>
  <w:style w:type="paragraph" w:styleId="En-tte">
    <w:name w:val="header"/>
    <w:basedOn w:val="Normal"/>
    <w:link w:val="En-tteCar"/>
    <w:uiPriority w:val="99"/>
    <w:unhideWhenUsed/>
    <w:rsid w:val="003E1C3C"/>
    <w:pPr>
      <w:tabs>
        <w:tab w:val="center" w:pos="4536"/>
        <w:tab w:val="right" w:pos="9072"/>
      </w:tabs>
      <w:spacing w:after="0" w:line="240" w:lineRule="auto"/>
    </w:pPr>
  </w:style>
  <w:style w:type="character" w:customStyle="1" w:styleId="En-tteCar">
    <w:name w:val="En-tête Car"/>
    <w:basedOn w:val="Policepardfaut"/>
    <w:link w:val="En-tte"/>
    <w:uiPriority w:val="99"/>
    <w:rsid w:val="003E1C3C"/>
    <w:rPr>
      <w:rFonts w:ascii="BrowalliaUPC" w:hAnsi="BrowalliaUPC"/>
    </w:rPr>
  </w:style>
  <w:style w:type="paragraph" w:styleId="Pieddepage">
    <w:name w:val="footer"/>
    <w:basedOn w:val="Normal"/>
    <w:link w:val="PieddepageCar"/>
    <w:uiPriority w:val="99"/>
    <w:unhideWhenUsed/>
    <w:rsid w:val="003E1C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C3C"/>
    <w:rPr>
      <w:rFonts w:ascii="BrowalliaUPC" w:hAnsi="BrowalliaUP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theque.jura.fr/detail-d-une-notice/notice/1300502300" TargetMode="External"/><Relationship Id="rId13" Type="http://schemas.openxmlformats.org/officeDocument/2006/relationships/hyperlink" Target="http://mediatheque.jura.fr/detail-d-une-notice/notice/357520438" TargetMode="External"/><Relationship Id="rId18" Type="http://schemas.openxmlformats.org/officeDocument/2006/relationships/hyperlink" Target="http://mediatheque.jura.fr/detail-d-une-notice/notice/357520447" TargetMode="External"/><Relationship Id="rId3" Type="http://schemas.microsoft.com/office/2007/relationships/stylesWithEffects" Target="stylesWithEffects.xml"/><Relationship Id="rId21" Type="http://schemas.openxmlformats.org/officeDocument/2006/relationships/hyperlink" Target="http://mediatheque.jura.fr/detail-d-une-notice/notice/357518880" TargetMode="External"/><Relationship Id="rId7" Type="http://schemas.openxmlformats.org/officeDocument/2006/relationships/endnotes" Target="endnotes.xml"/><Relationship Id="rId12" Type="http://schemas.openxmlformats.org/officeDocument/2006/relationships/hyperlink" Target="http://mediatheque.jura.fr/detail-d-une-notice/notice/357451551" TargetMode="External"/><Relationship Id="rId17" Type="http://schemas.openxmlformats.org/officeDocument/2006/relationships/hyperlink" Target="http://mediatheque.jura.fr/detail-d-une-notice/notice/357520504" TargetMode="External"/><Relationship Id="rId2" Type="http://schemas.openxmlformats.org/officeDocument/2006/relationships/styles" Target="styles.xml"/><Relationship Id="rId16" Type="http://schemas.openxmlformats.org/officeDocument/2006/relationships/hyperlink" Target="http://mediatheque.jura.fr/detail-d-une-notice/notice/357509775" TargetMode="External"/><Relationship Id="rId20" Type="http://schemas.openxmlformats.org/officeDocument/2006/relationships/hyperlink" Target="http://mediatheque.jura.fr/detail-d-une-notice/notice/35747962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iatheque.jura.fr/detail-d-une-notice/notice/357499213" TargetMode="External"/><Relationship Id="rId5" Type="http://schemas.openxmlformats.org/officeDocument/2006/relationships/webSettings" Target="webSettings.xml"/><Relationship Id="rId15" Type="http://schemas.openxmlformats.org/officeDocument/2006/relationships/hyperlink" Target="http://mediatheque.jura.fr/detail-d-une-notice/notice/357531720" TargetMode="External"/><Relationship Id="rId23" Type="http://schemas.openxmlformats.org/officeDocument/2006/relationships/theme" Target="theme/theme1.xml"/><Relationship Id="rId10" Type="http://schemas.openxmlformats.org/officeDocument/2006/relationships/hyperlink" Target="http://mediatheque.jura.fr/detail-d-une-notice/notice/357526959" TargetMode="External"/><Relationship Id="rId19" Type="http://schemas.openxmlformats.org/officeDocument/2006/relationships/hyperlink" Target="http://mediatheque.jura.fr/detail-d-une-notice/notice/357531568" TargetMode="External"/><Relationship Id="rId4" Type="http://schemas.openxmlformats.org/officeDocument/2006/relationships/settings" Target="settings.xml"/><Relationship Id="rId9" Type="http://schemas.openxmlformats.org/officeDocument/2006/relationships/hyperlink" Target="http://mediatheque.jura.fr/detail-d-une-notice/notice/357498028" TargetMode="External"/><Relationship Id="rId14" Type="http://schemas.openxmlformats.org/officeDocument/2006/relationships/hyperlink" Target="http://mediatheque.jura.fr/detail-d-une-notice/notice/35750973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1159</Words>
  <Characters>6380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CG39</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Schouvey Vincent</dc:creator>
  <cp:lastModifiedBy>Schouvey Vincent</cp:lastModifiedBy>
  <cp:revision>4</cp:revision>
  <dcterms:created xsi:type="dcterms:W3CDTF">2018-11-15T14:24:00Z</dcterms:created>
  <dcterms:modified xsi:type="dcterms:W3CDTF">2018-11-16T12:49:00Z</dcterms:modified>
</cp:coreProperties>
</file>