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7C" w:rsidRDefault="0035397C" w:rsidP="0035397C">
      <w:pPr>
        <w:pStyle w:val="Titre1"/>
      </w:pPr>
      <w:bookmarkStart w:id="0" w:name="_Toc516584018"/>
      <w:bookmarkStart w:id="1" w:name="_Toc516672128"/>
      <w:bookmarkStart w:id="2" w:name="_Toc520798964"/>
      <w:r w:rsidRPr="00B919DD">
        <w:t xml:space="preserve">Livres </w:t>
      </w:r>
      <w:bookmarkEnd w:id="0"/>
      <w:bookmarkEnd w:id="1"/>
      <w:bookmarkEnd w:id="2"/>
      <w:r>
        <w:t>pour autistes</w:t>
      </w:r>
    </w:p>
    <w:p w:rsidR="0035397C" w:rsidRDefault="00A95282" w:rsidP="00105EE0">
      <w:r>
        <w:t xml:space="preserve">Il y a peu de </w:t>
      </w:r>
      <w:r w:rsidR="00C43D7B" w:rsidRPr="006F327C">
        <w:t>livres pour autistes</w:t>
      </w:r>
      <w:r>
        <w:t xml:space="preserve">. Ils sont </w:t>
      </w:r>
      <w:r w:rsidR="00C43D7B" w:rsidRPr="006F327C">
        <w:t xml:space="preserve">pratiquement tous pour enfants, </w:t>
      </w:r>
      <w:r>
        <w:t>parfois</w:t>
      </w:r>
      <w:r w:rsidR="00C43D7B" w:rsidRPr="006F327C">
        <w:t xml:space="preserve"> pour</w:t>
      </w:r>
      <w:r>
        <w:t xml:space="preserve"> adolescents et jeunes adultes.</w:t>
      </w:r>
    </w:p>
    <w:p w:rsidR="000D1B1B" w:rsidRPr="006F327C" w:rsidRDefault="00C43D7B" w:rsidP="00105EE0">
      <w:r w:rsidRPr="006F327C">
        <w:t xml:space="preserve">La plupart des livres sont destinés à </w:t>
      </w:r>
      <w:r w:rsidR="00A95282">
        <w:t>aider</w:t>
      </w:r>
      <w:r w:rsidRPr="006F327C">
        <w:t xml:space="preserve"> les jeunes autistes </w:t>
      </w:r>
      <w:r w:rsidR="00A95282">
        <w:t>dans</w:t>
      </w:r>
      <w:r w:rsidRPr="006F327C">
        <w:t xml:space="preserve"> </w:t>
      </w:r>
      <w:r w:rsidR="000D1B1B" w:rsidRPr="006F327C">
        <w:t>la vie quotidienne</w:t>
      </w:r>
      <w:r w:rsidR="00A95282">
        <w:t>. Par exemple : aller se coucher,</w:t>
      </w:r>
      <w:r w:rsidR="00E23A47">
        <w:t xml:space="preserve"> </w:t>
      </w:r>
      <w:r w:rsidR="002532A0">
        <w:t>la puberté, l’utilisation des toilettes publiques, comment faire la conversation</w:t>
      </w:r>
      <w:r w:rsidR="00A95282">
        <w:t>…</w:t>
      </w:r>
      <w:r w:rsidR="000D1B1B" w:rsidRPr="006F327C">
        <w:t xml:space="preserve"> Ces livres comportent des textes simples et sont </w:t>
      </w:r>
      <w:r w:rsidR="00E23A47">
        <w:t xml:space="preserve">illustrés avec des images </w:t>
      </w:r>
      <w:r w:rsidR="0035397C">
        <w:t>pour mieux expliquer</w:t>
      </w:r>
      <w:r w:rsidR="00E23A47">
        <w:t>.</w:t>
      </w:r>
    </w:p>
    <w:p w:rsidR="000D1B1B" w:rsidRPr="006F327C" w:rsidRDefault="00C43D7B" w:rsidP="009C21B1">
      <w:r w:rsidRPr="006F327C">
        <w:t xml:space="preserve">On trouve aussi </w:t>
      </w:r>
      <w:r w:rsidR="009C21B1" w:rsidRPr="006F327C">
        <w:t>des</w:t>
      </w:r>
      <w:r w:rsidRPr="006F327C">
        <w:t xml:space="preserve"> l</w:t>
      </w:r>
      <w:r w:rsidR="000D1B1B" w:rsidRPr="006F327C">
        <w:t xml:space="preserve">ivres qui racontent des histoires, </w:t>
      </w:r>
      <w:r w:rsidR="0035397C">
        <w:t>avec des</w:t>
      </w:r>
      <w:r w:rsidR="00C57AD7">
        <w:t xml:space="preserve"> pictogrammes pour </w:t>
      </w:r>
      <w:r w:rsidR="0035397C">
        <w:t>aider à suivre le texte</w:t>
      </w:r>
      <w:r w:rsidR="00C57AD7">
        <w:t>.</w:t>
      </w:r>
    </w:p>
    <w:p w:rsidR="00A95282" w:rsidRDefault="00A95282">
      <w:pPr>
        <w:spacing w:after="200"/>
        <w:jc w:val="left"/>
        <w:rPr>
          <w:sz w:val="24"/>
        </w:rPr>
      </w:pPr>
      <w:r>
        <w:rPr>
          <w:sz w:val="24"/>
        </w:rPr>
        <w:br w:type="page"/>
      </w:r>
    </w:p>
    <w:p w:rsidR="00C43D7B" w:rsidRDefault="00A95282" w:rsidP="00A95282">
      <w:pPr>
        <w:pStyle w:val="Titre1"/>
      </w:pPr>
      <w:r w:rsidRPr="00A95282">
        <w:lastRenderedPageBreak/>
        <w:t xml:space="preserve">Livres </w:t>
      </w:r>
      <w:r>
        <w:t xml:space="preserve">et DVD </w:t>
      </w:r>
      <w:r w:rsidRPr="00A95282">
        <w:t>en Langue française parlée complétée</w:t>
      </w:r>
      <w:r>
        <w:t xml:space="preserve"> (ou code LPC)</w:t>
      </w:r>
    </w:p>
    <w:p w:rsidR="00A95282" w:rsidRDefault="00A95282" w:rsidP="00A95282">
      <w:pPr>
        <w:rPr>
          <w:lang w:bidi="hi-IN"/>
        </w:rPr>
      </w:pPr>
      <w:r>
        <w:rPr>
          <w:lang w:bidi="hi-IN"/>
        </w:rPr>
        <w:t xml:space="preserve">Le code LPC est fait pour </w:t>
      </w:r>
      <w:r w:rsidR="00CA0FF2">
        <w:rPr>
          <w:lang w:bidi="hi-IN"/>
        </w:rPr>
        <w:t>aider les sourds ou les malentendants</w:t>
      </w:r>
      <w:r>
        <w:rPr>
          <w:lang w:bidi="hi-IN"/>
        </w:rPr>
        <w:t xml:space="preserve"> </w:t>
      </w:r>
      <w:r w:rsidR="00CA0FF2">
        <w:rPr>
          <w:lang w:bidi="hi-IN"/>
        </w:rPr>
        <w:t>à lire sur les lèvres.</w:t>
      </w:r>
      <w:r>
        <w:rPr>
          <w:lang w:bidi="hi-IN"/>
        </w:rPr>
        <w:t xml:space="preserve"> </w:t>
      </w:r>
      <w:r w:rsidR="00CA0FF2">
        <w:rPr>
          <w:lang w:bidi="hi-IN"/>
        </w:rPr>
        <w:t>L</w:t>
      </w:r>
      <w:r>
        <w:rPr>
          <w:lang w:bidi="hi-IN"/>
        </w:rPr>
        <w:t xml:space="preserve">orsqu’on parle, on ajoute un signe de la main qui précise quelle lettre ou quel son on prononce. </w:t>
      </w:r>
    </w:p>
    <w:p w:rsidR="00955920" w:rsidRDefault="00955920" w:rsidP="00A95282">
      <w:pPr>
        <w:rPr>
          <w:lang w:bidi="hi-IN"/>
        </w:rPr>
      </w:pPr>
      <w:r>
        <w:rPr>
          <w:lang w:bidi="hi-IN"/>
        </w:rPr>
        <w:t>Il existe quelques livres avec du code LPC et 2 DVD avec des histoires racontées en LPC.</w:t>
      </w:r>
    </w:p>
    <w:p w:rsidR="00955920" w:rsidRPr="00A95282" w:rsidRDefault="00955920" w:rsidP="00A95282">
      <w:pPr>
        <w:rPr>
          <w:lang w:bidi="hi-IN"/>
        </w:rPr>
      </w:pPr>
      <w:bookmarkStart w:id="3" w:name="_GoBack"/>
      <w:bookmarkEnd w:id="3"/>
    </w:p>
    <w:sectPr w:rsidR="00955920" w:rsidRPr="00A95282" w:rsidSect="00A95282">
      <w:footerReference w:type="default" r:id="rId7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3E" w:rsidRDefault="00187C3E" w:rsidP="00187C3E">
      <w:pPr>
        <w:spacing w:after="0" w:line="240" w:lineRule="auto"/>
      </w:pPr>
      <w:r>
        <w:separator/>
      </w:r>
    </w:p>
  </w:endnote>
  <w:endnote w:type="continuationSeparator" w:id="0">
    <w:p w:rsidR="00187C3E" w:rsidRDefault="00187C3E" w:rsidP="0018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35" w:rsidRPr="00825935" w:rsidRDefault="00825935" w:rsidP="00825935">
    <w:pPr>
      <w:pStyle w:val="Pieddepage"/>
      <w:rPr>
        <w:sz w:val="16"/>
        <w:szCs w:val="16"/>
      </w:rPr>
    </w:pPr>
    <w:r w:rsidRPr="00825935">
      <w:rPr>
        <w:sz w:val="16"/>
        <w:szCs w:val="16"/>
      </w:rPr>
      <w:t>Guide des livres, CD et DVD adaptés aux handicaps</w:t>
    </w:r>
    <w:r>
      <w:rPr>
        <w:sz w:val="16"/>
        <w:szCs w:val="16"/>
      </w:rPr>
      <w:t xml:space="preserve"> </w:t>
    </w:r>
    <w:r w:rsidRPr="00825935">
      <w:rPr>
        <w:sz w:val="16"/>
        <w:szCs w:val="16"/>
      </w:rPr>
      <w:t>dans les bibliothèques du Jura</w:t>
    </w:r>
  </w:p>
  <w:p w:rsidR="00825935" w:rsidRPr="00825935" w:rsidRDefault="00825935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3E" w:rsidRDefault="00187C3E" w:rsidP="00187C3E">
      <w:pPr>
        <w:spacing w:after="0" w:line="240" w:lineRule="auto"/>
      </w:pPr>
      <w:r>
        <w:separator/>
      </w:r>
    </w:p>
  </w:footnote>
  <w:footnote w:type="continuationSeparator" w:id="0">
    <w:p w:rsidR="00187C3E" w:rsidRDefault="00187C3E" w:rsidP="00187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B"/>
    <w:rsid w:val="000D1B1B"/>
    <w:rsid w:val="00105EE0"/>
    <w:rsid w:val="00187C3E"/>
    <w:rsid w:val="002532A0"/>
    <w:rsid w:val="0035397C"/>
    <w:rsid w:val="003909AE"/>
    <w:rsid w:val="003D6EB9"/>
    <w:rsid w:val="00414F23"/>
    <w:rsid w:val="005B1D21"/>
    <w:rsid w:val="006F327C"/>
    <w:rsid w:val="00776E01"/>
    <w:rsid w:val="00825935"/>
    <w:rsid w:val="008719EB"/>
    <w:rsid w:val="008F1409"/>
    <w:rsid w:val="00955920"/>
    <w:rsid w:val="009C21B1"/>
    <w:rsid w:val="009F73AB"/>
    <w:rsid w:val="00A95282"/>
    <w:rsid w:val="00C43D7B"/>
    <w:rsid w:val="00C57AD7"/>
    <w:rsid w:val="00CA0FF2"/>
    <w:rsid w:val="00E23A47"/>
    <w:rsid w:val="00E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B"/>
    <w:pPr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5397C"/>
    <w:pPr>
      <w:keepNext/>
      <w:keepLines/>
      <w:spacing w:after="200" w:line="360" w:lineRule="auto"/>
      <w:jc w:val="left"/>
      <w:outlineLvl w:val="0"/>
    </w:pPr>
    <w:rPr>
      <w:rFonts w:eastAsiaTheme="majorEastAsia" w:cstheme="majorBidi"/>
      <w:b/>
      <w:bCs/>
      <w:color w:val="365F91" w:themeColor="accent1" w:themeShade="BF"/>
      <w:kern w:val="3"/>
      <w:sz w:val="28"/>
      <w:szCs w:val="28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7B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8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C3E"/>
    <w:rPr>
      <w:rFonts w:ascii="Arial" w:hAnsi="Arial" w:cs="Arial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8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C3E"/>
    <w:rPr>
      <w:rFonts w:ascii="Arial" w:hAnsi="Arial" w:cs="Arial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35397C"/>
    <w:rPr>
      <w:rFonts w:ascii="Arial" w:eastAsiaTheme="majorEastAsia" w:hAnsi="Arial" w:cstheme="majorBidi"/>
      <w:b/>
      <w:bCs/>
      <w:color w:val="365F91" w:themeColor="accent1" w:themeShade="BF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B"/>
    <w:pPr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5397C"/>
    <w:pPr>
      <w:keepNext/>
      <w:keepLines/>
      <w:spacing w:after="200" w:line="360" w:lineRule="auto"/>
      <w:jc w:val="left"/>
      <w:outlineLvl w:val="0"/>
    </w:pPr>
    <w:rPr>
      <w:rFonts w:eastAsiaTheme="majorEastAsia" w:cstheme="majorBidi"/>
      <w:b/>
      <w:bCs/>
      <w:color w:val="365F91" w:themeColor="accent1" w:themeShade="BF"/>
      <w:kern w:val="3"/>
      <w:sz w:val="28"/>
      <w:szCs w:val="28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7B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8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C3E"/>
    <w:rPr>
      <w:rFonts w:ascii="Arial" w:hAnsi="Arial" w:cs="Arial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8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C3E"/>
    <w:rPr>
      <w:rFonts w:ascii="Arial" w:hAnsi="Arial" w:cs="Arial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35397C"/>
    <w:rPr>
      <w:rFonts w:ascii="Arial" w:eastAsiaTheme="majorEastAsia" w:hAnsi="Arial" w:cstheme="majorBidi"/>
      <w:b/>
      <w:bCs/>
      <w:color w:val="365F91" w:themeColor="accent1" w:themeShade="BF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Camacho Chloé</dc:creator>
  <cp:lastModifiedBy>Beczkowski Hélène</cp:lastModifiedBy>
  <cp:revision>3</cp:revision>
  <dcterms:created xsi:type="dcterms:W3CDTF">2021-09-09T14:41:00Z</dcterms:created>
  <dcterms:modified xsi:type="dcterms:W3CDTF">2021-09-09T14:42:00Z</dcterms:modified>
</cp:coreProperties>
</file>