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98" w:rsidRDefault="00060998">
      <w:pPr>
        <w:spacing w:line="276" w:lineRule="auto"/>
      </w:pPr>
    </w:p>
    <w:p w:rsidR="003B7DC2" w:rsidRDefault="003B7DC2">
      <w:pPr>
        <w:spacing w:line="276" w:lineRule="auto"/>
      </w:pPr>
    </w:p>
    <w:p w:rsidR="003B7DC2" w:rsidRDefault="003B7DC2">
      <w:pPr>
        <w:spacing w:line="276" w:lineRule="auto"/>
      </w:pPr>
    </w:p>
    <w:p w:rsidR="003B7DC2" w:rsidRDefault="003B7DC2">
      <w:pPr>
        <w:spacing w:line="276" w:lineRule="auto"/>
      </w:pPr>
    </w:p>
    <w:p w:rsidR="003B7DC2" w:rsidRDefault="003B7DC2">
      <w:pPr>
        <w:spacing w:line="276" w:lineRule="auto"/>
      </w:pPr>
    </w:p>
    <w:p w:rsidR="003B7DC2" w:rsidRDefault="003B7DC2">
      <w:pPr>
        <w:spacing w:line="276" w:lineRule="auto"/>
      </w:pPr>
    </w:p>
    <w:p w:rsidR="003B7DC2" w:rsidRDefault="003B7DC2">
      <w:pPr>
        <w:spacing w:line="276" w:lineRule="auto"/>
      </w:pPr>
    </w:p>
    <w:p w:rsidR="00E95DB4" w:rsidRDefault="001C5CC4" w:rsidP="00D255E7">
      <w:pPr>
        <w:pStyle w:val="Titre"/>
      </w:pPr>
      <w:r>
        <w:t xml:space="preserve">Guide des </w:t>
      </w:r>
      <w:r w:rsidRPr="00AC2963">
        <w:t>l</w:t>
      </w:r>
      <w:r w:rsidR="00E95DB4" w:rsidRPr="00AC2963">
        <w:t>ivres</w:t>
      </w:r>
      <w:r w:rsidRPr="00AC2963">
        <w:t>, CD</w:t>
      </w:r>
      <w:r w:rsidR="00E95DB4" w:rsidRPr="00AC2963">
        <w:t xml:space="preserve"> et DVD </w:t>
      </w:r>
      <w:r w:rsidR="00D255E7">
        <w:t>a</w:t>
      </w:r>
      <w:r w:rsidR="00E95DB4" w:rsidRPr="00AC2963">
        <w:t>daptés aux handicaps</w:t>
      </w:r>
    </w:p>
    <w:p w:rsidR="00872211" w:rsidRDefault="00E95DB4" w:rsidP="00D255E7">
      <w:pPr>
        <w:pStyle w:val="Titre"/>
      </w:pPr>
      <w:proofErr w:type="gramStart"/>
      <w:r>
        <w:t>dans</w:t>
      </w:r>
      <w:proofErr w:type="gramEnd"/>
      <w:r>
        <w:t xml:space="preserve"> les bibliothèques du Jura</w:t>
      </w:r>
    </w:p>
    <w:p w:rsidR="00C460AD" w:rsidRDefault="00C460AD" w:rsidP="00C97741"/>
    <w:p w:rsidR="00C460AD" w:rsidRDefault="00C460AD" w:rsidP="00C97741"/>
    <w:p w:rsidR="00C460AD" w:rsidRDefault="00C460AD" w:rsidP="00C97741"/>
    <w:p w:rsidR="00C460AD" w:rsidRDefault="00C460AD" w:rsidP="00C97741"/>
    <w:p w:rsidR="00C460AD" w:rsidRDefault="00C460AD" w:rsidP="00C97741">
      <w:pPr>
        <w:sectPr w:rsidR="00C460AD" w:rsidSect="00B26BFD">
          <w:pgSz w:w="8391" w:h="11907" w:code="11"/>
          <w:pgMar w:top="720" w:right="720" w:bottom="720" w:left="720" w:header="0" w:footer="113" w:gutter="0"/>
          <w:cols w:space="708"/>
          <w:docGrid w:linePitch="360"/>
        </w:sectPr>
      </w:pPr>
    </w:p>
    <w:p w:rsidR="006F4408" w:rsidRPr="00B919DD" w:rsidRDefault="006F4408" w:rsidP="00357258">
      <w:pPr>
        <w:pStyle w:val="Titre1"/>
      </w:pPr>
      <w:bookmarkStart w:id="0" w:name="_Toc520798958"/>
      <w:r w:rsidRPr="00B919DD">
        <w:lastRenderedPageBreak/>
        <w:t>Edito</w:t>
      </w:r>
      <w:bookmarkEnd w:id="0"/>
    </w:p>
    <w:p w:rsidR="00357258" w:rsidRPr="00357258" w:rsidRDefault="00357258" w:rsidP="00357258">
      <w:r w:rsidRPr="00357258">
        <w:t xml:space="preserve">L'inclusion des personnes </w:t>
      </w:r>
      <w:r w:rsidR="00B51451">
        <w:t>en situation de handicap</w:t>
      </w:r>
      <w:r w:rsidRPr="00357258">
        <w:t xml:space="preserve"> est inscrite au cœur des priorités d</w:t>
      </w:r>
      <w:r w:rsidR="00B51451">
        <w:t>u Conseil départemental du Jura.</w:t>
      </w:r>
      <w:r w:rsidRPr="00357258">
        <w:t xml:space="preserve"> </w:t>
      </w:r>
      <w:r w:rsidR="00B51451">
        <w:t>L</w:t>
      </w:r>
      <w:r w:rsidRPr="00357258">
        <w:t xml:space="preserve">a lecture publique est une autre compétence forte des départements. Il était donc tout naturel de faire converger ces deux enjeux sociétaux en mobilisant les moyens de la collectivité pour permettre aux personnes </w:t>
      </w:r>
      <w:r w:rsidR="00B51451">
        <w:t>en situation de handicap</w:t>
      </w:r>
      <w:r w:rsidRPr="00357258">
        <w:t xml:space="preserve"> d’accéder à la lecture.</w:t>
      </w:r>
    </w:p>
    <w:p w:rsidR="00B51451" w:rsidRDefault="00B51451" w:rsidP="00357258"/>
    <w:p w:rsidR="00357258" w:rsidRPr="00357258" w:rsidRDefault="00357258" w:rsidP="00357258">
      <w:r w:rsidRPr="00357258">
        <w:t xml:space="preserve">Même si l’édition adaptée est encore trop réduite, les bibliothèques jurassiennes, avec l’aide de la Médiathèque départementale, proposent </w:t>
      </w:r>
      <w:r w:rsidR="00B51451">
        <w:t xml:space="preserve"> </w:t>
      </w:r>
      <w:r w:rsidRPr="00357258">
        <w:t>l’offre la plus variée et la plus conséquente possible.</w:t>
      </w:r>
    </w:p>
    <w:p w:rsidR="00B51451" w:rsidRDefault="00B51451" w:rsidP="00357258"/>
    <w:p w:rsidR="00357258" w:rsidRPr="00357258" w:rsidRDefault="00357258" w:rsidP="00357258">
      <w:r w:rsidRPr="00357258">
        <w:t xml:space="preserve">Ce livret a pour objectif de répertorier tous les types de documents adaptés qu’il est possible d’emprunter dans le réseau des bibliothèques jurassiennes. Nous espérons donc qu’il permettra à nombre de personnes </w:t>
      </w:r>
      <w:r w:rsidR="00B51451">
        <w:t>en situation de handicap</w:t>
      </w:r>
      <w:r w:rsidRPr="00357258">
        <w:t>, enfants ou adultes, de profiter des plaisirs de la lecture.</w:t>
      </w:r>
    </w:p>
    <w:p w:rsidR="006F4408" w:rsidRPr="00B919DD" w:rsidRDefault="006F4408" w:rsidP="00C97741">
      <w:r w:rsidRPr="00B919DD">
        <w:br w:type="page"/>
      </w:r>
    </w:p>
    <w:p w:rsidR="006F4408" w:rsidRPr="00B919DD" w:rsidRDefault="006F4408" w:rsidP="00C97741">
      <w:pPr>
        <w:pStyle w:val="Titre1"/>
      </w:pPr>
      <w:bookmarkStart w:id="1" w:name="_Toc516584013"/>
      <w:bookmarkStart w:id="2" w:name="_Toc516672123"/>
      <w:bookmarkStart w:id="3" w:name="_Toc520798959"/>
      <w:r w:rsidRPr="00B919DD">
        <w:lastRenderedPageBreak/>
        <w:t>Sommaire</w:t>
      </w:r>
      <w:bookmarkEnd w:id="1"/>
      <w:bookmarkEnd w:id="2"/>
      <w:bookmarkEnd w:id="3"/>
    </w:p>
    <w:p w:rsidR="00357258" w:rsidRDefault="00357258">
      <w:pPr>
        <w:pStyle w:val="TM1"/>
        <w:tabs>
          <w:tab w:val="right" w:leader="dot" w:pos="6941"/>
        </w:tabs>
        <w:rPr>
          <w:rFonts w:asciiTheme="minorHAnsi" w:eastAsiaTheme="minorEastAsia" w:hAnsiTheme="minorHAnsi" w:cstheme="minorBidi"/>
          <w:noProof/>
          <w:kern w:val="0"/>
          <w:sz w:val="22"/>
          <w:szCs w:val="22"/>
          <w:lang w:eastAsia="fr-FR" w:bidi="ar-SA"/>
        </w:rPr>
      </w:pPr>
      <w:r>
        <w:fldChar w:fldCharType="begin"/>
      </w:r>
      <w:r>
        <w:instrText xml:space="preserve"> TOC \o "1-3" \h \z \u </w:instrText>
      </w:r>
      <w:r>
        <w:fldChar w:fldCharType="separate"/>
      </w:r>
      <w:hyperlink w:anchor="_Toc520798958" w:history="1"/>
    </w:p>
    <w:p w:rsidR="00357258" w:rsidRDefault="00D255E7">
      <w:pPr>
        <w:pStyle w:val="TM1"/>
        <w:tabs>
          <w:tab w:val="right" w:leader="dot" w:pos="6941"/>
        </w:tabs>
        <w:rPr>
          <w:rFonts w:asciiTheme="minorHAnsi" w:eastAsiaTheme="minorEastAsia" w:hAnsiTheme="minorHAnsi" w:cstheme="minorBidi"/>
          <w:noProof/>
          <w:kern w:val="0"/>
          <w:sz w:val="22"/>
          <w:szCs w:val="22"/>
          <w:lang w:eastAsia="fr-FR" w:bidi="ar-SA"/>
        </w:rPr>
      </w:pPr>
      <w:hyperlink w:anchor="_Toc520798960" w:history="1">
        <w:r w:rsidR="00357258" w:rsidRPr="0001180B">
          <w:rPr>
            <w:rStyle w:val="Lienhypertexte"/>
            <w:noProof/>
          </w:rPr>
          <w:t>Comment faire ?</w:t>
        </w:r>
        <w:r w:rsidR="00357258">
          <w:rPr>
            <w:noProof/>
            <w:webHidden/>
          </w:rPr>
          <w:tab/>
        </w:r>
        <w:r w:rsidR="00357258">
          <w:rPr>
            <w:noProof/>
            <w:webHidden/>
          </w:rPr>
          <w:fldChar w:fldCharType="begin"/>
        </w:r>
        <w:r w:rsidR="00357258">
          <w:rPr>
            <w:noProof/>
            <w:webHidden/>
          </w:rPr>
          <w:instrText xml:space="preserve"> PAGEREF _Toc520798960 \h </w:instrText>
        </w:r>
        <w:r w:rsidR="00357258">
          <w:rPr>
            <w:noProof/>
            <w:webHidden/>
          </w:rPr>
        </w:r>
        <w:r w:rsidR="00357258">
          <w:rPr>
            <w:noProof/>
            <w:webHidden/>
          </w:rPr>
          <w:fldChar w:fldCharType="separate"/>
        </w:r>
        <w:r w:rsidR="00357258">
          <w:rPr>
            <w:noProof/>
            <w:webHidden/>
          </w:rPr>
          <w:t>4</w:t>
        </w:r>
        <w:r w:rsidR="00357258">
          <w:rPr>
            <w:noProof/>
            <w:webHidden/>
          </w:rPr>
          <w:fldChar w:fldCharType="end"/>
        </w:r>
      </w:hyperlink>
    </w:p>
    <w:p w:rsidR="00357258" w:rsidRDefault="00D255E7">
      <w:pPr>
        <w:pStyle w:val="TM1"/>
        <w:tabs>
          <w:tab w:val="right" w:leader="dot" w:pos="6941"/>
        </w:tabs>
        <w:rPr>
          <w:rFonts w:asciiTheme="minorHAnsi" w:eastAsiaTheme="minorEastAsia" w:hAnsiTheme="minorHAnsi" w:cstheme="minorBidi"/>
          <w:noProof/>
          <w:kern w:val="0"/>
          <w:sz w:val="22"/>
          <w:szCs w:val="22"/>
          <w:lang w:eastAsia="fr-FR" w:bidi="ar-SA"/>
        </w:rPr>
      </w:pPr>
      <w:hyperlink w:anchor="_Toc520798961" w:history="1">
        <w:r w:rsidR="00357258" w:rsidRPr="0001180B">
          <w:rPr>
            <w:rStyle w:val="Lienhypertexte"/>
            <w:noProof/>
          </w:rPr>
          <w:t>Liste des bibliothèques du Jura</w:t>
        </w:r>
        <w:r w:rsidR="00357258">
          <w:rPr>
            <w:noProof/>
            <w:webHidden/>
          </w:rPr>
          <w:tab/>
        </w:r>
        <w:r w:rsidR="00357258">
          <w:rPr>
            <w:noProof/>
            <w:webHidden/>
          </w:rPr>
          <w:fldChar w:fldCharType="begin"/>
        </w:r>
        <w:r w:rsidR="00357258">
          <w:rPr>
            <w:noProof/>
            <w:webHidden/>
          </w:rPr>
          <w:instrText xml:space="preserve"> PAGEREF _Toc520798961 \h </w:instrText>
        </w:r>
        <w:r w:rsidR="00357258">
          <w:rPr>
            <w:noProof/>
            <w:webHidden/>
          </w:rPr>
        </w:r>
        <w:r w:rsidR="00357258">
          <w:rPr>
            <w:noProof/>
            <w:webHidden/>
          </w:rPr>
          <w:fldChar w:fldCharType="separate"/>
        </w:r>
        <w:r w:rsidR="00357258">
          <w:rPr>
            <w:noProof/>
            <w:webHidden/>
          </w:rPr>
          <w:t>6</w:t>
        </w:r>
        <w:r w:rsidR="00357258">
          <w:rPr>
            <w:noProof/>
            <w:webHidden/>
          </w:rPr>
          <w:fldChar w:fldCharType="end"/>
        </w:r>
      </w:hyperlink>
    </w:p>
    <w:p w:rsidR="00357258" w:rsidRDefault="00D255E7">
      <w:pPr>
        <w:pStyle w:val="TM1"/>
        <w:tabs>
          <w:tab w:val="right" w:leader="dot" w:pos="6941"/>
        </w:tabs>
        <w:rPr>
          <w:rFonts w:asciiTheme="minorHAnsi" w:eastAsiaTheme="minorEastAsia" w:hAnsiTheme="minorHAnsi" w:cstheme="minorBidi"/>
          <w:noProof/>
          <w:kern w:val="0"/>
          <w:sz w:val="22"/>
          <w:szCs w:val="22"/>
          <w:lang w:eastAsia="fr-FR" w:bidi="ar-SA"/>
        </w:rPr>
      </w:pPr>
      <w:hyperlink w:anchor="_Toc520798962" w:history="1">
        <w:r w:rsidR="00357258" w:rsidRPr="0001180B">
          <w:rPr>
            <w:rStyle w:val="Lienhypertexte"/>
            <w:noProof/>
          </w:rPr>
          <w:t>Livres en gros caractères</w:t>
        </w:r>
        <w:r w:rsidR="00357258">
          <w:rPr>
            <w:noProof/>
            <w:webHidden/>
          </w:rPr>
          <w:tab/>
        </w:r>
        <w:r w:rsidR="00357258">
          <w:rPr>
            <w:noProof/>
            <w:webHidden/>
          </w:rPr>
          <w:fldChar w:fldCharType="begin"/>
        </w:r>
        <w:r w:rsidR="00357258">
          <w:rPr>
            <w:noProof/>
            <w:webHidden/>
          </w:rPr>
          <w:instrText xml:space="preserve"> PAGEREF _Toc520798962 \h </w:instrText>
        </w:r>
        <w:r w:rsidR="00357258">
          <w:rPr>
            <w:noProof/>
            <w:webHidden/>
          </w:rPr>
        </w:r>
        <w:r w:rsidR="00357258">
          <w:rPr>
            <w:noProof/>
            <w:webHidden/>
          </w:rPr>
          <w:fldChar w:fldCharType="separate"/>
        </w:r>
        <w:r w:rsidR="00357258">
          <w:rPr>
            <w:noProof/>
            <w:webHidden/>
          </w:rPr>
          <w:t>8</w:t>
        </w:r>
        <w:r w:rsidR="00357258">
          <w:rPr>
            <w:noProof/>
            <w:webHidden/>
          </w:rPr>
          <w:fldChar w:fldCharType="end"/>
        </w:r>
      </w:hyperlink>
    </w:p>
    <w:p w:rsidR="00357258" w:rsidRDefault="00D255E7">
      <w:pPr>
        <w:pStyle w:val="TM1"/>
        <w:tabs>
          <w:tab w:val="right" w:leader="dot" w:pos="6941"/>
        </w:tabs>
        <w:rPr>
          <w:rFonts w:asciiTheme="minorHAnsi" w:eastAsiaTheme="minorEastAsia" w:hAnsiTheme="minorHAnsi" w:cstheme="minorBidi"/>
          <w:noProof/>
          <w:kern w:val="0"/>
          <w:sz w:val="22"/>
          <w:szCs w:val="22"/>
          <w:lang w:eastAsia="fr-FR" w:bidi="ar-SA"/>
        </w:rPr>
      </w:pPr>
      <w:hyperlink w:anchor="_Toc520798963" w:history="1">
        <w:r w:rsidR="00357258" w:rsidRPr="0001180B">
          <w:rPr>
            <w:rStyle w:val="Lienhypertexte"/>
            <w:noProof/>
          </w:rPr>
          <w:t>CD Livres audio</w:t>
        </w:r>
        <w:r w:rsidR="00357258">
          <w:rPr>
            <w:noProof/>
            <w:webHidden/>
          </w:rPr>
          <w:tab/>
        </w:r>
        <w:r w:rsidR="00357258">
          <w:rPr>
            <w:noProof/>
            <w:webHidden/>
          </w:rPr>
          <w:fldChar w:fldCharType="begin"/>
        </w:r>
        <w:r w:rsidR="00357258">
          <w:rPr>
            <w:noProof/>
            <w:webHidden/>
          </w:rPr>
          <w:instrText xml:space="preserve"> PAGEREF _Toc520798963 \h </w:instrText>
        </w:r>
        <w:r w:rsidR="00357258">
          <w:rPr>
            <w:noProof/>
            <w:webHidden/>
          </w:rPr>
        </w:r>
        <w:r w:rsidR="00357258">
          <w:rPr>
            <w:noProof/>
            <w:webHidden/>
          </w:rPr>
          <w:fldChar w:fldCharType="separate"/>
        </w:r>
        <w:r w:rsidR="00357258">
          <w:rPr>
            <w:noProof/>
            <w:webHidden/>
          </w:rPr>
          <w:t>9</w:t>
        </w:r>
        <w:r w:rsidR="00357258">
          <w:rPr>
            <w:noProof/>
            <w:webHidden/>
          </w:rPr>
          <w:fldChar w:fldCharType="end"/>
        </w:r>
      </w:hyperlink>
    </w:p>
    <w:p w:rsidR="00357258" w:rsidRDefault="00D255E7">
      <w:pPr>
        <w:pStyle w:val="TM1"/>
        <w:tabs>
          <w:tab w:val="right" w:leader="dot" w:pos="6941"/>
        </w:tabs>
        <w:rPr>
          <w:rFonts w:asciiTheme="minorHAnsi" w:eastAsiaTheme="minorEastAsia" w:hAnsiTheme="minorHAnsi" w:cstheme="minorBidi"/>
          <w:noProof/>
          <w:kern w:val="0"/>
          <w:sz w:val="22"/>
          <w:szCs w:val="22"/>
          <w:lang w:eastAsia="fr-FR" w:bidi="ar-SA"/>
        </w:rPr>
      </w:pPr>
      <w:hyperlink w:anchor="_Toc520798964" w:history="1">
        <w:r w:rsidR="00357258" w:rsidRPr="0001180B">
          <w:rPr>
            <w:rStyle w:val="Lienhypertexte"/>
            <w:noProof/>
          </w:rPr>
          <w:t>Livres audio DAISY</w:t>
        </w:r>
        <w:r w:rsidR="00357258">
          <w:rPr>
            <w:noProof/>
            <w:webHidden/>
          </w:rPr>
          <w:tab/>
        </w:r>
        <w:r w:rsidR="00357258">
          <w:rPr>
            <w:noProof/>
            <w:webHidden/>
          </w:rPr>
          <w:fldChar w:fldCharType="begin"/>
        </w:r>
        <w:r w:rsidR="00357258">
          <w:rPr>
            <w:noProof/>
            <w:webHidden/>
          </w:rPr>
          <w:instrText xml:space="preserve"> PAGEREF _Toc520798964 \h </w:instrText>
        </w:r>
        <w:r w:rsidR="00357258">
          <w:rPr>
            <w:noProof/>
            <w:webHidden/>
          </w:rPr>
        </w:r>
        <w:r w:rsidR="00357258">
          <w:rPr>
            <w:noProof/>
            <w:webHidden/>
          </w:rPr>
          <w:fldChar w:fldCharType="separate"/>
        </w:r>
        <w:r w:rsidR="00357258">
          <w:rPr>
            <w:noProof/>
            <w:webHidden/>
          </w:rPr>
          <w:t>10</w:t>
        </w:r>
        <w:r w:rsidR="00357258">
          <w:rPr>
            <w:noProof/>
            <w:webHidden/>
          </w:rPr>
          <w:fldChar w:fldCharType="end"/>
        </w:r>
      </w:hyperlink>
    </w:p>
    <w:p w:rsidR="00357258" w:rsidRDefault="00D255E7">
      <w:pPr>
        <w:pStyle w:val="TM1"/>
        <w:tabs>
          <w:tab w:val="right" w:leader="dot" w:pos="6941"/>
        </w:tabs>
        <w:rPr>
          <w:rFonts w:asciiTheme="minorHAnsi" w:eastAsiaTheme="minorEastAsia" w:hAnsiTheme="minorHAnsi" w:cstheme="minorBidi"/>
          <w:noProof/>
          <w:kern w:val="0"/>
          <w:sz w:val="22"/>
          <w:szCs w:val="22"/>
          <w:lang w:eastAsia="fr-FR" w:bidi="ar-SA"/>
        </w:rPr>
      </w:pPr>
      <w:hyperlink w:anchor="_Toc520798965" w:history="1">
        <w:r w:rsidR="00357258" w:rsidRPr="0001180B">
          <w:rPr>
            <w:rStyle w:val="Lienhypertexte"/>
            <w:noProof/>
          </w:rPr>
          <w:t>Livres en braille et/ou tactiles</w:t>
        </w:r>
        <w:r w:rsidR="00357258">
          <w:rPr>
            <w:noProof/>
            <w:webHidden/>
          </w:rPr>
          <w:tab/>
        </w:r>
        <w:r w:rsidR="00357258">
          <w:rPr>
            <w:noProof/>
            <w:webHidden/>
          </w:rPr>
          <w:fldChar w:fldCharType="begin"/>
        </w:r>
        <w:r w:rsidR="00357258">
          <w:rPr>
            <w:noProof/>
            <w:webHidden/>
          </w:rPr>
          <w:instrText xml:space="preserve"> PAGEREF _Toc520798965 \h </w:instrText>
        </w:r>
        <w:r w:rsidR="00357258">
          <w:rPr>
            <w:noProof/>
            <w:webHidden/>
          </w:rPr>
        </w:r>
        <w:r w:rsidR="00357258">
          <w:rPr>
            <w:noProof/>
            <w:webHidden/>
          </w:rPr>
          <w:fldChar w:fldCharType="separate"/>
        </w:r>
        <w:r w:rsidR="00357258">
          <w:rPr>
            <w:noProof/>
            <w:webHidden/>
          </w:rPr>
          <w:t>11</w:t>
        </w:r>
        <w:r w:rsidR="00357258">
          <w:rPr>
            <w:noProof/>
            <w:webHidden/>
          </w:rPr>
          <w:fldChar w:fldCharType="end"/>
        </w:r>
      </w:hyperlink>
    </w:p>
    <w:p w:rsidR="00357258" w:rsidRDefault="00D255E7">
      <w:pPr>
        <w:pStyle w:val="TM1"/>
        <w:tabs>
          <w:tab w:val="right" w:leader="dot" w:pos="6941"/>
        </w:tabs>
        <w:rPr>
          <w:rFonts w:asciiTheme="minorHAnsi" w:eastAsiaTheme="minorEastAsia" w:hAnsiTheme="minorHAnsi" w:cstheme="minorBidi"/>
          <w:noProof/>
          <w:kern w:val="0"/>
          <w:sz w:val="22"/>
          <w:szCs w:val="22"/>
          <w:lang w:eastAsia="fr-FR" w:bidi="ar-SA"/>
        </w:rPr>
      </w:pPr>
      <w:hyperlink w:anchor="_Toc520798966" w:history="1">
        <w:r w:rsidR="00357258" w:rsidRPr="0001180B">
          <w:rPr>
            <w:rStyle w:val="Lienhypertexte"/>
            <w:noProof/>
          </w:rPr>
          <w:t>Livres numériques</w:t>
        </w:r>
        <w:r w:rsidR="00357258">
          <w:rPr>
            <w:noProof/>
            <w:webHidden/>
          </w:rPr>
          <w:tab/>
        </w:r>
        <w:r w:rsidR="00357258">
          <w:rPr>
            <w:noProof/>
            <w:webHidden/>
          </w:rPr>
          <w:fldChar w:fldCharType="begin"/>
        </w:r>
        <w:r w:rsidR="00357258">
          <w:rPr>
            <w:noProof/>
            <w:webHidden/>
          </w:rPr>
          <w:instrText xml:space="preserve"> PAGEREF _Toc520798966 \h </w:instrText>
        </w:r>
        <w:r w:rsidR="00357258">
          <w:rPr>
            <w:noProof/>
            <w:webHidden/>
          </w:rPr>
        </w:r>
        <w:r w:rsidR="00357258">
          <w:rPr>
            <w:noProof/>
            <w:webHidden/>
          </w:rPr>
          <w:fldChar w:fldCharType="separate"/>
        </w:r>
        <w:r w:rsidR="00357258">
          <w:rPr>
            <w:noProof/>
            <w:webHidden/>
          </w:rPr>
          <w:t>12</w:t>
        </w:r>
        <w:r w:rsidR="00357258">
          <w:rPr>
            <w:noProof/>
            <w:webHidden/>
          </w:rPr>
          <w:fldChar w:fldCharType="end"/>
        </w:r>
      </w:hyperlink>
    </w:p>
    <w:p w:rsidR="00357258" w:rsidRDefault="00D255E7">
      <w:pPr>
        <w:pStyle w:val="TM1"/>
        <w:tabs>
          <w:tab w:val="right" w:leader="dot" w:pos="6941"/>
        </w:tabs>
        <w:rPr>
          <w:rFonts w:asciiTheme="minorHAnsi" w:eastAsiaTheme="minorEastAsia" w:hAnsiTheme="minorHAnsi" w:cstheme="minorBidi"/>
          <w:noProof/>
          <w:kern w:val="0"/>
          <w:sz w:val="22"/>
          <w:szCs w:val="22"/>
          <w:lang w:eastAsia="fr-FR" w:bidi="ar-SA"/>
        </w:rPr>
      </w:pPr>
      <w:hyperlink w:anchor="_Toc520798967" w:history="1">
        <w:r w:rsidR="00357258" w:rsidRPr="0001180B">
          <w:rPr>
            <w:rStyle w:val="Lienhypertexte"/>
            <w:rFonts w:ascii="OpenDyslexic" w:hAnsi="OpenDyslexic"/>
            <w:noProof/>
          </w:rPr>
          <w:t>Livres pour dyslexiques</w:t>
        </w:r>
        <w:r w:rsidR="00357258">
          <w:rPr>
            <w:noProof/>
            <w:webHidden/>
          </w:rPr>
          <w:tab/>
        </w:r>
        <w:r w:rsidR="00357258">
          <w:rPr>
            <w:noProof/>
            <w:webHidden/>
          </w:rPr>
          <w:fldChar w:fldCharType="begin"/>
        </w:r>
        <w:r w:rsidR="00357258">
          <w:rPr>
            <w:noProof/>
            <w:webHidden/>
          </w:rPr>
          <w:instrText xml:space="preserve"> PAGEREF _Toc520798967 \h </w:instrText>
        </w:r>
        <w:r w:rsidR="00357258">
          <w:rPr>
            <w:noProof/>
            <w:webHidden/>
          </w:rPr>
        </w:r>
        <w:r w:rsidR="00357258">
          <w:rPr>
            <w:noProof/>
            <w:webHidden/>
          </w:rPr>
          <w:fldChar w:fldCharType="separate"/>
        </w:r>
        <w:r w:rsidR="00357258">
          <w:rPr>
            <w:noProof/>
            <w:webHidden/>
          </w:rPr>
          <w:t>14</w:t>
        </w:r>
        <w:r w:rsidR="00357258">
          <w:rPr>
            <w:noProof/>
            <w:webHidden/>
          </w:rPr>
          <w:fldChar w:fldCharType="end"/>
        </w:r>
      </w:hyperlink>
    </w:p>
    <w:p w:rsidR="00357258" w:rsidRDefault="00D255E7">
      <w:pPr>
        <w:pStyle w:val="TM1"/>
        <w:tabs>
          <w:tab w:val="right" w:leader="dot" w:pos="6941"/>
        </w:tabs>
        <w:rPr>
          <w:rFonts w:asciiTheme="minorHAnsi" w:eastAsiaTheme="minorEastAsia" w:hAnsiTheme="minorHAnsi" w:cstheme="minorBidi"/>
          <w:noProof/>
          <w:kern w:val="0"/>
          <w:sz w:val="22"/>
          <w:szCs w:val="22"/>
          <w:lang w:eastAsia="fr-FR" w:bidi="ar-SA"/>
        </w:rPr>
      </w:pPr>
      <w:hyperlink w:anchor="_Toc520798968" w:history="1">
        <w:r w:rsidR="00357258" w:rsidRPr="0001180B">
          <w:rPr>
            <w:rStyle w:val="Lienhypertexte"/>
            <w:noProof/>
          </w:rPr>
          <w:t>DVD avec audiodescription</w:t>
        </w:r>
        <w:r w:rsidR="00357258">
          <w:rPr>
            <w:noProof/>
            <w:webHidden/>
          </w:rPr>
          <w:tab/>
        </w:r>
        <w:r w:rsidR="00357258">
          <w:rPr>
            <w:noProof/>
            <w:webHidden/>
          </w:rPr>
          <w:fldChar w:fldCharType="begin"/>
        </w:r>
        <w:r w:rsidR="00357258">
          <w:rPr>
            <w:noProof/>
            <w:webHidden/>
          </w:rPr>
          <w:instrText xml:space="preserve"> PAGEREF _Toc520798968 \h </w:instrText>
        </w:r>
        <w:r w:rsidR="00357258">
          <w:rPr>
            <w:noProof/>
            <w:webHidden/>
          </w:rPr>
        </w:r>
        <w:r w:rsidR="00357258">
          <w:rPr>
            <w:noProof/>
            <w:webHidden/>
          </w:rPr>
          <w:fldChar w:fldCharType="separate"/>
        </w:r>
        <w:r w:rsidR="00357258">
          <w:rPr>
            <w:noProof/>
            <w:webHidden/>
          </w:rPr>
          <w:t>16</w:t>
        </w:r>
        <w:r w:rsidR="00357258">
          <w:rPr>
            <w:noProof/>
            <w:webHidden/>
          </w:rPr>
          <w:fldChar w:fldCharType="end"/>
        </w:r>
      </w:hyperlink>
    </w:p>
    <w:p w:rsidR="00357258" w:rsidRDefault="00D255E7">
      <w:pPr>
        <w:pStyle w:val="TM1"/>
        <w:tabs>
          <w:tab w:val="right" w:leader="dot" w:pos="6941"/>
        </w:tabs>
        <w:rPr>
          <w:rFonts w:asciiTheme="minorHAnsi" w:eastAsiaTheme="minorEastAsia" w:hAnsiTheme="minorHAnsi" w:cstheme="minorBidi"/>
          <w:noProof/>
          <w:kern w:val="0"/>
          <w:sz w:val="22"/>
          <w:szCs w:val="22"/>
          <w:lang w:eastAsia="fr-FR" w:bidi="ar-SA"/>
        </w:rPr>
      </w:pPr>
      <w:hyperlink w:anchor="_Toc520798969" w:history="1">
        <w:r w:rsidR="00357258" w:rsidRPr="0001180B">
          <w:rPr>
            <w:rStyle w:val="Lienhypertexte"/>
            <w:noProof/>
          </w:rPr>
          <w:t>Sous-titrage pour sourds et malentendants</w:t>
        </w:r>
        <w:r w:rsidR="00357258">
          <w:rPr>
            <w:noProof/>
            <w:webHidden/>
          </w:rPr>
          <w:tab/>
        </w:r>
        <w:r w:rsidR="00357258">
          <w:rPr>
            <w:noProof/>
            <w:webHidden/>
          </w:rPr>
          <w:fldChar w:fldCharType="begin"/>
        </w:r>
        <w:r w:rsidR="00357258">
          <w:rPr>
            <w:noProof/>
            <w:webHidden/>
          </w:rPr>
          <w:instrText xml:space="preserve"> PAGEREF _Toc520798969 \h </w:instrText>
        </w:r>
        <w:r w:rsidR="00357258">
          <w:rPr>
            <w:noProof/>
            <w:webHidden/>
          </w:rPr>
        </w:r>
        <w:r w:rsidR="00357258">
          <w:rPr>
            <w:noProof/>
            <w:webHidden/>
          </w:rPr>
          <w:fldChar w:fldCharType="separate"/>
        </w:r>
        <w:r w:rsidR="00357258">
          <w:rPr>
            <w:noProof/>
            <w:webHidden/>
          </w:rPr>
          <w:t>17</w:t>
        </w:r>
        <w:r w:rsidR="00357258">
          <w:rPr>
            <w:noProof/>
            <w:webHidden/>
          </w:rPr>
          <w:fldChar w:fldCharType="end"/>
        </w:r>
      </w:hyperlink>
    </w:p>
    <w:p w:rsidR="00357258" w:rsidRDefault="00D255E7">
      <w:pPr>
        <w:pStyle w:val="TM1"/>
        <w:tabs>
          <w:tab w:val="right" w:leader="dot" w:pos="6941"/>
        </w:tabs>
        <w:rPr>
          <w:rFonts w:asciiTheme="minorHAnsi" w:eastAsiaTheme="minorEastAsia" w:hAnsiTheme="minorHAnsi" w:cstheme="minorBidi"/>
          <w:noProof/>
          <w:kern w:val="0"/>
          <w:sz w:val="22"/>
          <w:szCs w:val="22"/>
          <w:lang w:eastAsia="fr-FR" w:bidi="ar-SA"/>
        </w:rPr>
      </w:pPr>
      <w:hyperlink w:anchor="_Toc520798970" w:history="1">
        <w:r w:rsidR="00357258" w:rsidRPr="0001180B">
          <w:rPr>
            <w:rStyle w:val="Lienhypertexte"/>
            <w:noProof/>
          </w:rPr>
          <w:t>Livres en langue des signes française (LSF)</w:t>
        </w:r>
        <w:r w:rsidR="00357258">
          <w:rPr>
            <w:noProof/>
            <w:webHidden/>
          </w:rPr>
          <w:tab/>
        </w:r>
        <w:r w:rsidR="00357258">
          <w:rPr>
            <w:noProof/>
            <w:webHidden/>
          </w:rPr>
          <w:fldChar w:fldCharType="begin"/>
        </w:r>
        <w:r w:rsidR="00357258">
          <w:rPr>
            <w:noProof/>
            <w:webHidden/>
          </w:rPr>
          <w:instrText xml:space="preserve"> PAGEREF _Toc520798970 \h </w:instrText>
        </w:r>
        <w:r w:rsidR="00357258">
          <w:rPr>
            <w:noProof/>
            <w:webHidden/>
          </w:rPr>
        </w:r>
        <w:r w:rsidR="00357258">
          <w:rPr>
            <w:noProof/>
            <w:webHidden/>
          </w:rPr>
          <w:fldChar w:fldCharType="separate"/>
        </w:r>
        <w:r w:rsidR="00357258">
          <w:rPr>
            <w:noProof/>
            <w:webHidden/>
          </w:rPr>
          <w:t>18</w:t>
        </w:r>
        <w:r w:rsidR="00357258">
          <w:rPr>
            <w:noProof/>
            <w:webHidden/>
          </w:rPr>
          <w:fldChar w:fldCharType="end"/>
        </w:r>
      </w:hyperlink>
    </w:p>
    <w:p w:rsidR="00357258" w:rsidRDefault="00D255E7">
      <w:pPr>
        <w:pStyle w:val="TM1"/>
        <w:tabs>
          <w:tab w:val="right" w:leader="dot" w:pos="6941"/>
        </w:tabs>
        <w:rPr>
          <w:rFonts w:asciiTheme="minorHAnsi" w:eastAsiaTheme="minorEastAsia" w:hAnsiTheme="minorHAnsi" w:cstheme="minorBidi"/>
          <w:noProof/>
          <w:kern w:val="0"/>
          <w:sz w:val="22"/>
          <w:szCs w:val="22"/>
          <w:lang w:eastAsia="fr-FR" w:bidi="ar-SA"/>
        </w:rPr>
      </w:pPr>
      <w:hyperlink w:anchor="_Toc520798971" w:history="1">
        <w:r w:rsidR="00357258" w:rsidRPr="0001180B">
          <w:rPr>
            <w:rStyle w:val="Lienhypertexte"/>
            <w:noProof/>
          </w:rPr>
          <w:t>Facile A Lire et à Comprendre (FALC)</w:t>
        </w:r>
        <w:r w:rsidR="00357258">
          <w:rPr>
            <w:noProof/>
            <w:webHidden/>
          </w:rPr>
          <w:tab/>
        </w:r>
        <w:r w:rsidR="00357258">
          <w:rPr>
            <w:noProof/>
            <w:webHidden/>
          </w:rPr>
          <w:fldChar w:fldCharType="begin"/>
        </w:r>
        <w:r w:rsidR="00357258">
          <w:rPr>
            <w:noProof/>
            <w:webHidden/>
          </w:rPr>
          <w:instrText xml:space="preserve"> PAGEREF _Toc520798971 \h </w:instrText>
        </w:r>
        <w:r w:rsidR="00357258">
          <w:rPr>
            <w:noProof/>
            <w:webHidden/>
          </w:rPr>
        </w:r>
        <w:r w:rsidR="00357258">
          <w:rPr>
            <w:noProof/>
            <w:webHidden/>
          </w:rPr>
          <w:fldChar w:fldCharType="separate"/>
        </w:r>
        <w:r w:rsidR="00357258">
          <w:rPr>
            <w:noProof/>
            <w:webHidden/>
          </w:rPr>
          <w:t>19</w:t>
        </w:r>
        <w:r w:rsidR="00357258">
          <w:rPr>
            <w:noProof/>
            <w:webHidden/>
          </w:rPr>
          <w:fldChar w:fldCharType="end"/>
        </w:r>
      </w:hyperlink>
    </w:p>
    <w:p w:rsidR="000E3519" w:rsidRPr="006F38FB" w:rsidRDefault="00357258" w:rsidP="00C97741">
      <w:r>
        <w:fldChar w:fldCharType="end"/>
      </w:r>
    </w:p>
    <w:p w:rsidR="000E3519" w:rsidRPr="006F38FB" w:rsidRDefault="000E3519" w:rsidP="00C97741">
      <w:r w:rsidRPr="006F38FB">
        <w:t xml:space="preserve">Ce livret est disponible sur Internet à l’adresse : </w:t>
      </w:r>
      <w:r w:rsidR="00AB5FBF" w:rsidRPr="00AB5FBF">
        <w:rPr>
          <w:u w:val="single"/>
        </w:rPr>
        <w:t>http://mediatheque.jura.fr/a-decouvrir/dossiers/511</w:t>
      </w:r>
    </w:p>
    <w:p w:rsidR="006F4408" w:rsidRPr="00B919DD" w:rsidRDefault="006F4408" w:rsidP="00C97741">
      <w:r w:rsidRPr="00B919DD">
        <w:br w:type="page"/>
      </w:r>
    </w:p>
    <w:p w:rsidR="006F4408" w:rsidRDefault="006F4408" w:rsidP="00C97741">
      <w:pPr>
        <w:pStyle w:val="Titre1"/>
      </w:pPr>
      <w:bookmarkStart w:id="4" w:name="_Toc516584014"/>
      <w:bookmarkStart w:id="5" w:name="_Toc516672124"/>
      <w:bookmarkStart w:id="6" w:name="_Toc520798960"/>
      <w:r w:rsidRPr="00B919DD">
        <w:lastRenderedPageBreak/>
        <w:t>Comment</w:t>
      </w:r>
      <w:bookmarkEnd w:id="4"/>
      <w:r w:rsidR="000E3519">
        <w:t xml:space="preserve"> faire</w:t>
      </w:r>
      <w:r w:rsidR="00F515A3">
        <w:t> ?</w:t>
      </w:r>
      <w:bookmarkEnd w:id="5"/>
      <w:bookmarkEnd w:id="6"/>
    </w:p>
    <w:p w:rsidR="007F1B6D" w:rsidRPr="00C47CC3" w:rsidRDefault="007F1B6D" w:rsidP="00C97741">
      <w:r w:rsidRPr="00C47CC3">
        <w:t xml:space="preserve">Les bibliothèques sont ouvertes à tous. Il faut s’inscrire pour pouvoir emprunter des livres, des CD, des DVD… mais </w:t>
      </w:r>
      <w:r w:rsidRPr="00B460FB">
        <w:rPr>
          <w:b/>
        </w:rPr>
        <w:t>tout le monde peut entrer dans une bibliothèque</w:t>
      </w:r>
      <w:r w:rsidRPr="00C47CC3">
        <w:t xml:space="preserve"> pour feuilleter un journal, lire une bande dessinée ou un roman, consulter un dictionnaire</w:t>
      </w:r>
      <w:r w:rsidR="00202711" w:rsidRPr="00C47CC3">
        <w:t xml:space="preserve"> ou Internet</w:t>
      </w:r>
      <w:r w:rsidRPr="00C47CC3">
        <w:t>…</w:t>
      </w:r>
    </w:p>
    <w:p w:rsidR="00B460FB" w:rsidRDefault="007F1B6D" w:rsidP="00C97741">
      <w:r w:rsidRPr="00C47CC3">
        <w:t xml:space="preserve">Il y a des bibliothèques réparties dans tout le Jura, il y en a </w:t>
      </w:r>
      <w:r w:rsidR="00B460FB">
        <w:t>sûrement une près de chez vous.</w:t>
      </w:r>
    </w:p>
    <w:p w:rsidR="00D255E7" w:rsidRDefault="007F1B6D" w:rsidP="005D07B4">
      <w:r w:rsidRPr="00C47CC3">
        <w:t>Une carte des bibliothèques du Jura se trouve au dos de ce liv</w:t>
      </w:r>
      <w:r w:rsidR="00202711" w:rsidRPr="00C47CC3">
        <w:t>ret et la liste des</w:t>
      </w:r>
      <w:r w:rsidR="0071566A">
        <w:t xml:space="preserve"> bibliothèques est en pages 6 et 7</w:t>
      </w:r>
      <w:r w:rsidRPr="00C47CC3">
        <w:t>.</w:t>
      </w:r>
    </w:p>
    <w:p w:rsidR="005D07B4" w:rsidRDefault="005D07B4" w:rsidP="005D07B4">
      <w:r>
        <w:br w:type="page"/>
      </w:r>
    </w:p>
    <w:p w:rsidR="007F1B6D" w:rsidRPr="00C47CC3" w:rsidRDefault="007F1B6D" w:rsidP="00C97741">
      <w:r w:rsidRPr="00C47CC3">
        <w:t xml:space="preserve">Certaines </w:t>
      </w:r>
      <w:r w:rsidR="00B51451">
        <w:t xml:space="preserve">bibliothèques </w:t>
      </w:r>
      <w:r w:rsidRPr="00C47CC3">
        <w:t>n’ont que des livres, d’autres prêtent aussi des CD, des DVD, des partitions…</w:t>
      </w:r>
    </w:p>
    <w:p w:rsidR="007F1B6D" w:rsidRPr="00C47CC3" w:rsidRDefault="007F1B6D" w:rsidP="00C97741">
      <w:r w:rsidRPr="00C47CC3">
        <w:t>Il existe aussi une bibliothèque qui ne reçoit pas de public mais qui prête aux autres bibliothèques. C’est la Médiathèque départementale.</w:t>
      </w:r>
    </w:p>
    <w:p w:rsidR="007F1B6D" w:rsidRPr="00C47CC3" w:rsidRDefault="007F1B6D" w:rsidP="00C97741">
      <w:r w:rsidRPr="00C47CC3">
        <w:t xml:space="preserve">Si votre bibliothèque n’a pas le livre, le CD, le DVD que vous cherchez, il est peut-être à la Médiathèque départementale qui pourra </w:t>
      </w:r>
      <w:r w:rsidR="00B51451">
        <w:t xml:space="preserve">le </w:t>
      </w:r>
      <w:r w:rsidRPr="00C47CC3">
        <w:t>lui prêter.</w:t>
      </w:r>
    </w:p>
    <w:p w:rsidR="00B51451" w:rsidRDefault="00B51451" w:rsidP="00B51451">
      <w:bookmarkStart w:id="7" w:name="_Toc516584015"/>
      <w:bookmarkStart w:id="8" w:name="_Toc516672125"/>
      <w:bookmarkStart w:id="9" w:name="_Toc520798961"/>
      <w:r>
        <w:t xml:space="preserve">Toutes les bibliothèques ne possèdent pas l’ensemble des documents présentés dans ce livret. </w:t>
      </w:r>
      <w:r>
        <w:rPr>
          <w:b/>
        </w:rPr>
        <w:t>Renseignez-vous auprès de votre bibliothèque</w:t>
      </w:r>
      <w:r>
        <w:t xml:space="preserve"> pour savoir ce qu’elle peut vous proposer.</w:t>
      </w:r>
    </w:p>
    <w:p w:rsidR="00B51451" w:rsidRDefault="00B51451">
      <w:pPr>
        <w:spacing w:line="276" w:lineRule="auto"/>
      </w:pPr>
      <w:r>
        <w:br w:type="page"/>
      </w:r>
    </w:p>
    <w:p w:rsidR="009B4473" w:rsidRPr="00F73D55" w:rsidRDefault="001504D7" w:rsidP="00C97741">
      <w:pPr>
        <w:pStyle w:val="Titre1"/>
      </w:pPr>
      <w:r w:rsidRPr="00F73D55">
        <w:t>Liste des bibliothèques</w:t>
      </w:r>
      <w:bookmarkEnd w:id="7"/>
      <w:r w:rsidR="009B53FC">
        <w:t xml:space="preserve"> du Jura</w:t>
      </w:r>
      <w:bookmarkEnd w:id="8"/>
      <w:bookmarkEnd w:id="9"/>
    </w:p>
    <w:p w:rsidR="009B4473" w:rsidRPr="00872211" w:rsidRDefault="009B4473" w:rsidP="00C97741">
      <w:pPr>
        <w:pStyle w:val="Sansinterligne"/>
        <w:sectPr w:rsidR="009B4473" w:rsidRPr="00872211" w:rsidSect="00B26BFD">
          <w:footerReference w:type="default" r:id="rId9"/>
          <w:pgSz w:w="8391" w:h="11907" w:code="11"/>
          <w:pgMar w:top="720" w:right="720" w:bottom="720" w:left="720" w:header="0" w:footer="113" w:gutter="0"/>
          <w:cols w:space="708"/>
          <w:docGrid w:linePitch="360"/>
        </w:sectPr>
      </w:pPr>
    </w:p>
    <w:p w:rsidR="009B4473" w:rsidRDefault="009B4473" w:rsidP="00BE3CF6">
      <w:pPr>
        <w:spacing w:line="276" w:lineRule="auto"/>
      </w:pPr>
      <w:r w:rsidRPr="00872211">
        <w:t>Arbois</w:t>
      </w:r>
    </w:p>
    <w:p w:rsidR="00BE3CF6" w:rsidRPr="00BE3CF6" w:rsidRDefault="00BE3CF6" w:rsidP="00BE3CF6">
      <w:pPr>
        <w:pStyle w:val="Sansinterligne"/>
      </w:pPr>
      <w:r w:rsidRPr="00BE3CF6">
        <w:t>Arcade</w:t>
      </w:r>
      <w:r>
        <w:t> :</w:t>
      </w:r>
    </w:p>
    <w:p w:rsidR="009B4473" w:rsidRPr="00BE3CF6" w:rsidRDefault="009B4473" w:rsidP="00BE3CF6">
      <w:pPr>
        <w:pStyle w:val="Sansinterligne"/>
        <w:numPr>
          <w:ilvl w:val="0"/>
          <w:numId w:val="5"/>
        </w:numPr>
      </w:pPr>
      <w:r w:rsidRPr="00BE3CF6">
        <w:t>Hauts de Bienne (Morez)</w:t>
      </w:r>
    </w:p>
    <w:p w:rsidR="009B4473" w:rsidRPr="00BE3CF6" w:rsidRDefault="009B4473" w:rsidP="00BE3CF6">
      <w:pPr>
        <w:pStyle w:val="Sansinterligne"/>
        <w:numPr>
          <w:ilvl w:val="0"/>
          <w:numId w:val="5"/>
        </w:numPr>
      </w:pPr>
      <w:proofErr w:type="spellStart"/>
      <w:r w:rsidRPr="00BE3CF6">
        <w:t>Longchaumois</w:t>
      </w:r>
      <w:proofErr w:type="spellEnd"/>
    </w:p>
    <w:p w:rsidR="009B4473" w:rsidRPr="00872211" w:rsidRDefault="009B4473" w:rsidP="00BE3CF6">
      <w:pPr>
        <w:pStyle w:val="Paragraphedeliste"/>
        <w:numPr>
          <w:ilvl w:val="0"/>
          <w:numId w:val="5"/>
        </w:numPr>
        <w:spacing w:line="276" w:lineRule="auto"/>
      </w:pPr>
      <w:r w:rsidRPr="00872211">
        <w:t>Morbier</w:t>
      </w:r>
    </w:p>
    <w:p w:rsidR="009B4473" w:rsidRPr="00872211" w:rsidRDefault="009B4473" w:rsidP="00BE3CF6">
      <w:pPr>
        <w:spacing w:line="276" w:lineRule="auto"/>
      </w:pPr>
      <w:r w:rsidRPr="00872211">
        <w:t>Bois d’Amont</w:t>
      </w:r>
    </w:p>
    <w:p w:rsidR="009B4473" w:rsidRPr="00872211" w:rsidRDefault="009B4473" w:rsidP="00BE3CF6">
      <w:pPr>
        <w:spacing w:line="276" w:lineRule="auto"/>
      </w:pPr>
      <w:proofErr w:type="spellStart"/>
      <w:r w:rsidRPr="00872211">
        <w:t>Bonlieu</w:t>
      </w:r>
      <w:proofErr w:type="spellEnd"/>
    </w:p>
    <w:p w:rsidR="00BE3CF6" w:rsidRPr="00BE3CF6" w:rsidRDefault="00BE3CF6" w:rsidP="00BE3CF6">
      <w:pPr>
        <w:pStyle w:val="Sansinterligne"/>
      </w:pPr>
      <w:r w:rsidRPr="00BE3CF6">
        <w:t>Bresse Haute-Seille</w:t>
      </w:r>
      <w:r>
        <w:t> :</w:t>
      </w:r>
    </w:p>
    <w:p w:rsidR="009B4473" w:rsidRPr="00BE3CF6" w:rsidRDefault="009B4473" w:rsidP="00BE3CF6">
      <w:pPr>
        <w:pStyle w:val="Sansinterligne"/>
        <w:numPr>
          <w:ilvl w:val="0"/>
          <w:numId w:val="6"/>
        </w:numPr>
      </w:pPr>
      <w:proofErr w:type="spellStart"/>
      <w:r w:rsidRPr="00BE3CF6">
        <w:t>Arlay</w:t>
      </w:r>
      <w:proofErr w:type="spellEnd"/>
    </w:p>
    <w:p w:rsidR="009B4473" w:rsidRPr="00BE3CF6" w:rsidRDefault="009B4473" w:rsidP="00BE3CF6">
      <w:pPr>
        <w:pStyle w:val="Sansinterligne"/>
        <w:numPr>
          <w:ilvl w:val="0"/>
          <w:numId w:val="6"/>
        </w:numPr>
      </w:pPr>
      <w:r w:rsidRPr="00BE3CF6">
        <w:t>Bletterans</w:t>
      </w:r>
    </w:p>
    <w:p w:rsidR="009B4473" w:rsidRPr="00BE3CF6" w:rsidRDefault="009B4473" w:rsidP="00BE3CF6">
      <w:pPr>
        <w:pStyle w:val="Sansinterligne"/>
        <w:numPr>
          <w:ilvl w:val="0"/>
          <w:numId w:val="6"/>
        </w:numPr>
      </w:pPr>
      <w:proofErr w:type="spellStart"/>
      <w:r w:rsidRPr="00BE3CF6">
        <w:t>Commenailles</w:t>
      </w:r>
      <w:proofErr w:type="spellEnd"/>
    </w:p>
    <w:p w:rsidR="009B4473" w:rsidRPr="00BE3CF6" w:rsidRDefault="009B4473" w:rsidP="00BE3CF6">
      <w:pPr>
        <w:pStyle w:val="Sansinterligne"/>
        <w:numPr>
          <w:ilvl w:val="0"/>
          <w:numId w:val="6"/>
        </w:numPr>
      </w:pPr>
      <w:proofErr w:type="spellStart"/>
      <w:r w:rsidRPr="00BE3CF6">
        <w:t>Hauteroche</w:t>
      </w:r>
      <w:proofErr w:type="spellEnd"/>
      <w:r w:rsidR="00D255E7">
        <w:t xml:space="preserve"> (</w:t>
      </w:r>
      <w:proofErr w:type="spellStart"/>
      <w:r w:rsidR="00D255E7">
        <w:t>Crançot</w:t>
      </w:r>
      <w:proofErr w:type="spellEnd"/>
      <w:r w:rsidR="00D255E7">
        <w:t>)</w:t>
      </w:r>
    </w:p>
    <w:p w:rsidR="009B4473" w:rsidRPr="00BE3CF6" w:rsidRDefault="009B4473" w:rsidP="00BE3CF6">
      <w:pPr>
        <w:pStyle w:val="Sansinterligne"/>
        <w:numPr>
          <w:ilvl w:val="0"/>
          <w:numId w:val="6"/>
        </w:numPr>
      </w:pPr>
      <w:r w:rsidRPr="00BE3CF6">
        <w:t>Plainoiseau</w:t>
      </w:r>
    </w:p>
    <w:p w:rsidR="009B4473" w:rsidRPr="00BE3CF6" w:rsidRDefault="009B4473" w:rsidP="00BE3CF6">
      <w:pPr>
        <w:pStyle w:val="Sansinterligne"/>
        <w:numPr>
          <w:ilvl w:val="0"/>
          <w:numId w:val="6"/>
        </w:numPr>
      </w:pPr>
      <w:proofErr w:type="spellStart"/>
      <w:r w:rsidRPr="00BE3CF6">
        <w:t>Ruffey</w:t>
      </w:r>
      <w:proofErr w:type="spellEnd"/>
      <w:r w:rsidRPr="00BE3CF6">
        <w:t xml:space="preserve"> </w:t>
      </w:r>
      <w:r w:rsidR="00BE3CF6" w:rsidRPr="00BE3CF6">
        <w:t>sur</w:t>
      </w:r>
      <w:r w:rsidRPr="00BE3CF6">
        <w:t xml:space="preserve"> Seille</w:t>
      </w:r>
    </w:p>
    <w:p w:rsidR="009B4473" w:rsidRPr="00BE3CF6" w:rsidRDefault="009B4473" w:rsidP="00BE3CF6">
      <w:pPr>
        <w:pStyle w:val="Sansinterligne"/>
        <w:numPr>
          <w:ilvl w:val="0"/>
          <w:numId w:val="6"/>
        </w:numPr>
      </w:pPr>
      <w:r w:rsidRPr="00BE3CF6">
        <w:t>Sellières</w:t>
      </w:r>
    </w:p>
    <w:p w:rsidR="008F42A2" w:rsidRDefault="009B4473" w:rsidP="00BE3CF6">
      <w:pPr>
        <w:pStyle w:val="Paragraphedeliste"/>
        <w:numPr>
          <w:ilvl w:val="0"/>
          <w:numId w:val="6"/>
        </w:numPr>
        <w:spacing w:line="276" w:lineRule="auto"/>
      </w:pPr>
      <w:proofErr w:type="spellStart"/>
      <w:r w:rsidRPr="00872211">
        <w:t>Voiteur</w:t>
      </w:r>
      <w:proofErr w:type="spellEnd"/>
    </w:p>
    <w:p w:rsidR="009B4473" w:rsidRPr="00872211" w:rsidRDefault="009B4473" w:rsidP="00BE3CF6">
      <w:pPr>
        <w:spacing w:line="276" w:lineRule="auto"/>
      </w:pPr>
      <w:r w:rsidRPr="00872211">
        <w:t>Champagnole</w:t>
      </w:r>
    </w:p>
    <w:p w:rsidR="009B4473" w:rsidRPr="00872211" w:rsidRDefault="009B4473" w:rsidP="00BE3CF6">
      <w:pPr>
        <w:spacing w:line="276" w:lineRule="auto"/>
      </w:pPr>
      <w:r w:rsidRPr="00872211">
        <w:t>Chaux du Dombief</w:t>
      </w:r>
    </w:p>
    <w:p w:rsidR="009B4473" w:rsidRPr="00872211" w:rsidRDefault="009B4473" w:rsidP="00BE3CF6">
      <w:pPr>
        <w:spacing w:line="276" w:lineRule="auto"/>
      </w:pPr>
      <w:r w:rsidRPr="00872211">
        <w:t>Clairvaux les Lacs</w:t>
      </w:r>
    </w:p>
    <w:p w:rsidR="009B4473" w:rsidRPr="00BE3CF6" w:rsidRDefault="009B4473" w:rsidP="00BE3CF6">
      <w:pPr>
        <w:spacing w:line="276" w:lineRule="auto"/>
        <w:rPr>
          <w:lang w:val="en-US"/>
        </w:rPr>
      </w:pPr>
      <w:r w:rsidRPr="00BE3CF6">
        <w:rPr>
          <w:lang w:val="en-US"/>
        </w:rPr>
        <w:t>Cousance</w:t>
      </w:r>
    </w:p>
    <w:p w:rsidR="009B4473" w:rsidRPr="00BE3CF6" w:rsidRDefault="009B4473" w:rsidP="00BE3CF6">
      <w:pPr>
        <w:spacing w:line="276" w:lineRule="auto"/>
        <w:rPr>
          <w:lang w:val="en-US"/>
        </w:rPr>
      </w:pPr>
      <w:r w:rsidRPr="00BE3CF6">
        <w:rPr>
          <w:lang w:val="en-US"/>
        </w:rPr>
        <w:t>Crotenay</w:t>
      </w:r>
    </w:p>
    <w:p w:rsidR="009B4473" w:rsidRDefault="009B4473" w:rsidP="00BE3CF6">
      <w:pPr>
        <w:spacing w:line="276" w:lineRule="auto"/>
        <w:rPr>
          <w:lang w:val="en-US"/>
        </w:rPr>
      </w:pPr>
      <w:r w:rsidRPr="00BE3CF6">
        <w:rPr>
          <w:lang w:val="en-US"/>
        </w:rPr>
        <w:t>Doucier</w:t>
      </w:r>
    </w:p>
    <w:p w:rsidR="00BE3CF6" w:rsidRPr="00BE3CF6" w:rsidRDefault="00BE3CF6" w:rsidP="00BE3CF6">
      <w:pPr>
        <w:pStyle w:val="Sansinterligne"/>
        <w:rPr>
          <w:lang w:val="en-US"/>
        </w:rPr>
      </w:pPr>
      <w:proofErr w:type="gramStart"/>
      <w:r w:rsidRPr="00BE3CF6">
        <w:rPr>
          <w:lang w:val="en-US"/>
        </w:rPr>
        <w:t>ECLA</w:t>
      </w:r>
      <w:r>
        <w:rPr>
          <w:lang w:val="en-US"/>
        </w:rPr>
        <w:t xml:space="preserve"> :</w:t>
      </w:r>
      <w:proofErr w:type="gramEnd"/>
    </w:p>
    <w:p w:rsidR="009B4473" w:rsidRPr="00BE3CF6" w:rsidRDefault="009B4473" w:rsidP="00BE3CF6">
      <w:pPr>
        <w:pStyle w:val="Sansinterligne"/>
        <w:numPr>
          <w:ilvl w:val="0"/>
          <w:numId w:val="7"/>
        </w:numPr>
        <w:rPr>
          <w:lang w:val="en-US"/>
        </w:rPr>
      </w:pPr>
      <w:r w:rsidRPr="00BE3CF6">
        <w:rPr>
          <w:lang w:val="en-US"/>
        </w:rPr>
        <w:t xml:space="preserve">Chilly le </w:t>
      </w:r>
      <w:proofErr w:type="spellStart"/>
      <w:r w:rsidRPr="00BE3CF6">
        <w:rPr>
          <w:lang w:val="en-US"/>
        </w:rPr>
        <w:t>Vignoble</w:t>
      </w:r>
      <w:proofErr w:type="spellEnd"/>
    </w:p>
    <w:p w:rsidR="009B4473" w:rsidRPr="00BE3CF6" w:rsidRDefault="009B4473" w:rsidP="00BE3CF6">
      <w:pPr>
        <w:pStyle w:val="Sansinterligne"/>
        <w:numPr>
          <w:ilvl w:val="0"/>
          <w:numId w:val="7"/>
        </w:numPr>
      </w:pPr>
      <w:r w:rsidRPr="00BE3CF6">
        <w:t>Lons le Saunier</w:t>
      </w:r>
    </w:p>
    <w:p w:rsidR="009B4473" w:rsidRPr="00BE3CF6" w:rsidRDefault="009B4473" w:rsidP="00BE3CF6">
      <w:pPr>
        <w:pStyle w:val="Sansinterligne"/>
        <w:numPr>
          <w:ilvl w:val="0"/>
          <w:numId w:val="7"/>
        </w:numPr>
      </w:pPr>
      <w:r w:rsidRPr="00BE3CF6">
        <w:t>Macornay</w:t>
      </w:r>
    </w:p>
    <w:p w:rsidR="009B4473" w:rsidRPr="00BE3CF6" w:rsidRDefault="009B4473" w:rsidP="00BE3CF6">
      <w:pPr>
        <w:pStyle w:val="Sansinterligne"/>
        <w:numPr>
          <w:ilvl w:val="0"/>
          <w:numId w:val="7"/>
        </w:numPr>
      </w:pPr>
      <w:r w:rsidRPr="00BE3CF6">
        <w:t xml:space="preserve">Messia sur </w:t>
      </w:r>
      <w:proofErr w:type="spellStart"/>
      <w:r w:rsidRPr="00BE3CF6">
        <w:t>Sorne</w:t>
      </w:r>
      <w:proofErr w:type="spellEnd"/>
    </w:p>
    <w:p w:rsidR="009B4473" w:rsidRPr="00872211" w:rsidRDefault="009B4473" w:rsidP="00BE3CF6">
      <w:pPr>
        <w:pStyle w:val="Sansinterligne"/>
        <w:numPr>
          <w:ilvl w:val="0"/>
          <w:numId w:val="7"/>
        </w:numPr>
        <w:spacing w:after="200"/>
      </w:pPr>
      <w:r w:rsidRPr="00872211">
        <w:t>Montmorot</w:t>
      </w:r>
    </w:p>
    <w:p w:rsidR="009B4473" w:rsidRPr="00872211" w:rsidRDefault="009B4473" w:rsidP="00BE3CF6">
      <w:pPr>
        <w:spacing w:line="276" w:lineRule="auto"/>
      </w:pPr>
      <w:r w:rsidRPr="00872211">
        <w:t>Foncine le Haut</w:t>
      </w:r>
    </w:p>
    <w:p w:rsidR="00BE3CF6" w:rsidRPr="00BE3CF6" w:rsidRDefault="009B4473" w:rsidP="00BE3CF6">
      <w:pPr>
        <w:pStyle w:val="Sansinterligne"/>
      </w:pPr>
      <w:r w:rsidRPr="00BE3CF6">
        <w:t>Grand Dole</w:t>
      </w:r>
      <w:r w:rsidR="00BE3CF6" w:rsidRPr="00BE3CF6">
        <w:t> :</w:t>
      </w:r>
    </w:p>
    <w:p w:rsidR="009B4473" w:rsidRPr="00BE3CF6" w:rsidRDefault="009B4473" w:rsidP="00BE3CF6">
      <w:pPr>
        <w:pStyle w:val="Sansinterligne"/>
        <w:numPr>
          <w:ilvl w:val="0"/>
          <w:numId w:val="8"/>
        </w:numPr>
      </w:pPr>
      <w:proofErr w:type="spellStart"/>
      <w:r w:rsidRPr="00BE3CF6">
        <w:t>Abergem</w:t>
      </w:r>
      <w:r w:rsidR="00BE3CF6" w:rsidRPr="00BE3CF6">
        <w:t>ent</w:t>
      </w:r>
      <w:proofErr w:type="spellEnd"/>
      <w:r w:rsidRPr="00BE3CF6">
        <w:t xml:space="preserve"> la Ronce</w:t>
      </w:r>
    </w:p>
    <w:p w:rsidR="009B4473" w:rsidRPr="00BE3CF6" w:rsidRDefault="009B4473" w:rsidP="00BE3CF6">
      <w:pPr>
        <w:pStyle w:val="Sansinterligne"/>
        <w:numPr>
          <w:ilvl w:val="0"/>
          <w:numId w:val="8"/>
        </w:numPr>
      </w:pPr>
      <w:r w:rsidRPr="00BE3CF6">
        <w:t>Albert Camus</w:t>
      </w:r>
    </w:p>
    <w:p w:rsidR="009B4473" w:rsidRPr="00BE3CF6" w:rsidRDefault="009B4473" w:rsidP="00BE3CF6">
      <w:pPr>
        <w:pStyle w:val="Sansinterligne"/>
        <w:numPr>
          <w:ilvl w:val="0"/>
          <w:numId w:val="8"/>
        </w:numPr>
      </w:pPr>
      <w:proofErr w:type="spellStart"/>
      <w:r w:rsidRPr="00BE3CF6">
        <w:t>Authume</w:t>
      </w:r>
      <w:proofErr w:type="spellEnd"/>
    </w:p>
    <w:p w:rsidR="009B4473" w:rsidRPr="00BE3CF6" w:rsidRDefault="009B4473" w:rsidP="00BE3CF6">
      <w:pPr>
        <w:pStyle w:val="Sansinterligne"/>
        <w:numPr>
          <w:ilvl w:val="0"/>
          <w:numId w:val="8"/>
        </w:numPr>
      </w:pPr>
      <w:proofErr w:type="spellStart"/>
      <w:r w:rsidRPr="00BE3CF6">
        <w:t>Champvans</w:t>
      </w:r>
      <w:proofErr w:type="spellEnd"/>
    </w:p>
    <w:p w:rsidR="009B4473" w:rsidRPr="00BE3CF6" w:rsidRDefault="009B4473" w:rsidP="00BE3CF6">
      <w:pPr>
        <w:pStyle w:val="Sansinterligne"/>
        <w:numPr>
          <w:ilvl w:val="0"/>
          <w:numId w:val="8"/>
        </w:numPr>
      </w:pPr>
      <w:proofErr w:type="spellStart"/>
      <w:r w:rsidRPr="00BE3CF6">
        <w:t>Choisey</w:t>
      </w:r>
      <w:proofErr w:type="spellEnd"/>
    </w:p>
    <w:p w:rsidR="009B4473" w:rsidRPr="00BE3CF6" w:rsidRDefault="00B51451" w:rsidP="00BE3CF6">
      <w:pPr>
        <w:pStyle w:val="Sansinterligne"/>
        <w:numPr>
          <w:ilvl w:val="0"/>
          <w:numId w:val="8"/>
        </w:numPr>
      </w:pPr>
      <w:r>
        <w:t xml:space="preserve">Le </w:t>
      </w:r>
      <w:proofErr w:type="spellStart"/>
      <w:r w:rsidR="009B4473" w:rsidRPr="00BE3CF6">
        <w:t>Deschaux</w:t>
      </w:r>
      <w:proofErr w:type="spellEnd"/>
    </w:p>
    <w:p w:rsidR="009B4473" w:rsidRPr="00BE3CF6" w:rsidRDefault="009B4473" w:rsidP="00BE3CF6">
      <w:pPr>
        <w:pStyle w:val="Sansinterligne"/>
        <w:numPr>
          <w:ilvl w:val="0"/>
          <w:numId w:val="8"/>
        </w:numPr>
      </w:pPr>
      <w:proofErr w:type="spellStart"/>
      <w:r w:rsidRPr="00BE3CF6">
        <w:t>Eclans</w:t>
      </w:r>
      <w:proofErr w:type="spellEnd"/>
      <w:r w:rsidRPr="00BE3CF6">
        <w:t xml:space="preserve"> </w:t>
      </w:r>
      <w:proofErr w:type="spellStart"/>
      <w:r w:rsidRPr="00BE3CF6">
        <w:t>Nenon</w:t>
      </w:r>
      <w:proofErr w:type="spellEnd"/>
    </w:p>
    <w:p w:rsidR="009B4473" w:rsidRPr="00BE3CF6" w:rsidRDefault="009B4473" w:rsidP="00BE3CF6">
      <w:pPr>
        <w:pStyle w:val="Sansinterligne"/>
        <w:numPr>
          <w:ilvl w:val="0"/>
          <w:numId w:val="8"/>
        </w:numPr>
      </w:pPr>
      <w:proofErr w:type="spellStart"/>
      <w:r w:rsidRPr="00BE3CF6">
        <w:t>Foucherans</w:t>
      </w:r>
      <w:proofErr w:type="spellEnd"/>
    </w:p>
    <w:p w:rsidR="009B4473" w:rsidRPr="00BE3CF6" w:rsidRDefault="009B4473" w:rsidP="00BE3CF6">
      <w:pPr>
        <w:pStyle w:val="Sansinterligne"/>
        <w:numPr>
          <w:ilvl w:val="0"/>
          <w:numId w:val="8"/>
        </w:numPr>
      </w:pPr>
      <w:r w:rsidRPr="00BE3CF6">
        <w:t>Hôtel-Dieu</w:t>
      </w:r>
    </w:p>
    <w:p w:rsidR="009B4473" w:rsidRPr="00BE3CF6" w:rsidRDefault="009B4473" w:rsidP="00BE3CF6">
      <w:pPr>
        <w:pStyle w:val="Sansinterligne"/>
        <w:numPr>
          <w:ilvl w:val="0"/>
          <w:numId w:val="8"/>
        </w:numPr>
      </w:pPr>
      <w:proofErr w:type="spellStart"/>
      <w:r w:rsidRPr="00BE3CF6">
        <w:t>Jouhe</w:t>
      </w:r>
      <w:proofErr w:type="spellEnd"/>
    </w:p>
    <w:p w:rsidR="009B4473" w:rsidRPr="00BE3CF6" w:rsidRDefault="009B4473" w:rsidP="00BE3CF6">
      <w:pPr>
        <w:pStyle w:val="Sansinterligne"/>
        <w:numPr>
          <w:ilvl w:val="0"/>
          <w:numId w:val="8"/>
        </w:numPr>
      </w:pPr>
      <w:r w:rsidRPr="00BE3CF6">
        <w:t xml:space="preserve">Mauricette </w:t>
      </w:r>
      <w:proofErr w:type="spellStart"/>
      <w:r w:rsidRPr="00BE3CF6">
        <w:t>Raffin</w:t>
      </w:r>
      <w:proofErr w:type="spellEnd"/>
    </w:p>
    <w:p w:rsidR="009B4473" w:rsidRPr="00BE3CF6" w:rsidRDefault="009B4473" w:rsidP="00BE3CF6">
      <w:pPr>
        <w:pStyle w:val="Sansinterligne"/>
        <w:numPr>
          <w:ilvl w:val="0"/>
          <w:numId w:val="8"/>
        </w:numPr>
      </w:pPr>
      <w:r w:rsidRPr="00BE3CF6">
        <w:t>Saint Aubin</w:t>
      </w:r>
    </w:p>
    <w:p w:rsidR="009B4473" w:rsidRPr="00BE3CF6" w:rsidRDefault="009B4473" w:rsidP="00BE3CF6">
      <w:pPr>
        <w:pStyle w:val="Sansinterligne"/>
        <w:numPr>
          <w:ilvl w:val="0"/>
          <w:numId w:val="8"/>
        </w:numPr>
      </w:pPr>
      <w:r w:rsidRPr="00BE3CF6">
        <w:t xml:space="preserve">Saint </w:t>
      </w:r>
      <w:proofErr w:type="spellStart"/>
      <w:r w:rsidRPr="00BE3CF6">
        <w:t>Ylie</w:t>
      </w:r>
      <w:proofErr w:type="spellEnd"/>
    </w:p>
    <w:p w:rsidR="009B4473" w:rsidRPr="00BE3CF6" w:rsidRDefault="009B4473" w:rsidP="00BE3CF6">
      <w:pPr>
        <w:pStyle w:val="Sansinterligne"/>
        <w:numPr>
          <w:ilvl w:val="0"/>
          <w:numId w:val="8"/>
        </w:numPr>
      </w:pPr>
      <w:r w:rsidRPr="00BE3CF6">
        <w:t>Tavaux</w:t>
      </w:r>
    </w:p>
    <w:p w:rsidR="009B4473" w:rsidRPr="00872211" w:rsidRDefault="009B4473" w:rsidP="00BE3CF6">
      <w:pPr>
        <w:pStyle w:val="Paragraphedeliste"/>
        <w:numPr>
          <w:ilvl w:val="0"/>
          <w:numId w:val="8"/>
        </w:numPr>
        <w:spacing w:line="276" w:lineRule="auto"/>
      </w:pPr>
      <w:r w:rsidRPr="00872211">
        <w:t>Villette</w:t>
      </w:r>
      <w:r w:rsidR="00353FEF">
        <w:t xml:space="preserve"> lè</w:t>
      </w:r>
      <w:r w:rsidRPr="00872211">
        <w:t>s</w:t>
      </w:r>
      <w:r w:rsidR="00353FEF">
        <w:t xml:space="preserve"> </w:t>
      </w:r>
      <w:r w:rsidRPr="00872211">
        <w:t>Dole</w:t>
      </w:r>
    </w:p>
    <w:p w:rsidR="00BE3CF6" w:rsidRPr="00BE3CF6" w:rsidRDefault="009B4473" w:rsidP="00BE3CF6">
      <w:pPr>
        <w:pStyle w:val="Sansinterligne"/>
      </w:pPr>
      <w:r w:rsidRPr="00BE3CF6">
        <w:t>H</w:t>
      </w:r>
      <w:r w:rsidR="00BE3CF6" w:rsidRPr="00BE3CF6">
        <w:t>au</w:t>
      </w:r>
      <w:r w:rsidRPr="00BE3CF6">
        <w:t>t Jura S</w:t>
      </w:r>
      <w:r w:rsidR="00BE3CF6" w:rsidRPr="00BE3CF6">
        <w:t>ain</w:t>
      </w:r>
      <w:r w:rsidRPr="00BE3CF6">
        <w:t>t Claude</w:t>
      </w:r>
      <w:r w:rsidR="00BE3CF6" w:rsidRPr="00BE3CF6">
        <w:t xml:space="preserve"> : </w:t>
      </w:r>
    </w:p>
    <w:p w:rsidR="009B4473" w:rsidRPr="00BE3CF6" w:rsidRDefault="009B4473" w:rsidP="00BE3CF6">
      <w:pPr>
        <w:pStyle w:val="Sansinterligne"/>
        <w:numPr>
          <w:ilvl w:val="0"/>
          <w:numId w:val="9"/>
        </w:numPr>
      </w:pPr>
      <w:r w:rsidRPr="00BE3CF6">
        <w:t>Saint Claude</w:t>
      </w:r>
    </w:p>
    <w:p w:rsidR="009B4473" w:rsidRPr="00BE3CF6" w:rsidRDefault="009B4473" w:rsidP="00BE3CF6">
      <w:pPr>
        <w:pStyle w:val="Sansinterligne"/>
        <w:numPr>
          <w:ilvl w:val="0"/>
          <w:numId w:val="9"/>
        </w:numPr>
      </w:pPr>
      <w:r w:rsidRPr="00BE3CF6">
        <w:t xml:space="preserve">Saint </w:t>
      </w:r>
      <w:proofErr w:type="spellStart"/>
      <w:r w:rsidRPr="00BE3CF6">
        <w:t>Lupicin</w:t>
      </w:r>
      <w:proofErr w:type="spellEnd"/>
    </w:p>
    <w:p w:rsidR="009B4473" w:rsidRPr="00BE3CF6" w:rsidRDefault="009B4473" w:rsidP="00BE3CF6">
      <w:pPr>
        <w:pStyle w:val="Sansinterligne"/>
        <w:numPr>
          <w:ilvl w:val="0"/>
          <w:numId w:val="9"/>
        </w:numPr>
      </w:pPr>
      <w:r w:rsidRPr="00BE3CF6">
        <w:t>Septmoncel</w:t>
      </w:r>
    </w:p>
    <w:p w:rsidR="003D4841" w:rsidRDefault="009B4473" w:rsidP="00BE3CF6">
      <w:pPr>
        <w:pStyle w:val="Paragraphedeliste"/>
        <w:numPr>
          <w:ilvl w:val="0"/>
          <w:numId w:val="9"/>
        </w:numPr>
        <w:spacing w:line="276" w:lineRule="auto"/>
        <w:sectPr w:rsidR="003D4841" w:rsidSect="00BE3CF6">
          <w:type w:val="continuous"/>
          <w:pgSz w:w="8391" w:h="11907" w:code="11"/>
          <w:pgMar w:top="720" w:right="720" w:bottom="720" w:left="720" w:header="0" w:footer="113" w:gutter="0"/>
          <w:cols w:num="2" w:space="567" w:equalWidth="0">
            <w:col w:w="3121" w:space="567"/>
            <w:col w:w="3263"/>
          </w:cols>
          <w:docGrid w:linePitch="360"/>
        </w:sectPr>
      </w:pPr>
      <w:proofErr w:type="spellStart"/>
      <w:r w:rsidRPr="00B26BFD">
        <w:t>Viry</w:t>
      </w:r>
      <w:proofErr w:type="spellEnd"/>
    </w:p>
    <w:p w:rsidR="00BE3CF6" w:rsidRPr="003D4841" w:rsidRDefault="00BE3CF6" w:rsidP="003D4841">
      <w:pPr>
        <w:pStyle w:val="Sansinterligne"/>
      </w:pPr>
      <w:r w:rsidRPr="003D4841">
        <w:t>Jura Nord</w:t>
      </w:r>
      <w:r w:rsidR="003D4841" w:rsidRPr="003D4841">
        <w:t> :</w:t>
      </w:r>
    </w:p>
    <w:p w:rsidR="009B4473" w:rsidRPr="003D4841" w:rsidRDefault="009B4473" w:rsidP="003D4841">
      <w:pPr>
        <w:pStyle w:val="Sansinterligne"/>
        <w:numPr>
          <w:ilvl w:val="0"/>
          <w:numId w:val="11"/>
        </w:numPr>
      </w:pPr>
      <w:r w:rsidRPr="003D4841">
        <w:t>Dampierre</w:t>
      </w:r>
    </w:p>
    <w:p w:rsidR="009B4473" w:rsidRPr="003D4841" w:rsidRDefault="009B4473" w:rsidP="003D4841">
      <w:pPr>
        <w:pStyle w:val="Sansinterligne"/>
        <w:numPr>
          <w:ilvl w:val="0"/>
          <w:numId w:val="11"/>
        </w:numPr>
      </w:pPr>
      <w:proofErr w:type="spellStart"/>
      <w:r w:rsidRPr="003D4841">
        <w:t>Gendrey</w:t>
      </w:r>
      <w:proofErr w:type="spellEnd"/>
    </w:p>
    <w:p w:rsidR="009B4473" w:rsidRPr="00872211" w:rsidRDefault="009B4473" w:rsidP="003D4841">
      <w:pPr>
        <w:pStyle w:val="Paragraphedeliste"/>
        <w:numPr>
          <w:ilvl w:val="0"/>
          <w:numId w:val="11"/>
        </w:numPr>
        <w:spacing w:line="276" w:lineRule="auto"/>
      </w:pPr>
      <w:proofErr w:type="spellStart"/>
      <w:r w:rsidRPr="00872211">
        <w:t>Montmirey</w:t>
      </w:r>
      <w:proofErr w:type="spellEnd"/>
      <w:r w:rsidRPr="00872211">
        <w:t xml:space="preserve"> la Ville</w:t>
      </w:r>
    </w:p>
    <w:p w:rsidR="00BE3CF6" w:rsidRPr="003D4841" w:rsidRDefault="00BE3CF6" w:rsidP="003D4841">
      <w:pPr>
        <w:pStyle w:val="Sansinterligne"/>
      </w:pPr>
      <w:r w:rsidRPr="003D4841">
        <w:t>Jura Sud</w:t>
      </w:r>
      <w:r w:rsidR="003D4841" w:rsidRPr="003D4841">
        <w:t> :</w:t>
      </w:r>
    </w:p>
    <w:p w:rsidR="009B4473" w:rsidRPr="003D4841" w:rsidRDefault="009B4473" w:rsidP="003D4841">
      <w:pPr>
        <w:pStyle w:val="Sansinterligne"/>
        <w:numPr>
          <w:ilvl w:val="0"/>
          <w:numId w:val="12"/>
        </w:numPr>
      </w:pPr>
      <w:r w:rsidRPr="003D4841">
        <w:t>Moirans en Montagne</w:t>
      </w:r>
    </w:p>
    <w:p w:rsidR="009B4473" w:rsidRPr="00872211" w:rsidRDefault="00C9719C" w:rsidP="003D4841">
      <w:pPr>
        <w:pStyle w:val="Paragraphedeliste"/>
        <w:numPr>
          <w:ilvl w:val="0"/>
          <w:numId w:val="12"/>
        </w:numPr>
        <w:spacing w:line="276" w:lineRule="auto"/>
      </w:pPr>
      <w:r>
        <w:t>Vaux lè</w:t>
      </w:r>
      <w:r w:rsidR="009B4473" w:rsidRPr="00872211">
        <w:t>s Saint Claude</w:t>
      </w:r>
    </w:p>
    <w:p w:rsidR="009B4473" w:rsidRPr="00872211" w:rsidRDefault="009B4473" w:rsidP="00BE3CF6">
      <w:pPr>
        <w:spacing w:line="276" w:lineRule="auto"/>
      </w:pPr>
      <w:r w:rsidRPr="00872211">
        <w:t>Les Rousses</w:t>
      </w:r>
    </w:p>
    <w:p w:rsidR="009B4473" w:rsidRPr="00872211" w:rsidRDefault="009B4473" w:rsidP="00BE3CF6">
      <w:pPr>
        <w:spacing w:line="276" w:lineRule="auto"/>
      </w:pPr>
      <w:r w:rsidRPr="00872211">
        <w:t>Montigny sur l’Ain</w:t>
      </w:r>
    </w:p>
    <w:p w:rsidR="009B4473" w:rsidRPr="00872211" w:rsidRDefault="009B4473" w:rsidP="00BE3CF6">
      <w:pPr>
        <w:spacing w:line="276" w:lineRule="auto"/>
      </w:pPr>
      <w:r w:rsidRPr="00872211">
        <w:t>Patornay</w:t>
      </w:r>
    </w:p>
    <w:p w:rsidR="00BE3CF6" w:rsidRPr="003D4841" w:rsidRDefault="00BE3CF6" w:rsidP="003D4841">
      <w:pPr>
        <w:pStyle w:val="Sansinterligne"/>
      </w:pPr>
      <w:r w:rsidRPr="003D4841">
        <w:t>Petite Montagne</w:t>
      </w:r>
      <w:r w:rsidR="003D4841" w:rsidRPr="003D4841">
        <w:t> :</w:t>
      </w:r>
    </w:p>
    <w:p w:rsidR="009B4473" w:rsidRPr="003D4841" w:rsidRDefault="009B4473" w:rsidP="003D4841">
      <w:pPr>
        <w:pStyle w:val="Sansinterligne"/>
        <w:numPr>
          <w:ilvl w:val="0"/>
          <w:numId w:val="13"/>
        </w:numPr>
      </w:pPr>
      <w:r w:rsidRPr="003D4841">
        <w:t>Arinthod</w:t>
      </w:r>
    </w:p>
    <w:p w:rsidR="009B4473" w:rsidRPr="003D4841" w:rsidRDefault="009B4473" w:rsidP="003D4841">
      <w:pPr>
        <w:pStyle w:val="Sansinterligne"/>
        <w:numPr>
          <w:ilvl w:val="0"/>
          <w:numId w:val="13"/>
        </w:numPr>
      </w:pPr>
      <w:r w:rsidRPr="003D4841">
        <w:t>Aromas</w:t>
      </w:r>
    </w:p>
    <w:p w:rsidR="009B4473" w:rsidRPr="00872211" w:rsidRDefault="00D255E7" w:rsidP="003D4841">
      <w:pPr>
        <w:pStyle w:val="Paragraphedeliste"/>
        <w:numPr>
          <w:ilvl w:val="0"/>
          <w:numId w:val="13"/>
        </w:numPr>
        <w:spacing w:line="276" w:lineRule="auto"/>
      </w:pPr>
      <w:r>
        <w:t xml:space="preserve">Val </w:t>
      </w:r>
      <w:proofErr w:type="spellStart"/>
      <w:r>
        <w:t>S</w:t>
      </w:r>
      <w:bookmarkStart w:id="10" w:name="_GoBack"/>
      <w:bookmarkEnd w:id="10"/>
      <w:r>
        <w:t>uran</w:t>
      </w:r>
      <w:proofErr w:type="spellEnd"/>
      <w:r>
        <w:t xml:space="preserve"> (</w:t>
      </w:r>
      <w:r w:rsidR="009B4473" w:rsidRPr="00872211">
        <w:t>Saint Julien</w:t>
      </w:r>
      <w:r>
        <w:t>)</w:t>
      </w:r>
    </w:p>
    <w:p w:rsidR="009B4473" w:rsidRPr="00872211" w:rsidRDefault="009B4473" w:rsidP="00BE3CF6">
      <w:pPr>
        <w:spacing w:line="276" w:lineRule="auto"/>
      </w:pPr>
      <w:r w:rsidRPr="00872211">
        <w:t>Plaine jurassienne</w:t>
      </w:r>
      <w:r w:rsidR="003D4841">
        <w:t xml:space="preserve"> – </w:t>
      </w:r>
      <w:r w:rsidRPr="00872211">
        <w:t>Chaussin</w:t>
      </w:r>
    </w:p>
    <w:p w:rsidR="00BE3CF6" w:rsidRPr="003D4841" w:rsidRDefault="00BE3CF6" w:rsidP="003D4841">
      <w:pPr>
        <w:pStyle w:val="Sansinterligne"/>
      </w:pPr>
      <w:r w:rsidRPr="003D4841">
        <w:t>Plateau de Nozeroy</w:t>
      </w:r>
      <w:r w:rsidR="003D4841" w:rsidRPr="003D4841">
        <w:t> :</w:t>
      </w:r>
      <w:r w:rsidRPr="003D4841">
        <w:t xml:space="preserve"> </w:t>
      </w:r>
    </w:p>
    <w:p w:rsidR="009B4473" w:rsidRPr="003D4841" w:rsidRDefault="009B4473" w:rsidP="003D4841">
      <w:pPr>
        <w:pStyle w:val="Sansinterligne"/>
        <w:numPr>
          <w:ilvl w:val="0"/>
          <w:numId w:val="14"/>
        </w:numPr>
      </w:pPr>
      <w:proofErr w:type="spellStart"/>
      <w:r w:rsidRPr="003D4841">
        <w:t>Mignovillard</w:t>
      </w:r>
      <w:proofErr w:type="spellEnd"/>
    </w:p>
    <w:p w:rsidR="009B4473" w:rsidRPr="00872211" w:rsidRDefault="009B4473" w:rsidP="003D4841">
      <w:pPr>
        <w:pStyle w:val="Paragraphedeliste"/>
        <w:numPr>
          <w:ilvl w:val="0"/>
          <w:numId w:val="14"/>
        </w:numPr>
        <w:spacing w:line="276" w:lineRule="auto"/>
      </w:pPr>
      <w:r w:rsidRPr="00872211">
        <w:t>Nozeroy</w:t>
      </w:r>
    </w:p>
    <w:p w:rsidR="009B4473" w:rsidRPr="00872211" w:rsidRDefault="009B4473" w:rsidP="00BE3CF6">
      <w:pPr>
        <w:spacing w:line="276" w:lineRule="auto"/>
      </w:pPr>
      <w:r w:rsidRPr="00872211">
        <w:t>Poligny</w:t>
      </w:r>
    </w:p>
    <w:p w:rsidR="009B4473" w:rsidRPr="00872211" w:rsidRDefault="009B4473" w:rsidP="00BE3CF6">
      <w:pPr>
        <w:spacing w:line="276" w:lineRule="auto"/>
      </w:pPr>
      <w:r w:rsidRPr="00872211">
        <w:t>Porte du Jura </w:t>
      </w:r>
      <w:r w:rsidR="0071566A">
        <w:t xml:space="preserve">– Saint </w:t>
      </w:r>
      <w:r w:rsidRPr="00872211">
        <w:t>Amour</w:t>
      </w:r>
    </w:p>
    <w:p w:rsidR="009B4473" w:rsidRPr="00872211" w:rsidRDefault="009B4473" w:rsidP="00BE3CF6">
      <w:pPr>
        <w:spacing w:line="276" w:lineRule="auto"/>
      </w:pPr>
      <w:r w:rsidRPr="00872211">
        <w:t>Région d’Orgelet – Orgelet</w:t>
      </w:r>
    </w:p>
    <w:p w:rsidR="009B4473" w:rsidRPr="00872211" w:rsidRDefault="009B4473" w:rsidP="00BE3CF6">
      <w:pPr>
        <w:spacing w:line="276" w:lineRule="auto"/>
      </w:pPr>
      <w:r w:rsidRPr="00872211">
        <w:t>Salins les Bains</w:t>
      </w:r>
    </w:p>
    <w:p w:rsidR="00BE3CF6" w:rsidRDefault="009B4473" w:rsidP="003D4841">
      <w:pPr>
        <w:pStyle w:val="Sansinterligne"/>
      </w:pPr>
      <w:r w:rsidRPr="00B26BFD">
        <w:t>Val d’Amour</w:t>
      </w:r>
      <w:r w:rsidR="003D4841">
        <w:t xml:space="preserve"> : </w:t>
      </w:r>
    </w:p>
    <w:p w:rsidR="009B4473" w:rsidRPr="00B26BFD" w:rsidRDefault="009B4473" w:rsidP="003D4841">
      <w:pPr>
        <w:pStyle w:val="Sansinterligne"/>
        <w:numPr>
          <w:ilvl w:val="0"/>
          <w:numId w:val="15"/>
        </w:numPr>
      </w:pPr>
      <w:r w:rsidRPr="00B26BFD">
        <w:t xml:space="preserve">Mont sous </w:t>
      </w:r>
      <w:proofErr w:type="spellStart"/>
      <w:r w:rsidRPr="00B26BFD">
        <w:t>Vaudrey</w:t>
      </w:r>
      <w:proofErr w:type="spellEnd"/>
    </w:p>
    <w:p w:rsidR="009B4473" w:rsidRPr="00872211" w:rsidRDefault="009B4473" w:rsidP="003D4841">
      <w:pPr>
        <w:pStyle w:val="Sansinterligne"/>
        <w:numPr>
          <w:ilvl w:val="0"/>
          <w:numId w:val="15"/>
        </w:numPr>
        <w:sectPr w:rsidR="009B4473" w:rsidRPr="00872211" w:rsidSect="003D4841">
          <w:pgSz w:w="8391" w:h="11907" w:code="11"/>
          <w:pgMar w:top="720" w:right="720" w:bottom="720" w:left="720" w:header="0" w:footer="113" w:gutter="0"/>
          <w:cols w:num="2" w:space="567" w:equalWidth="0">
            <w:col w:w="3249" w:space="567"/>
            <w:col w:w="3135"/>
          </w:cols>
          <w:docGrid w:linePitch="360"/>
        </w:sectPr>
      </w:pPr>
      <w:r w:rsidRPr="00872211">
        <w:t xml:space="preserve">Port </w:t>
      </w:r>
      <w:proofErr w:type="spellStart"/>
      <w:r w:rsidRPr="00872211">
        <w:t>Lesney</w:t>
      </w:r>
      <w:proofErr w:type="spellEnd"/>
    </w:p>
    <w:p w:rsidR="006F4408" w:rsidRPr="00F73D55" w:rsidRDefault="006F4408" w:rsidP="00C97741">
      <w:pPr>
        <w:pStyle w:val="Titre1"/>
      </w:pPr>
      <w:bookmarkStart w:id="11" w:name="_Toc516584016"/>
      <w:bookmarkStart w:id="12" w:name="_Toc516672126"/>
      <w:bookmarkStart w:id="13" w:name="_Toc520798962"/>
      <w:r w:rsidRPr="00F73D55">
        <w:t>Livres en gros caractères</w:t>
      </w:r>
      <w:bookmarkEnd w:id="11"/>
      <w:bookmarkEnd w:id="12"/>
      <w:bookmarkEnd w:id="13"/>
    </w:p>
    <w:p w:rsidR="00F73D55" w:rsidRPr="000C068E" w:rsidRDefault="001375A0" w:rsidP="00C97741">
      <w:r w:rsidRPr="000C068E">
        <w:t xml:space="preserve">Près de 6 000 titres sont disponibles dans l’ensemble des bibliothèques du Jura. </w:t>
      </w:r>
    </w:p>
    <w:p w:rsidR="001375A0" w:rsidRPr="000C068E" w:rsidRDefault="001375A0" w:rsidP="00C97741">
      <w:r w:rsidRPr="000C068E">
        <w:t>La majorité s’adresse aux adultes. Il y a quand même environ 200 titres destinés à la jeunesse.</w:t>
      </w:r>
      <w:r w:rsidR="000C068E" w:rsidRPr="000C068E">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t xml:space="preserve"> </w:t>
      </w:r>
    </w:p>
    <w:p w:rsidR="00467168" w:rsidRPr="000C068E" w:rsidRDefault="00467168" w:rsidP="00C97741">
      <w:r w:rsidRPr="000C068E">
        <w:t>Tous les livres n’existent pas en gros caractères. Ils sont publiés par des maisons d’édition spécialisées qui font un choix dans tous les livres qui existent.</w:t>
      </w:r>
    </w:p>
    <w:p w:rsidR="001375A0" w:rsidRPr="000C068E" w:rsidRDefault="001375A0" w:rsidP="00C97741">
      <w:r w:rsidRPr="000C068E">
        <w:t xml:space="preserve">Ils sont imprimés avec des caractères plus grands que l’édition « normale ». On trouve généralement du </w:t>
      </w:r>
      <w:r w:rsidRPr="000C068E">
        <w:rPr>
          <w:sz w:val="32"/>
          <w:szCs w:val="32"/>
        </w:rPr>
        <w:t>corps 16</w:t>
      </w:r>
      <w:r w:rsidRPr="000C068E">
        <w:t xml:space="preserve">, du </w:t>
      </w:r>
      <w:r w:rsidRPr="000C068E">
        <w:rPr>
          <w:sz w:val="36"/>
          <w:szCs w:val="36"/>
        </w:rPr>
        <w:t>corps 18</w:t>
      </w:r>
      <w:r w:rsidRPr="000C068E">
        <w:t xml:space="preserve"> voire du </w:t>
      </w:r>
      <w:r w:rsidRPr="000C068E">
        <w:rPr>
          <w:sz w:val="40"/>
          <w:szCs w:val="40"/>
        </w:rPr>
        <w:t>corps 20</w:t>
      </w:r>
      <w:r w:rsidRPr="000C068E">
        <w:t>.</w:t>
      </w:r>
    </w:p>
    <w:p w:rsidR="006F4408" w:rsidRPr="000C068E" w:rsidRDefault="001375A0" w:rsidP="00C97741">
      <w:r w:rsidRPr="000C068E">
        <w:t xml:space="preserve">Ils sont donc plus particulièrement conçus pour les personnes malvoyantes, que ce soit de naissance ou </w:t>
      </w:r>
      <w:r w:rsidR="00467168" w:rsidRPr="000C068E">
        <w:t xml:space="preserve">avec l’âge. </w:t>
      </w:r>
    </w:p>
    <w:p w:rsidR="00467168" w:rsidRPr="000C068E" w:rsidRDefault="00467168" w:rsidP="00C97741">
      <w:r w:rsidRPr="000C068E">
        <w:t>Mais ils peuvent aussi être utiles aux personnes dyslexiques.</w:t>
      </w:r>
    </w:p>
    <w:p w:rsidR="000A7CB3" w:rsidRPr="00B919DD" w:rsidRDefault="000A7CB3" w:rsidP="00C97741">
      <w:r w:rsidRPr="00B919DD">
        <w:br w:type="page"/>
      </w:r>
    </w:p>
    <w:p w:rsidR="000A7CB3" w:rsidRPr="00B919DD" w:rsidRDefault="004E23C3" w:rsidP="00C97741">
      <w:pPr>
        <w:pStyle w:val="Titre1"/>
      </w:pPr>
      <w:bookmarkStart w:id="14" w:name="_Toc516584017"/>
      <w:bookmarkStart w:id="15" w:name="_Toc516672127"/>
      <w:bookmarkStart w:id="16" w:name="_Toc520798963"/>
      <w:r w:rsidRPr="00B919DD">
        <w:t xml:space="preserve">CD </w:t>
      </w:r>
      <w:r w:rsidR="000A7CB3" w:rsidRPr="00B919DD">
        <w:t>Livres audio</w:t>
      </w:r>
      <w:bookmarkEnd w:id="14"/>
      <w:bookmarkEnd w:id="15"/>
      <w:bookmarkEnd w:id="16"/>
    </w:p>
    <w:p w:rsidR="00872211" w:rsidRPr="00D94FCF" w:rsidRDefault="000A7CB3" w:rsidP="00C97741">
      <w:r w:rsidRPr="00D94FCF">
        <w:t>On les appelle aussi « textes lus »</w:t>
      </w:r>
      <w:r w:rsidR="00B7249A" w:rsidRPr="00D94FCF">
        <w:t xml:space="preserve"> ou « livres lus »</w:t>
      </w:r>
      <w:r w:rsidRPr="00D94FCF">
        <w:t>.</w:t>
      </w:r>
      <w:r w:rsidR="00872211" w:rsidRPr="00D94FCF">
        <w:t xml:space="preserve"> </w:t>
      </w:r>
      <w:r w:rsidR="00B7249A" w:rsidRPr="00D94FCF">
        <w:t>Il s’agit de livres qui sont lus à haute</w:t>
      </w:r>
      <w:r w:rsidR="00872211" w:rsidRPr="00D94FCF">
        <w:t xml:space="preserve"> voix et enregistrés sur un CD.</w:t>
      </w:r>
    </w:p>
    <w:p w:rsidR="00872211" w:rsidRPr="00D94FCF" w:rsidRDefault="00B7249A" w:rsidP="00C97741">
      <w:r w:rsidRPr="00D94FCF">
        <w:t>La voix peut être celle d’un acteur</w:t>
      </w:r>
      <w:r w:rsidR="00B51451">
        <w:t>,</w:t>
      </w:r>
      <w:r w:rsidRPr="00D94FCF">
        <w:t xml:space="preserve"> d’une actrice, d’un bénévole d’une association… On trouve même de plus en plus de livres lus avec des voix de synthèse, autrement dit un ordinateur.</w:t>
      </w:r>
    </w:p>
    <w:p w:rsidR="0054659B" w:rsidRPr="00D94FCF" w:rsidRDefault="00B7249A" w:rsidP="00C97741">
      <w:r w:rsidRPr="00D94FCF">
        <w:t>Ces CD peuvent être lus dans des appareils de lecture classiques, mais certains nécessitent un lecteur MP3. C’est en général précisé sur le CD.</w:t>
      </w:r>
    </w:p>
    <w:p w:rsidR="0054659B" w:rsidRPr="00D94FCF" w:rsidRDefault="0054659B" w:rsidP="00C97741">
      <w:r w:rsidRPr="00D94FCF">
        <w:t xml:space="preserve">Environ 2 000 titres sont disponibles dans l’ensemble des bibliothèques du Jura. Ce sont surtout </w:t>
      </w:r>
      <w:r w:rsidR="00B51451">
        <w:t xml:space="preserve">des romans pour les adultes mais </w:t>
      </w:r>
      <w:r w:rsidR="001432F8">
        <w:t xml:space="preserve">il y en a </w:t>
      </w:r>
      <w:r w:rsidR="00B51451">
        <w:t>aussi pour l</w:t>
      </w:r>
      <w:r w:rsidRPr="00D94FCF">
        <w:t>a jeunesse</w:t>
      </w:r>
      <w:r w:rsidR="001432F8">
        <w:t>. On trouve aussi</w:t>
      </w:r>
      <w:r w:rsidRPr="00D94FCF">
        <w:t xml:space="preserve"> des documentaires (par exemple des conférences, des cours de philosophie ou d’histoire, des récits personnels…).</w:t>
      </w:r>
    </w:p>
    <w:p w:rsidR="00D255E7" w:rsidRDefault="0054659B" w:rsidP="00C97741">
      <w:r w:rsidRPr="00D94FCF">
        <w:t>Ils sont particulièrement destinés aux personnes non-voyantes ou malvoyantes mais aussi aux dyslexiques et à toute personne ayant des difficultés avec les livres imprimés.</w:t>
      </w:r>
    </w:p>
    <w:p w:rsidR="0054659B" w:rsidRPr="000C068E" w:rsidRDefault="00C0171F" w:rsidP="00C97741">
      <w:pPr>
        <w:rPr>
          <w:sz w:val="23"/>
          <w:szCs w:val="23"/>
        </w:rPr>
      </w:pPr>
      <w:r w:rsidRPr="000C068E">
        <w:rPr>
          <w:sz w:val="23"/>
          <w:szCs w:val="23"/>
        </w:rPr>
        <w:br w:type="page"/>
      </w:r>
    </w:p>
    <w:p w:rsidR="0054659B" w:rsidRDefault="0054659B" w:rsidP="00C97741">
      <w:pPr>
        <w:pStyle w:val="Titre1"/>
      </w:pPr>
      <w:bookmarkStart w:id="17" w:name="_Toc516584018"/>
      <w:bookmarkStart w:id="18" w:name="_Toc516672128"/>
      <w:bookmarkStart w:id="19" w:name="_Toc520798964"/>
      <w:r w:rsidRPr="00B919DD">
        <w:t>Livres audio DAISY</w:t>
      </w:r>
      <w:bookmarkEnd w:id="17"/>
      <w:bookmarkEnd w:id="18"/>
      <w:bookmarkEnd w:id="19"/>
    </w:p>
    <w:p w:rsidR="009A6B90" w:rsidRDefault="00C0171F" w:rsidP="00C97741">
      <w:r w:rsidRPr="000C068E">
        <w:t>Le livre Daisy propose une lecture audio avec une navigation. Comme le livre audio classique, il peut être réalisé avec une voix humaine ou une voix de synthèse.</w:t>
      </w:r>
    </w:p>
    <w:p w:rsidR="00C0171F" w:rsidRPr="000C068E" w:rsidRDefault="00C0171F" w:rsidP="00C97741">
      <w:r w:rsidRPr="000C068E">
        <w:t xml:space="preserve">Pour </w:t>
      </w:r>
      <w:r w:rsidR="00F73D55" w:rsidRPr="000C068E">
        <w:t>écouter</w:t>
      </w:r>
      <w:r w:rsidRPr="000C068E">
        <w:t xml:space="preserve"> un livre audio DAISY, il faut un lecteur particulier, qui permet de naviguer dans le texte (aller de chapitre en chapitre ou directement à un chapitre, revenir en arrière, marquer sa page…).</w:t>
      </w:r>
    </w:p>
    <w:p w:rsidR="008F69C9" w:rsidRPr="000C068E" w:rsidRDefault="008F69C9" w:rsidP="00C97741">
      <w:r w:rsidRPr="000C068E">
        <w:t>Les livres audio DAISY sont numériques et existent soit sur CD, soit sous forme de fichiers (à télécharger, sur une clé USB ou une carte SD).</w:t>
      </w:r>
    </w:p>
    <w:p w:rsidR="00C0171F" w:rsidRPr="000C068E" w:rsidRDefault="008F69C9" w:rsidP="00C97741">
      <w:r w:rsidRPr="0071566A">
        <w:rPr>
          <w:b/>
        </w:rPr>
        <w:t>Attention : L</w:t>
      </w:r>
      <w:r w:rsidR="00C0171F" w:rsidRPr="0071566A">
        <w:rPr>
          <w:b/>
        </w:rPr>
        <w:t>es livres audio DAISY sont réservés aux personnes handicapé</w:t>
      </w:r>
      <w:r w:rsidR="00226FE8" w:rsidRPr="0071566A">
        <w:rPr>
          <w:b/>
        </w:rPr>
        <w:t>e</w:t>
      </w:r>
      <w:r w:rsidR="00C0171F" w:rsidRPr="0071566A">
        <w:rPr>
          <w:b/>
        </w:rPr>
        <w:t xml:space="preserve">s visuelles (aveugles ou malvoyantes) ou </w:t>
      </w:r>
      <w:r w:rsidRPr="0071566A">
        <w:rPr>
          <w:b/>
        </w:rPr>
        <w:t>avec un</w:t>
      </w:r>
      <w:r w:rsidR="00C0171F" w:rsidRPr="0071566A">
        <w:rPr>
          <w:b/>
        </w:rPr>
        <w:t xml:space="preserve"> autre handicap (dyslexie, handicap physique empêchant de tourner les pages…). </w:t>
      </w:r>
      <w:r w:rsidRPr="0071566A">
        <w:rPr>
          <w:b/>
        </w:rPr>
        <w:t>Il faut pouvoir présenter un justificatif du handicap ou signer une déclaration sur l’honneur.</w:t>
      </w:r>
    </w:p>
    <w:p w:rsidR="00D255E7" w:rsidRDefault="008F69C9" w:rsidP="00C97741">
      <w:pPr>
        <w:rPr>
          <w:noProof/>
          <w:lang w:eastAsia="fr-FR" w:bidi="ar-SA"/>
        </w:rPr>
      </w:pPr>
      <w:r w:rsidRPr="000C068E">
        <w:t>A partir de 2019, il sera possible d’avoir accès à des livres audio DAISY dans certaines bibliothèques du Jura. Ces livres seront prêtés par la bibliothèque EOLE, de l’association Valentin Haüy.</w:t>
      </w:r>
      <w:r w:rsidR="00C63D16" w:rsidRPr="00C63D16">
        <w:rPr>
          <w:noProof/>
          <w:lang w:eastAsia="fr-FR" w:bidi="ar-SA"/>
        </w:rPr>
        <w:t xml:space="preserve"> </w:t>
      </w:r>
    </w:p>
    <w:p w:rsidR="008F69C9" w:rsidRPr="00B919DD" w:rsidRDefault="008F69C9" w:rsidP="00C97741">
      <w:r w:rsidRPr="00B919DD">
        <w:br w:type="page"/>
      </w:r>
    </w:p>
    <w:p w:rsidR="004E23C3" w:rsidRDefault="004E23C3" w:rsidP="00C97741">
      <w:pPr>
        <w:pStyle w:val="Titre1"/>
      </w:pPr>
      <w:bookmarkStart w:id="20" w:name="_Toc516584019"/>
      <w:bookmarkStart w:id="21" w:name="_Toc516672129"/>
      <w:bookmarkStart w:id="22" w:name="_Toc520798965"/>
      <w:r w:rsidRPr="00B919DD">
        <w:t>Livres en braille et/ou tactiles</w:t>
      </w:r>
      <w:bookmarkEnd w:id="20"/>
      <w:bookmarkEnd w:id="21"/>
      <w:bookmarkEnd w:id="22"/>
    </w:p>
    <w:p w:rsidR="004E23C3" w:rsidRPr="00D94FCF" w:rsidRDefault="004E23C3" w:rsidP="00C97741">
      <w:r w:rsidRPr="00D94FCF">
        <w:t xml:space="preserve">Les livres en braille intégral </w:t>
      </w:r>
      <w:r w:rsidR="001432F8">
        <w:t>prennent trop de place pour que les bibliothèques puissent en avoir en stock. Mais i</w:t>
      </w:r>
      <w:r w:rsidRPr="00D94FCF">
        <w:t>l sera possible d’en faire venir de la bibliothèque EOLE à partir de 2019.</w:t>
      </w:r>
    </w:p>
    <w:p w:rsidR="004E23C3" w:rsidRPr="00D94FCF" w:rsidRDefault="004E23C3" w:rsidP="00C97741">
      <w:r w:rsidRPr="00D94FCF">
        <w:t xml:space="preserve">Par contre, les bibliothèques du Jura </w:t>
      </w:r>
      <w:r w:rsidR="001432F8">
        <w:t xml:space="preserve">ont </w:t>
      </w:r>
      <w:r w:rsidRPr="00D94FCF">
        <w:t>des livres pour les enfants en braille (les Belles Histoires, par exemple) ou tactiles (avec des formes, des matières à toucher pour suivre l’histoire).</w:t>
      </w:r>
    </w:p>
    <w:p w:rsidR="00D255E7" w:rsidRDefault="004E23C3" w:rsidP="00C97741">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D94FCF">
        <w:t xml:space="preserve">Il y en a une centaine qui </w:t>
      </w:r>
      <w:proofErr w:type="gramStart"/>
      <w:r w:rsidRPr="00D94FCF">
        <w:t>peuvent</w:t>
      </w:r>
      <w:proofErr w:type="gramEnd"/>
      <w:r w:rsidRPr="00D94FCF">
        <w:t xml:space="preserve"> être empruntés.</w:t>
      </w:r>
      <w:r w:rsidR="00ED5239" w:rsidRPr="00ED523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E23C3" w:rsidRPr="00D94FCF" w:rsidRDefault="004E23C3" w:rsidP="00C97741">
      <w:r w:rsidRPr="00D94FCF">
        <w:rPr>
          <w:i/>
        </w:rPr>
        <w:br w:type="page"/>
      </w:r>
    </w:p>
    <w:p w:rsidR="004E23C3" w:rsidRDefault="004E23C3" w:rsidP="00C97741">
      <w:pPr>
        <w:pStyle w:val="Titre1"/>
      </w:pPr>
      <w:bookmarkStart w:id="23" w:name="_Toc516584021"/>
      <w:bookmarkStart w:id="24" w:name="_Toc516672131"/>
      <w:bookmarkStart w:id="25" w:name="_Toc520798966"/>
      <w:r w:rsidRPr="00B919DD">
        <w:t>Livres numériques</w:t>
      </w:r>
      <w:bookmarkEnd w:id="23"/>
      <w:bookmarkEnd w:id="24"/>
      <w:bookmarkEnd w:id="25"/>
    </w:p>
    <w:p w:rsidR="004E23C3" w:rsidRDefault="004E23C3" w:rsidP="00C97741">
      <w:r w:rsidRPr="00B16C68">
        <w:t>Ce sont des fichiers qui peuvent être téléchargés et stockés pour être lus sur un écran (ordinateur, liseuse, tablette), sur une plage braille ou sur un lecteur de livre audio.</w:t>
      </w:r>
    </w:p>
    <w:p w:rsidR="00384CD8" w:rsidRDefault="00384CD8" w:rsidP="00384CD8">
      <w:pPr>
        <w:spacing w:after="0"/>
      </w:pPr>
      <w:r>
        <w:t>Ils sont pratiques car on peut par exemple changer la taille du texte ou faire lire le texte par une voix de synthèse.</w:t>
      </w:r>
    </w:p>
    <w:p w:rsidR="00D255E7" w:rsidRPr="00B16C68" w:rsidRDefault="00D255E7" w:rsidP="00384CD8">
      <w:pPr>
        <w:spacing w:after="0"/>
      </w:pPr>
    </w:p>
    <w:p w:rsidR="004E23C3" w:rsidRPr="00B16C68" w:rsidRDefault="005B5425" w:rsidP="00C97741">
      <w:r>
        <w:t>Pour prêter des livres numériques, les bibliothèques sont obligées de</w:t>
      </w:r>
      <w:r w:rsidR="00FD364D" w:rsidRPr="00B16C68">
        <w:t xml:space="preserve"> pa</w:t>
      </w:r>
      <w:r>
        <w:t>sser</w:t>
      </w:r>
      <w:r w:rsidR="00FD364D" w:rsidRPr="00B16C68">
        <w:t xml:space="preserve"> un système spécifique : le Prêt Numérique en Bibliothèque (PNB). Ce sont les éditeurs qui choisissent </w:t>
      </w:r>
      <w:r>
        <w:t>quels titres ils mettent</w:t>
      </w:r>
      <w:r w:rsidR="00FD364D" w:rsidRPr="00B16C68">
        <w:t xml:space="preserve"> dans PNB</w:t>
      </w:r>
      <w:r>
        <w:t>. Donc, dans les bibliothèques, on ne trouve pas tous les livres numériques qui existent.</w:t>
      </w:r>
      <w:r w:rsidR="00384CD8" w:rsidRPr="00384CD8">
        <w:rPr>
          <w:noProof/>
          <w:lang w:eastAsia="fr-FR" w:bidi="ar-SA"/>
        </w:rPr>
        <w:t xml:space="preserve"> </w:t>
      </w:r>
    </w:p>
    <w:p w:rsidR="00FD364D" w:rsidRPr="00B16C68" w:rsidRDefault="00FD364D" w:rsidP="00C97741">
      <w:r w:rsidRPr="00B16C68">
        <w:t xml:space="preserve">Les fichiers de ces livres PNB sont </w:t>
      </w:r>
      <w:proofErr w:type="spellStart"/>
      <w:r w:rsidRPr="00B16C68">
        <w:t>chronodégradables</w:t>
      </w:r>
      <w:proofErr w:type="spellEnd"/>
      <w:r w:rsidRPr="00B16C68">
        <w:t>, c’est-à-dire qu’au bout d’un certain temps, ils ne sont plus lisibles. C’est comm</w:t>
      </w:r>
      <w:r w:rsidR="00730145" w:rsidRPr="00B16C68">
        <w:t>e si vous aviez rendu le livre.</w:t>
      </w:r>
      <w:r w:rsidR="00306547" w:rsidRPr="00B16C68">
        <w:t xml:space="preserve"> </w:t>
      </w:r>
      <w:r w:rsidRPr="00B16C68">
        <w:t>Si vous voulez le relire, il faudra le réemprunter.</w:t>
      </w:r>
    </w:p>
    <w:p w:rsidR="00306547" w:rsidRPr="00B16C68" w:rsidRDefault="00FD364D" w:rsidP="00C97741">
      <w:r w:rsidRPr="00B16C68">
        <w:t>Ces livres sont disponibles sur le portail JuMEL</w:t>
      </w:r>
      <w:r w:rsidR="00887CF3" w:rsidRPr="00B16C68">
        <w:t xml:space="preserve"> à l’adresse </w:t>
      </w:r>
      <w:hyperlink r:id="rId10" w:history="1">
        <w:r w:rsidR="005B5425" w:rsidRPr="00EB3C26">
          <w:rPr>
            <w:rStyle w:val="Lienhypertexte"/>
          </w:rPr>
          <w:t>www.jumel39.fr</w:t>
        </w:r>
      </w:hyperlink>
      <w:r w:rsidR="00625B2F" w:rsidRPr="00B16C68">
        <w:t xml:space="preserve">. </w:t>
      </w:r>
    </w:p>
    <w:p w:rsidR="00B16C68" w:rsidRDefault="00625B2F" w:rsidP="00C97741">
      <w:pPr>
        <w:rPr>
          <w:noProof/>
          <w:lang w:eastAsia="fr-FR" w:bidi="ar-SA"/>
        </w:rPr>
      </w:pPr>
      <w:r w:rsidRPr="00B16C68">
        <w:t>Votre bibliothèque d</w:t>
      </w:r>
      <w:r w:rsidR="00FD364D" w:rsidRPr="00C97741">
        <w:t>o</w:t>
      </w:r>
      <w:r w:rsidR="00FD364D" w:rsidRPr="00B16C68">
        <w:t>it faire partie du réseau JuMEL</w:t>
      </w:r>
      <w:r w:rsidR="005B5425">
        <w:t xml:space="preserve"> </w:t>
      </w:r>
      <w:r w:rsidR="005B5425" w:rsidRPr="00B16C68">
        <w:t>(points en vert sur la carte des bibliothèques)</w:t>
      </w:r>
      <w:r w:rsidR="00FD364D" w:rsidRPr="00B16C68">
        <w:t xml:space="preserve"> pour que vous puissiez </w:t>
      </w:r>
      <w:r w:rsidR="005B5425">
        <w:t>emprunter des livres numériques</w:t>
      </w:r>
      <w:r w:rsidR="00FD364D" w:rsidRPr="00B16C68">
        <w:t>.</w:t>
      </w:r>
      <w:r w:rsidRPr="00625B2F">
        <w:rPr>
          <w:noProof/>
          <w:lang w:eastAsia="fr-FR" w:bidi="ar-SA"/>
        </w:rPr>
        <w:t xml:space="preserve"> </w:t>
      </w:r>
    </w:p>
    <w:p w:rsidR="004E23C3" w:rsidRPr="00B919DD" w:rsidRDefault="008F42A2" w:rsidP="00C97741">
      <w:pPr>
        <w:rPr>
          <w:noProof/>
          <w:lang w:eastAsia="fr-FR" w:bidi="ar-SA"/>
        </w:rPr>
      </w:pPr>
      <w:r>
        <w:rPr>
          <w:noProof/>
          <w:lang w:eastAsia="fr-FR" w:bidi="ar-SA"/>
        </w:rPr>
        <w:t>Si vous avez besoin d’aide, demandez à un(e) bibliothécaire</w:t>
      </w:r>
      <w:r w:rsidR="00B460FB">
        <w:rPr>
          <w:noProof/>
          <w:lang w:eastAsia="fr-FR" w:bidi="ar-SA"/>
        </w:rPr>
        <w:t>.</w:t>
      </w:r>
    </w:p>
    <w:p w:rsidR="008F69C9" w:rsidRPr="00E5627F" w:rsidRDefault="008F69C9" w:rsidP="00C97741">
      <w:pPr>
        <w:pStyle w:val="Titre1"/>
        <w:rPr>
          <w:rFonts w:ascii="OpenDyslexic" w:hAnsi="OpenDyslexic"/>
        </w:rPr>
      </w:pPr>
      <w:bookmarkStart w:id="26" w:name="_Toc516584022"/>
      <w:bookmarkStart w:id="27" w:name="_Toc516672132"/>
      <w:bookmarkStart w:id="28" w:name="_Toc520798967"/>
      <w:r w:rsidRPr="00E5627F">
        <w:rPr>
          <w:rFonts w:ascii="OpenDyslexic" w:hAnsi="OpenDyslexic"/>
        </w:rPr>
        <w:t>Livres pour dyslexiques</w:t>
      </w:r>
      <w:bookmarkEnd w:id="26"/>
      <w:bookmarkEnd w:id="27"/>
      <w:bookmarkEnd w:id="28"/>
    </w:p>
    <w:p w:rsidR="008F69C9" w:rsidRPr="00E5627F" w:rsidRDefault="00E5627F" w:rsidP="00E5627F">
      <w:pPr>
        <w:spacing w:line="276" w:lineRule="auto"/>
        <w:rPr>
          <w:rFonts w:ascii="OpenDyslexic" w:hAnsi="OpenDyslexic"/>
        </w:rPr>
      </w:pPr>
      <w:r>
        <w:rPr>
          <w:rFonts w:ascii="OpenDyslexic" w:hAnsi="OpenDyslexic"/>
        </w:rPr>
        <w:t>Les</w:t>
      </w:r>
      <w:r w:rsidR="008F69C9" w:rsidRPr="00E5627F">
        <w:rPr>
          <w:rFonts w:ascii="OpenDyslexic" w:hAnsi="OpenDyslexic"/>
        </w:rPr>
        <w:t xml:space="preserve"> livres spécialement écrits ou imprimés pour les dyslexiques sont quasiment tous pour les enfants. Seuls quelques titres de classiques existent pour les adultes (Phèdre, </w:t>
      </w:r>
      <w:r w:rsidR="00F95BB3" w:rsidRPr="00E5627F">
        <w:rPr>
          <w:rFonts w:ascii="OpenDyslexic" w:hAnsi="OpenDyslexic"/>
        </w:rPr>
        <w:t>Le Cid, Les fables de La Fontaine</w:t>
      </w:r>
      <w:r w:rsidR="008F69C9" w:rsidRPr="00E5627F">
        <w:rPr>
          <w:rFonts w:ascii="OpenDyslexic" w:hAnsi="OpenDyslexic"/>
        </w:rPr>
        <w:t>…).</w:t>
      </w:r>
    </w:p>
    <w:p w:rsidR="008F69C9" w:rsidRPr="00E5627F" w:rsidRDefault="008F69C9" w:rsidP="00E5627F">
      <w:pPr>
        <w:spacing w:line="276" w:lineRule="auto"/>
        <w:rPr>
          <w:rFonts w:ascii="OpenDyslexic" w:hAnsi="OpenDyslexic"/>
        </w:rPr>
      </w:pPr>
      <w:r w:rsidRPr="00E5627F">
        <w:rPr>
          <w:rFonts w:ascii="OpenDyslexic" w:hAnsi="OpenDyslexic"/>
        </w:rPr>
        <w:t xml:space="preserve">Il y a </w:t>
      </w:r>
      <w:r w:rsidR="004A3F8C" w:rsidRPr="00E5627F">
        <w:rPr>
          <w:rFonts w:ascii="OpenDyslexic" w:hAnsi="OpenDyslexic"/>
        </w:rPr>
        <w:t>environ</w:t>
      </w:r>
      <w:r w:rsidRPr="00E5627F">
        <w:rPr>
          <w:rFonts w:ascii="OpenDyslexic" w:hAnsi="OpenDyslexic"/>
        </w:rPr>
        <w:t xml:space="preserve"> 100 titres différents présents dans les bibliothèques du Jura.</w:t>
      </w:r>
      <w:r w:rsidR="00E5627F" w:rsidRPr="00E5627F">
        <w:rPr>
          <w:rFonts w:ascii="OpenDyslexic" w:hAnsi="OpenDyslexic"/>
          <w:noProof/>
          <w:lang w:eastAsia="fr-FR" w:bidi="ar-SA"/>
        </w:rPr>
        <w:t xml:space="preserve"> </w:t>
      </w:r>
    </w:p>
    <w:p w:rsidR="00B96618" w:rsidRPr="00E5627F" w:rsidRDefault="00B96618" w:rsidP="00E5627F">
      <w:pPr>
        <w:spacing w:line="276" w:lineRule="auto"/>
        <w:rPr>
          <w:rFonts w:ascii="OpenDyslexic" w:hAnsi="OpenDyslexic"/>
        </w:rPr>
      </w:pPr>
      <w:r w:rsidRPr="00E5627F">
        <w:rPr>
          <w:rFonts w:ascii="OpenDyslexic" w:hAnsi="OpenDyslexic"/>
        </w:rPr>
        <w:t>Ils sont imprimés avec des règles particulières pour faciliter la lecture. On utilise une police de caractères spéciale, un papier crème plutôt que blanc… Dans certains livres, les syllabes sont écrites avec des couleurs différentes pour bien être repérées. Les textes ne sont pas « justifiés », c’est-à-dire alignés à gauche et à droite, mais seulement alignés à gauche.</w:t>
      </w:r>
    </w:p>
    <w:p w:rsidR="00B96618" w:rsidRPr="00E5627F" w:rsidRDefault="00B96618" w:rsidP="00E5627F">
      <w:pPr>
        <w:spacing w:line="276" w:lineRule="auto"/>
        <w:rPr>
          <w:rFonts w:ascii="OpenDyslexic" w:hAnsi="OpenDyslexic"/>
        </w:rPr>
      </w:pPr>
      <w:r w:rsidRPr="00E5627F">
        <w:rPr>
          <w:rFonts w:ascii="OpenDyslexic" w:hAnsi="OpenDyslexic"/>
        </w:rPr>
        <w:t>En plus des livres, il existe aussi un petit journal spécialement écrit pour les enfants dys. Il s’appelle « Dys-moi l’actu ».</w:t>
      </w:r>
      <w:r w:rsidR="004A3F8C" w:rsidRPr="00E5627F">
        <w:rPr>
          <w:rFonts w:ascii="OpenDyslexic" w:hAnsi="OpenDyslexic"/>
          <w:noProof/>
          <w:lang w:eastAsia="fr-FR" w:bidi="ar-SA"/>
        </w:rPr>
        <w:t xml:space="preserve"> </w:t>
      </w:r>
    </w:p>
    <w:p w:rsidR="00B96618" w:rsidRPr="00E5627F" w:rsidRDefault="002B514E" w:rsidP="00E5627F">
      <w:pPr>
        <w:spacing w:line="276" w:lineRule="auto"/>
        <w:rPr>
          <w:rFonts w:ascii="OpenDyslexic" w:hAnsi="OpenDyslexic"/>
        </w:rPr>
      </w:pPr>
      <w:r w:rsidRPr="00E5627F">
        <w:rPr>
          <w:rFonts w:ascii="OpenDyslexic" w:hAnsi="OpenDyslexic"/>
        </w:rPr>
        <w:t>Il y a deux numéros par mois pour les enfants à partir de 8 ans (couleur verte), et deux numéros par mois pour les enfants à partir de 11 ans (couleur rouge).</w:t>
      </w:r>
    </w:p>
    <w:p w:rsidR="002B514E" w:rsidRPr="00E5627F" w:rsidRDefault="002B514E" w:rsidP="00E5627F">
      <w:pPr>
        <w:spacing w:line="276" w:lineRule="auto"/>
        <w:rPr>
          <w:rFonts w:ascii="OpenDyslexic" w:hAnsi="OpenDyslexic"/>
        </w:rPr>
      </w:pPr>
      <w:r w:rsidRPr="00E5627F">
        <w:rPr>
          <w:rFonts w:ascii="OpenDyslexic" w:hAnsi="OpenDyslexic"/>
        </w:rPr>
        <w:t>Chaque numéro parle d’un sujet d’actualité (par exemple, les Jeux olympiques, les élections, la journée mondiale de l’océan…) sur 4 pages.</w:t>
      </w:r>
    </w:p>
    <w:p w:rsidR="002B514E" w:rsidRPr="00E5627F" w:rsidRDefault="002B514E" w:rsidP="00E5627F">
      <w:pPr>
        <w:spacing w:line="276" w:lineRule="auto"/>
        <w:rPr>
          <w:rFonts w:ascii="OpenDyslexic" w:hAnsi="OpenDyslexic"/>
        </w:rPr>
      </w:pPr>
      <w:r w:rsidRPr="00E5627F">
        <w:rPr>
          <w:rFonts w:ascii="OpenDyslexic" w:hAnsi="OpenDyslexic"/>
        </w:rPr>
        <w:t xml:space="preserve">Il s’adresse aux enfants dyslexiques (police </w:t>
      </w:r>
      <w:proofErr w:type="spellStart"/>
      <w:r w:rsidRPr="00E5627F">
        <w:rPr>
          <w:rFonts w:ascii="OpenDyslexic" w:hAnsi="OpenDyslexic"/>
        </w:rPr>
        <w:t>OpenDyslexic</w:t>
      </w:r>
      <w:proofErr w:type="spellEnd"/>
      <w:r w:rsidRPr="00E5627F">
        <w:rPr>
          <w:rFonts w:ascii="OpenDyslexic" w:hAnsi="OpenDyslexic"/>
        </w:rPr>
        <w:t xml:space="preserve"> et syllabes en couleurs) </w:t>
      </w:r>
      <w:r w:rsidR="005A2A33" w:rsidRPr="00E5627F">
        <w:rPr>
          <w:rFonts w:ascii="OpenDyslexic" w:hAnsi="OpenDyslexic"/>
        </w:rPr>
        <w:t xml:space="preserve">mais aussi aux enfants </w:t>
      </w:r>
      <w:r w:rsidRPr="00E5627F">
        <w:rPr>
          <w:rFonts w:ascii="OpenDyslexic" w:hAnsi="OpenDyslexic"/>
        </w:rPr>
        <w:t xml:space="preserve">dyspraxiques car </w:t>
      </w:r>
      <w:r w:rsidR="005A2A33" w:rsidRPr="00E5627F">
        <w:rPr>
          <w:rFonts w:ascii="OpenDyslexic" w:hAnsi="OpenDyslexic"/>
        </w:rPr>
        <w:t xml:space="preserve">il </w:t>
      </w:r>
      <w:r w:rsidRPr="00E5627F">
        <w:rPr>
          <w:rFonts w:ascii="OpenDyslexic" w:hAnsi="OpenDyslexic"/>
        </w:rPr>
        <w:t>existe aussi en version spécialement conçue pour eux (</w:t>
      </w:r>
      <w:r w:rsidR="005A2A33" w:rsidRPr="00E5627F">
        <w:rPr>
          <w:rFonts w:ascii="OpenDyslexic" w:hAnsi="OpenDyslexic"/>
        </w:rPr>
        <w:t xml:space="preserve">aide au repérage </w:t>
      </w:r>
      <w:proofErr w:type="spellStart"/>
      <w:r w:rsidR="005A2A33" w:rsidRPr="00E5627F">
        <w:rPr>
          <w:rFonts w:ascii="OpenDyslexic" w:hAnsi="OpenDyslexic"/>
        </w:rPr>
        <w:t>visuo</w:t>
      </w:r>
      <w:proofErr w:type="spellEnd"/>
      <w:r w:rsidR="005A2A33" w:rsidRPr="00E5627F">
        <w:rPr>
          <w:rFonts w:ascii="OpenDyslexic" w:hAnsi="OpenDyslexic"/>
        </w:rPr>
        <w:t>-spatial, pas de colorisation).</w:t>
      </w:r>
    </w:p>
    <w:p w:rsidR="00D255E7" w:rsidRDefault="005A2A33" w:rsidP="00E5627F">
      <w:pPr>
        <w:spacing w:line="276" w:lineRule="auto"/>
        <w:rPr>
          <w:rFonts w:ascii="OpenDyslexic" w:hAnsi="OpenDyslexic"/>
        </w:rPr>
      </w:pPr>
      <w:r w:rsidRPr="00E5627F">
        <w:rPr>
          <w:rFonts w:ascii="OpenDyslexic" w:hAnsi="OpenDyslexic"/>
        </w:rPr>
        <w:t>Ce journal peut être emprunté</w:t>
      </w:r>
      <w:r w:rsidR="00041BC4" w:rsidRPr="00E5627F">
        <w:rPr>
          <w:rFonts w:ascii="OpenDyslexic" w:hAnsi="OpenDyslexic"/>
        </w:rPr>
        <w:t xml:space="preserve"> dans les bibliothèques du Jura.</w:t>
      </w:r>
    </w:p>
    <w:p w:rsidR="005A2A33" w:rsidRPr="00E5627F" w:rsidRDefault="005A2A33" w:rsidP="00E5627F">
      <w:pPr>
        <w:spacing w:line="276" w:lineRule="auto"/>
        <w:rPr>
          <w:rFonts w:ascii="OpenDyslexic" w:hAnsi="OpenDyslexic"/>
        </w:rPr>
      </w:pPr>
      <w:r w:rsidRPr="00E5627F">
        <w:rPr>
          <w:rFonts w:ascii="OpenDyslexic" w:hAnsi="OpenDyslexic"/>
        </w:rPr>
        <w:br w:type="page"/>
      </w:r>
    </w:p>
    <w:p w:rsidR="00B06CF8" w:rsidRDefault="00B06CF8" w:rsidP="00B06CF8">
      <w:pPr>
        <w:pStyle w:val="Titre1"/>
      </w:pPr>
      <w:bookmarkStart w:id="29" w:name="_Toc516584020"/>
      <w:bookmarkStart w:id="30" w:name="_Toc516672130"/>
      <w:bookmarkStart w:id="31" w:name="_Toc520798968"/>
      <w:bookmarkStart w:id="32" w:name="_Toc516584023"/>
      <w:bookmarkStart w:id="33" w:name="_Toc516672133"/>
      <w:r w:rsidRPr="00B919DD">
        <w:t>DVD avec audiodescription</w:t>
      </w:r>
      <w:bookmarkEnd w:id="29"/>
      <w:bookmarkEnd w:id="30"/>
      <w:bookmarkEnd w:id="31"/>
    </w:p>
    <w:p w:rsidR="00B06CF8" w:rsidRPr="00D94FCF" w:rsidRDefault="00B06CF8" w:rsidP="00B06CF8">
      <w:r w:rsidRPr="00D94FCF">
        <w:t>L’audiodescription (on dit aussi audiovision) consiste à insérer entre les dialogues d’un film une description sonore de l’action,</w:t>
      </w:r>
      <w:r>
        <w:t xml:space="preserve"> des décors,</w:t>
      </w:r>
      <w:r w:rsidRPr="00D94FCF">
        <w:t xml:space="preserve"> des mouvements des personnages... </w:t>
      </w:r>
    </w:p>
    <w:p w:rsidR="00B06CF8" w:rsidRPr="00D94FCF" w:rsidRDefault="00B06CF8" w:rsidP="00B06CF8">
      <w:r>
        <w:t>Les</w:t>
      </w:r>
      <w:r w:rsidRPr="00D94FCF">
        <w:t xml:space="preserve"> personnes aveugles ou malvoyantes </w:t>
      </w:r>
      <w:r>
        <w:t>ont ainsi des informations sur ce</w:t>
      </w:r>
      <w:r w:rsidRPr="00D94FCF">
        <w:t xml:space="preserve"> qu</w:t>
      </w:r>
      <w:r>
        <w:t>i se passe à l’écran et qu</w:t>
      </w:r>
      <w:r w:rsidRPr="00D94FCF">
        <w:t>’elles ne peuvent pas vo</w:t>
      </w:r>
      <w:r>
        <w:t>ir.</w:t>
      </w:r>
    </w:p>
    <w:p w:rsidR="00D255E7" w:rsidRDefault="00B06CF8" w:rsidP="00B06CF8">
      <w:r w:rsidRPr="00D94FCF">
        <w:t>Plus de 500 DVD présents dans les bibliothèques jurassiennes proposent cette fonctionnalité.</w:t>
      </w:r>
    </w:p>
    <w:p w:rsidR="00B06CF8" w:rsidRPr="00B919DD" w:rsidRDefault="00B06CF8" w:rsidP="00B06CF8">
      <w:r w:rsidRPr="00B919DD">
        <w:t xml:space="preserve"> </w:t>
      </w:r>
      <w:r w:rsidRPr="00B919DD">
        <w:br w:type="page"/>
      </w:r>
    </w:p>
    <w:p w:rsidR="00593255" w:rsidRDefault="00593255" w:rsidP="00C97741">
      <w:pPr>
        <w:pStyle w:val="Titre1"/>
      </w:pPr>
      <w:bookmarkStart w:id="34" w:name="_Toc520798969"/>
      <w:r w:rsidRPr="00B919DD">
        <w:t>Sous-titrage pour sourds et malentendants</w:t>
      </w:r>
      <w:bookmarkEnd w:id="32"/>
      <w:bookmarkEnd w:id="33"/>
      <w:bookmarkEnd w:id="34"/>
    </w:p>
    <w:p w:rsidR="00593255" w:rsidRPr="00B919DD" w:rsidRDefault="00593255" w:rsidP="00C97741">
      <w:r w:rsidRPr="00B919DD">
        <w:t>C’est un sous-titrage spécifique, qui permet de lire sur l’écran les dialogues, mais aussi des éléments sonores partic</w:t>
      </w:r>
      <w:r w:rsidR="00822D44" w:rsidRPr="00B919DD">
        <w:t>uliers, par exemple des informations sur la musique ou sur les bruits de la scène.</w:t>
      </w:r>
    </w:p>
    <w:p w:rsidR="00822D44" w:rsidRPr="00B919DD" w:rsidRDefault="00822D44" w:rsidP="00C97741">
      <w:r w:rsidRPr="00B919DD">
        <w:t>Les dialogues sont écrits avec des couleurs différentes, en fonction de qui parle (un personnage sur l’écran ou qu’on ne voit pas, une voix off…) ou du type d’information qui est donnée (indications de bruits, de musique…).</w:t>
      </w:r>
    </w:p>
    <w:p w:rsidR="00B460FB" w:rsidRDefault="00371183" w:rsidP="00C97741">
      <w:r w:rsidRPr="00B919DD">
        <w:t xml:space="preserve">Dans les bibliothèques du Jura, on trouve plus de </w:t>
      </w:r>
      <w:r w:rsidRPr="00F368E9">
        <w:t>800 DVD</w:t>
      </w:r>
      <w:r w:rsidRPr="00B919DD">
        <w:t xml:space="preserve"> qui proposent cette fonctionnalité.</w:t>
      </w:r>
    </w:p>
    <w:p w:rsidR="00B460FB" w:rsidRDefault="00B460FB">
      <w:pPr>
        <w:spacing w:line="276" w:lineRule="auto"/>
      </w:pPr>
      <w:r>
        <w:br w:type="page"/>
      </w:r>
    </w:p>
    <w:p w:rsidR="001504D7" w:rsidRDefault="001504D7" w:rsidP="00C97741">
      <w:pPr>
        <w:pStyle w:val="Titre1"/>
      </w:pPr>
      <w:bookmarkStart w:id="35" w:name="_Toc516584024"/>
      <w:bookmarkStart w:id="36" w:name="_Toc516672134"/>
      <w:bookmarkStart w:id="37" w:name="_Toc520798970"/>
      <w:r w:rsidRPr="00B919DD">
        <w:t>Livres en langue des signes française (LSF)</w:t>
      </w:r>
      <w:bookmarkEnd w:id="35"/>
      <w:bookmarkEnd w:id="36"/>
      <w:bookmarkEnd w:id="37"/>
    </w:p>
    <w:p w:rsidR="00B460FB" w:rsidRDefault="001504D7" w:rsidP="00C97741">
      <w:r w:rsidRPr="00B919DD">
        <w:t>La plupart des livres qui existent sont des livres pour apprendre la langue des signes. Par exemple des imagiers pour les petits, des livres de comptines à signer ou des dictionnaires, des</w:t>
      </w:r>
      <w:r w:rsidR="009B53FC">
        <w:t xml:space="preserve"> méthodes pour les plus grands. </w:t>
      </w:r>
    </w:p>
    <w:p w:rsidR="001504D7" w:rsidRPr="00B919DD" w:rsidRDefault="001504D7" w:rsidP="00C97741">
      <w:r w:rsidRPr="00B919DD">
        <w:t>Parfois, on trouve quelques histoires qui comportent des passages en langue des signes. Les livres accompagnés d’un DVD en langue des signes sont encore plus rares.</w:t>
      </w:r>
    </w:p>
    <w:p w:rsidR="00C42383" w:rsidRDefault="001504D7" w:rsidP="00C42383">
      <w:pPr>
        <w:spacing w:after="0"/>
      </w:pPr>
      <w:r w:rsidRPr="00B919DD">
        <w:t>Les bibliothèques jurassiennes proposent une cinquantaine de titres qui comportent de</w:t>
      </w:r>
      <w:r w:rsidR="000C6D10">
        <w:t xml:space="preserve"> la langue des signes </w:t>
      </w:r>
      <w:proofErr w:type="gramStart"/>
      <w:r w:rsidR="000C6D10">
        <w:t>française</w:t>
      </w:r>
      <w:proofErr w:type="gramEnd"/>
      <w:r w:rsidR="000C6D10">
        <w:t>.</w:t>
      </w:r>
    </w:p>
    <w:p w:rsidR="000C6D10" w:rsidRPr="00C42383" w:rsidRDefault="000C6D10" w:rsidP="00C42383">
      <w:pPr>
        <w:pStyle w:val="Sansinterligne"/>
        <w:spacing w:before="120"/>
        <w:rPr>
          <w:i/>
          <w:sz w:val="22"/>
          <w:szCs w:val="22"/>
        </w:rPr>
      </w:pPr>
      <w:r w:rsidRPr="00C42383">
        <w:rPr>
          <w:i/>
          <w:sz w:val="22"/>
          <w:szCs w:val="22"/>
        </w:rPr>
        <w:br w:type="page"/>
      </w:r>
    </w:p>
    <w:p w:rsidR="008C25FD" w:rsidRDefault="00B07E34" w:rsidP="00C97741">
      <w:pPr>
        <w:pStyle w:val="Titre1"/>
      </w:pPr>
      <w:bookmarkStart w:id="38" w:name="_Toc516584025"/>
      <w:bookmarkStart w:id="39" w:name="_Toc516672135"/>
      <w:bookmarkStart w:id="40" w:name="_Toc520798971"/>
      <w:r w:rsidRPr="00B919DD">
        <w:t>Facile A Lire et à Comprendre (FALC)</w:t>
      </w:r>
      <w:bookmarkEnd w:id="38"/>
      <w:bookmarkEnd w:id="39"/>
      <w:bookmarkEnd w:id="40"/>
    </w:p>
    <w:p w:rsidR="00B07E34" w:rsidRPr="00D94FCF" w:rsidRDefault="00B07E34" w:rsidP="00C97741">
      <w:r w:rsidRPr="00D94FCF">
        <w:t>Le Facile à Lire et à Comprendre (FALC) est une transcription d’un langage classique en langage compréhensible par tous. La méthode a été mise au point au niveau européen.</w:t>
      </w:r>
    </w:p>
    <w:p w:rsidR="0061345B" w:rsidRPr="00D94FCF" w:rsidRDefault="0061345B" w:rsidP="00C97741">
      <w:r w:rsidRPr="00D94FCF">
        <w:t>Le FALC est particulièrement destiné aux personnes en situation de handicap intellectuel, mais cela peut aussi éventuellement concerner d’autres publics.</w:t>
      </w:r>
    </w:p>
    <w:p w:rsidR="00B07E34" w:rsidRPr="00D94FCF" w:rsidRDefault="00B07E34" w:rsidP="00C97741">
      <w:r w:rsidRPr="00D94FCF">
        <w:t>Il y a 5 grands principes :</w:t>
      </w:r>
      <w:r w:rsidR="00F470AB" w:rsidRPr="00F470A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07E34" w:rsidRPr="00D94FCF" w:rsidRDefault="00B07E34" w:rsidP="002A203A">
      <w:pPr>
        <w:pStyle w:val="Paragraphedeliste"/>
        <w:numPr>
          <w:ilvl w:val="0"/>
          <w:numId w:val="2"/>
        </w:numPr>
        <w:spacing w:line="276" w:lineRule="auto"/>
      </w:pPr>
      <w:r w:rsidRPr="00D94FCF">
        <w:t xml:space="preserve">Simplifier le vocabulaire utilisé </w:t>
      </w:r>
    </w:p>
    <w:p w:rsidR="00B07E34" w:rsidRPr="00D94FCF" w:rsidRDefault="00B07E34" w:rsidP="002A203A">
      <w:pPr>
        <w:pStyle w:val="Paragraphedeliste"/>
        <w:numPr>
          <w:ilvl w:val="0"/>
          <w:numId w:val="2"/>
        </w:numPr>
        <w:spacing w:line="276" w:lineRule="auto"/>
      </w:pPr>
      <w:r w:rsidRPr="00D94FCF">
        <w:t>Simplifier la structure des phrases</w:t>
      </w:r>
    </w:p>
    <w:p w:rsidR="00B07E34" w:rsidRPr="00D94FCF" w:rsidRDefault="00AC2963" w:rsidP="002A203A">
      <w:pPr>
        <w:pStyle w:val="Paragraphedeliste"/>
        <w:numPr>
          <w:ilvl w:val="0"/>
          <w:numId w:val="2"/>
        </w:numPr>
        <w:spacing w:line="276" w:lineRule="auto"/>
      </w:pPr>
      <w:r w:rsidRPr="00D94FCF">
        <w:t>Illustrer les idées</w:t>
      </w:r>
    </w:p>
    <w:p w:rsidR="00B07E34" w:rsidRPr="00D94FCF" w:rsidRDefault="00B07E34" w:rsidP="002A203A">
      <w:pPr>
        <w:pStyle w:val="Paragraphedeliste"/>
        <w:numPr>
          <w:ilvl w:val="0"/>
          <w:numId w:val="2"/>
        </w:numPr>
        <w:spacing w:line="276" w:lineRule="auto"/>
      </w:pPr>
      <w:r w:rsidRPr="00D94FCF">
        <w:t xml:space="preserve">Clarifier la mise en page et la rendre facile à suivre </w:t>
      </w:r>
    </w:p>
    <w:p w:rsidR="00B07E34" w:rsidRPr="00D94FCF" w:rsidRDefault="00B07E34" w:rsidP="00DC5945">
      <w:pPr>
        <w:pStyle w:val="Paragraphedeliste"/>
        <w:numPr>
          <w:ilvl w:val="0"/>
          <w:numId w:val="2"/>
        </w:numPr>
        <w:spacing w:line="276" w:lineRule="auto"/>
      </w:pPr>
      <w:r w:rsidRPr="00D94FCF">
        <w:t>Tester auprès du public cible</w:t>
      </w:r>
      <w:r w:rsidR="00DC5945" w:rsidRPr="00DC594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B16FB" w:rsidRDefault="00B07E34" w:rsidP="00D255E7">
      <w:r w:rsidRPr="00D94FCF">
        <w:t>Malheureusement, il n’existe presque pas de livres qui suivent ces règles</w:t>
      </w:r>
      <w:r w:rsidR="00D255E7">
        <w:t>.</w:t>
      </w:r>
    </w:p>
    <w:p w:rsidR="00D255E7" w:rsidRPr="00B919DD" w:rsidRDefault="00D255E7" w:rsidP="00D255E7"/>
    <w:sectPr w:rsidR="00D255E7" w:rsidRPr="00B919DD" w:rsidSect="00F73D55">
      <w:footerReference w:type="default" r:id="rId11"/>
      <w:pgSz w:w="8391" w:h="11907" w:code="11"/>
      <w:pgMar w:top="565" w:right="720" w:bottom="720" w:left="720"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408" w:rsidRDefault="006F4408" w:rsidP="00C97741">
      <w:r>
        <w:separator/>
      </w:r>
    </w:p>
  </w:endnote>
  <w:endnote w:type="continuationSeparator" w:id="0">
    <w:p w:rsidR="006F4408" w:rsidRDefault="006F4408" w:rsidP="00C9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Dyslexic">
    <w:altName w:val="Arial"/>
    <w:panose1 w:val="00000000000000000000"/>
    <w:charset w:val="00"/>
    <w:family w:val="modern"/>
    <w:notTrueType/>
    <w:pitch w:val="variable"/>
    <w:sig w:usb0="20000207" w:usb1="00000000"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782252"/>
      <w:docPartObj>
        <w:docPartGallery w:val="Page Numbers (Bottom of Page)"/>
        <w:docPartUnique/>
      </w:docPartObj>
    </w:sdtPr>
    <w:sdtEndPr/>
    <w:sdtContent>
      <w:p w:rsidR="00B26BFD" w:rsidRDefault="00B26BFD" w:rsidP="00C52A15">
        <w:pPr>
          <w:pStyle w:val="Pieddepage"/>
          <w:jc w:val="center"/>
        </w:pPr>
        <w:r>
          <w:fldChar w:fldCharType="begin"/>
        </w:r>
        <w:r>
          <w:instrText>PAGE   \* MERGEFORMAT</w:instrText>
        </w:r>
        <w:r>
          <w:fldChar w:fldCharType="separate"/>
        </w:r>
        <w:r w:rsidR="00D255E7">
          <w:rPr>
            <w:noProof/>
          </w:rPr>
          <w:t>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55" w:rsidRDefault="00F73D55" w:rsidP="00C977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408" w:rsidRDefault="006F4408" w:rsidP="00C97741">
      <w:r>
        <w:separator/>
      </w:r>
    </w:p>
  </w:footnote>
  <w:footnote w:type="continuationSeparator" w:id="0">
    <w:p w:rsidR="006F4408" w:rsidRDefault="006F4408" w:rsidP="00C97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42C"/>
    <w:multiLevelType w:val="hybridMultilevel"/>
    <w:tmpl w:val="3AA426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453EC2"/>
    <w:multiLevelType w:val="hybridMultilevel"/>
    <w:tmpl w:val="B4FCCD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E24C0E"/>
    <w:multiLevelType w:val="hybridMultilevel"/>
    <w:tmpl w:val="00DC4B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621F64"/>
    <w:multiLevelType w:val="hybridMultilevel"/>
    <w:tmpl w:val="CE6EF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744775"/>
    <w:multiLevelType w:val="hybridMultilevel"/>
    <w:tmpl w:val="1A0245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D30A4C"/>
    <w:multiLevelType w:val="hybridMultilevel"/>
    <w:tmpl w:val="673CDE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BB3E09"/>
    <w:multiLevelType w:val="hybridMultilevel"/>
    <w:tmpl w:val="40F456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7C63D2"/>
    <w:multiLevelType w:val="hybridMultilevel"/>
    <w:tmpl w:val="978C5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994C0A"/>
    <w:multiLevelType w:val="hybridMultilevel"/>
    <w:tmpl w:val="D1CC3E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4E7FCE"/>
    <w:multiLevelType w:val="hybridMultilevel"/>
    <w:tmpl w:val="C71047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4550B0"/>
    <w:multiLevelType w:val="hybridMultilevel"/>
    <w:tmpl w:val="7136B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C14CEB"/>
    <w:multiLevelType w:val="hybridMultilevel"/>
    <w:tmpl w:val="0BD8A1E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79951031"/>
    <w:multiLevelType w:val="hybridMultilevel"/>
    <w:tmpl w:val="B2B677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9DF2B70"/>
    <w:multiLevelType w:val="hybridMultilevel"/>
    <w:tmpl w:val="53B6D354"/>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14">
    <w:nsid w:val="7D8E090C"/>
    <w:multiLevelType w:val="hybridMultilevel"/>
    <w:tmpl w:val="6706A7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3"/>
  </w:num>
  <w:num w:numId="5">
    <w:abstractNumId w:val="14"/>
  </w:num>
  <w:num w:numId="6">
    <w:abstractNumId w:val="11"/>
  </w:num>
  <w:num w:numId="7">
    <w:abstractNumId w:val="9"/>
  </w:num>
  <w:num w:numId="8">
    <w:abstractNumId w:val="4"/>
  </w:num>
  <w:num w:numId="9">
    <w:abstractNumId w:val="6"/>
  </w:num>
  <w:num w:numId="10">
    <w:abstractNumId w:val="8"/>
  </w:num>
  <w:num w:numId="11">
    <w:abstractNumId w:val="5"/>
  </w:num>
  <w:num w:numId="12">
    <w:abstractNumId w:val="0"/>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08"/>
    <w:rsid w:val="00041BC4"/>
    <w:rsid w:val="0005311A"/>
    <w:rsid w:val="00060998"/>
    <w:rsid w:val="000A2690"/>
    <w:rsid w:val="000A7CB3"/>
    <w:rsid w:val="000C068E"/>
    <w:rsid w:val="000C6D10"/>
    <w:rsid w:val="000E3519"/>
    <w:rsid w:val="001375A0"/>
    <w:rsid w:val="001432F8"/>
    <w:rsid w:val="001504D7"/>
    <w:rsid w:val="001519F9"/>
    <w:rsid w:val="00197AA1"/>
    <w:rsid w:val="001C5CC4"/>
    <w:rsid w:val="001E450E"/>
    <w:rsid w:val="001E5178"/>
    <w:rsid w:val="00202711"/>
    <w:rsid w:val="00226FE8"/>
    <w:rsid w:val="00262C41"/>
    <w:rsid w:val="002A203A"/>
    <w:rsid w:val="002B514E"/>
    <w:rsid w:val="002D702B"/>
    <w:rsid w:val="00306547"/>
    <w:rsid w:val="00336952"/>
    <w:rsid w:val="00353FEF"/>
    <w:rsid w:val="00357258"/>
    <w:rsid w:val="00371183"/>
    <w:rsid w:val="00384CD8"/>
    <w:rsid w:val="003B6703"/>
    <w:rsid w:val="003B7DC2"/>
    <w:rsid w:val="003C7D13"/>
    <w:rsid w:val="003D4841"/>
    <w:rsid w:val="00467168"/>
    <w:rsid w:val="00487203"/>
    <w:rsid w:val="004A3F8C"/>
    <w:rsid w:val="004E23C3"/>
    <w:rsid w:val="005066C0"/>
    <w:rsid w:val="0054659B"/>
    <w:rsid w:val="0057569B"/>
    <w:rsid w:val="00593255"/>
    <w:rsid w:val="005A2A33"/>
    <w:rsid w:val="005B5425"/>
    <w:rsid w:val="005D07B4"/>
    <w:rsid w:val="0061345B"/>
    <w:rsid w:val="00625B2F"/>
    <w:rsid w:val="00672672"/>
    <w:rsid w:val="006F38FB"/>
    <w:rsid w:val="006F4408"/>
    <w:rsid w:val="0071566A"/>
    <w:rsid w:val="00730145"/>
    <w:rsid w:val="007F1B6D"/>
    <w:rsid w:val="00822D44"/>
    <w:rsid w:val="0082712B"/>
    <w:rsid w:val="00834246"/>
    <w:rsid w:val="00856F02"/>
    <w:rsid w:val="00864E6A"/>
    <w:rsid w:val="00865472"/>
    <w:rsid w:val="00872211"/>
    <w:rsid w:val="00887CF3"/>
    <w:rsid w:val="008B31AB"/>
    <w:rsid w:val="008C25FD"/>
    <w:rsid w:val="008C3E4A"/>
    <w:rsid w:val="008F42A2"/>
    <w:rsid w:val="008F69C9"/>
    <w:rsid w:val="00904DA2"/>
    <w:rsid w:val="009A6B90"/>
    <w:rsid w:val="009B4473"/>
    <w:rsid w:val="009B53FC"/>
    <w:rsid w:val="009D19C4"/>
    <w:rsid w:val="009F250E"/>
    <w:rsid w:val="00A60719"/>
    <w:rsid w:val="00A70D4D"/>
    <w:rsid w:val="00AB5FBF"/>
    <w:rsid w:val="00AC2963"/>
    <w:rsid w:val="00B06CF8"/>
    <w:rsid w:val="00B07E34"/>
    <w:rsid w:val="00B16C68"/>
    <w:rsid w:val="00B26BFD"/>
    <w:rsid w:val="00B403A0"/>
    <w:rsid w:val="00B460FB"/>
    <w:rsid w:val="00B51451"/>
    <w:rsid w:val="00B7249A"/>
    <w:rsid w:val="00B919DD"/>
    <w:rsid w:val="00B96618"/>
    <w:rsid w:val="00BE3CF6"/>
    <w:rsid w:val="00BE5D09"/>
    <w:rsid w:val="00BE5F69"/>
    <w:rsid w:val="00C0171F"/>
    <w:rsid w:val="00C13F43"/>
    <w:rsid w:val="00C34DD8"/>
    <w:rsid w:val="00C42383"/>
    <w:rsid w:val="00C460AD"/>
    <w:rsid w:val="00C47CC3"/>
    <w:rsid w:val="00C52A15"/>
    <w:rsid w:val="00C5768F"/>
    <w:rsid w:val="00C63D16"/>
    <w:rsid w:val="00C9719C"/>
    <w:rsid w:val="00C97741"/>
    <w:rsid w:val="00CF6194"/>
    <w:rsid w:val="00D02428"/>
    <w:rsid w:val="00D233A4"/>
    <w:rsid w:val="00D255E7"/>
    <w:rsid w:val="00D61867"/>
    <w:rsid w:val="00D71AFF"/>
    <w:rsid w:val="00D81434"/>
    <w:rsid w:val="00D906F1"/>
    <w:rsid w:val="00D92F4C"/>
    <w:rsid w:val="00D94FCF"/>
    <w:rsid w:val="00DA75BD"/>
    <w:rsid w:val="00DB16FB"/>
    <w:rsid w:val="00DC5945"/>
    <w:rsid w:val="00E5627F"/>
    <w:rsid w:val="00E95DB4"/>
    <w:rsid w:val="00ED5239"/>
    <w:rsid w:val="00ED661F"/>
    <w:rsid w:val="00F36693"/>
    <w:rsid w:val="00F368E9"/>
    <w:rsid w:val="00F470AB"/>
    <w:rsid w:val="00F515A3"/>
    <w:rsid w:val="00F73A92"/>
    <w:rsid w:val="00F73D55"/>
    <w:rsid w:val="00F81D71"/>
    <w:rsid w:val="00F95BB3"/>
    <w:rsid w:val="00FD364D"/>
    <w:rsid w:val="00FE7D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741"/>
    <w:pPr>
      <w:spacing w:line="360" w:lineRule="auto"/>
    </w:pPr>
    <w:rPr>
      <w:rFonts w:ascii="Arial" w:eastAsia="SimSun" w:hAnsi="Arial" w:cs="Arial"/>
      <w:kern w:val="3"/>
      <w:sz w:val="24"/>
      <w:szCs w:val="24"/>
      <w:lang w:eastAsia="zh-CN" w:bidi="hi-IN"/>
    </w:rPr>
  </w:style>
  <w:style w:type="paragraph" w:styleId="Titre1">
    <w:name w:val="heading 1"/>
    <w:basedOn w:val="Normal"/>
    <w:next w:val="Normal"/>
    <w:link w:val="Titre1Car"/>
    <w:uiPriority w:val="9"/>
    <w:qFormat/>
    <w:rsid w:val="00F73D55"/>
    <w:pPr>
      <w:keepNext/>
      <w:keepLines/>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B6703"/>
    <w:pPr>
      <w:keepNext/>
      <w:keepLines/>
      <w:spacing w:before="200"/>
      <w:outlineLvl w:val="1"/>
    </w:pPr>
    <w:rPr>
      <w:rFonts w:eastAsiaTheme="majorEastAsia"/>
      <w:b/>
      <w:bCs/>
      <w:color w:val="4F81BD" w:themeColor="accent1"/>
      <w:sz w:val="26"/>
      <w:szCs w:val="23"/>
    </w:rPr>
  </w:style>
  <w:style w:type="paragraph" w:styleId="Titre3">
    <w:name w:val="heading 3"/>
    <w:basedOn w:val="Normal"/>
    <w:next w:val="Normal"/>
    <w:link w:val="Titre3Car"/>
    <w:uiPriority w:val="9"/>
    <w:unhideWhenUsed/>
    <w:qFormat/>
    <w:rsid w:val="003B6703"/>
    <w:pPr>
      <w:keepNext/>
      <w:keepLines/>
      <w:spacing w:before="200"/>
      <w:outlineLvl w:val="2"/>
    </w:pPr>
    <w:rPr>
      <w:rFonts w:eastAsiaTheme="majorEastAsia"/>
      <w:b/>
      <w:bCs/>
      <w:color w:val="4F81BD" w:themeColor="accent1"/>
      <w:szCs w:val="21"/>
    </w:rPr>
  </w:style>
  <w:style w:type="paragraph" w:styleId="Titre4">
    <w:name w:val="heading 4"/>
    <w:basedOn w:val="Normal"/>
    <w:next w:val="Normal"/>
    <w:link w:val="Titre4Car"/>
    <w:uiPriority w:val="9"/>
    <w:unhideWhenUsed/>
    <w:qFormat/>
    <w:rsid w:val="003B6703"/>
    <w:pPr>
      <w:keepNext/>
      <w:keepLines/>
      <w:spacing w:before="200"/>
      <w:outlineLvl w:val="3"/>
    </w:pPr>
    <w:rPr>
      <w:rFonts w:eastAsiaTheme="majorEastAsia"/>
      <w:b/>
      <w:bCs/>
      <w:i/>
      <w:iCs/>
      <w:color w:val="4F81BD" w:themeColor="accent1"/>
      <w:szCs w:val="21"/>
    </w:rPr>
  </w:style>
  <w:style w:type="paragraph" w:styleId="Titre5">
    <w:name w:val="heading 5"/>
    <w:basedOn w:val="Normal"/>
    <w:next w:val="Normal"/>
    <w:link w:val="Titre5Car"/>
    <w:uiPriority w:val="9"/>
    <w:semiHidden/>
    <w:unhideWhenUsed/>
    <w:qFormat/>
    <w:rsid w:val="003B6703"/>
    <w:pPr>
      <w:keepNext/>
      <w:keepLines/>
      <w:spacing w:before="200"/>
      <w:outlineLvl w:val="4"/>
    </w:pPr>
    <w:rPr>
      <w:rFonts w:eastAsiaTheme="majorEastAsia"/>
      <w:color w:val="243F60"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3D55"/>
    <w:rPr>
      <w:rFonts w:ascii="Arial" w:eastAsiaTheme="majorEastAsia" w:hAnsi="Arial" w:cstheme="majorBidi"/>
      <w:b/>
      <w:bCs/>
      <w:color w:val="365F91" w:themeColor="accent1" w:themeShade="BF"/>
      <w:kern w:val="3"/>
      <w:sz w:val="28"/>
      <w:szCs w:val="28"/>
      <w:lang w:eastAsia="zh-CN" w:bidi="hi-IN"/>
    </w:rPr>
  </w:style>
  <w:style w:type="character" w:customStyle="1" w:styleId="Titre2Car">
    <w:name w:val="Titre 2 Car"/>
    <w:basedOn w:val="Policepardfaut"/>
    <w:link w:val="Titre2"/>
    <w:uiPriority w:val="9"/>
    <w:rsid w:val="003B6703"/>
    <w:rPr>
      <w:rFonts w:ascii="Century Gothic" w:eastAsiaTheme="majorEastAsia" w:hAnsi="Century Gothic" w:cs="Mangal"/>
      <w:b/>
      <w:bCs/>
      <w:color w:val="4F81BD" w:themeColor="accent1"/>
      <w:kern w:val="3"/>
      <w:sz w:val="26"/>
      <w:szCs w:val="23"/>
      <w:lang w:eastAsia="zh-CN" w:bidi="hi-IN"/>
    </w:rPr>
  </w:style>
  <w:style w:type="character" w:customStyle="1" w:styleId="Titre3Car">
    <w:name w:val="Titre 3 Car"/>
    <w:basedOn w:val="Policepardfaut"/>
    <w:link w:val="Titre3"/>
    <w:uiPriority w:val="9"/>
    <w:rsid w:val="003B6703"/>
    <w:rPr>
      <w:rFonts w:ascii="Century Gothic" w:eastAsiaTheme="majorEastAsia" w:hAnsi="Century Gothic" w:cs="Mangal"/>
      <w:b/>
      <w:bCs/>
      <w:color w:val="4F81BD" w:themeColor="accent1"/>
      <w:kern w:val="3"/>
      <w:sz w:val="24"/>
      <w:szCs w:val="21"/>
      <w:lang w:eastAsia="zh-CN" w:bidi="hi-IN"/>
    </w:rPr>
  </w:style>
  <w:style w:type="paragraph" w:styleId="Titre">
    <w:name w:val="Title"/>
    <w:basedOn w:val="Normal"/>
    <w:next w:val="Normal"/>
    <w:link w:val="TitreCar"/>
    <w:uiPriority w:val="10"/>
    <w:qFormat/>
    <w:rsid w:val="003B670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B6703"/>
    <w:rPr>
      <w:rFonts w:ascii="Century Gothic" w:eastAsiaTheme="majorEastAsia" w:hAnsi="Century Gothic" w:cstheme="majorBidi"/>
      <w:color w:val="17365D" w:themeColor="text2" w:themeShade="BF"/>
      <w:spacing w:val="5"/>
      <w:kern w:val="28"/>
      <w:sz w:val="52"/>
      <w:szCs w:val="52"/>
      <w:lang w:eastAsia="zh-CN" w:bidi="hi-IN"/>
    </w:rPr>
  </w:style>
  <w:style w:type="character" w:customStyle="1" w:styleId="Titre4Car">
    <w:name w:val="Titre 4 Car"/>
    <w:basedOn w:val="Policepardfaut"/>
    <w:link w:val="Titre4"/>
    <w:uiPriority w:val="9"/>
    <w:rsid w:val="003B6703"/>
    <w:rPr>
      <w:rFonts w:ascii="Century Gothic" w:eastAsiaTheme="majorEastAsia" w:hAnsi="Century Gothic" w:cs="Mangal"/>
      <w:b/>
      <w:bCs/>
      <w:i/>
      <w:iCs/>
      <w:color w:val="4F81BD" w:themeColor="accent1"/>
      <w:kern w:val="3"/>
      <w:sz w:val="24"/>
      <w:szCs w:val="21"/>
      <w:lang w:eastAsia="zh-CN" w:bidi="hi-IN"/>
    </w:rPr>
  </w:style>
  <w:style w:type="character" w:customStyle="1" w:styleId="Titre5Car">
    <w:name w:val="Titre 5 Car"/>
    <w:basedOn w:val="Policepardfaut"/>
    <w:link w:val="Titre5"/>
    <w:uiPriority w:val="9"/>
    <w:semiHidden/>
    <w:rsid w:val="003B6703"/>
    <w:rPr>
      <w:rFonts w:ascii="Century Gothic" w:eastAsiaTheme="majorEastAsia" w:hAnsi="Century Gothic" w:cs="Mangal"/>
      <w:color w:val="243F60" w:themeColor="accent1" w:themeShade="7F"/>
      <w:kern w:val="3"/>
      <w:sz w:val="24"/>
      <w:szCs w:val="21"/>
      <w:lang w:eastAsia="zh-CN" w:bidi="hi-IN"/>
    </w:rPr>
  </w:style>
  <w:style w:type="paragraph" w:styleId="Sous-titre">
    <w:name w:val="Subtitle"/>
    <w:basedOn w:val="Normal"/>
    <w:next w:val="Normal"/>
    <w:link w:val="Sous-titreCar"/>
    <w:uiPriority w:val="11"/>
    <w:qFormat/>
    <w:rsid w:val="003B6703"/>
    <w:pPr>
      <w:numPr>
        <w:ilvl w:val="1"/>
      </w:numPr>
    </w:pPr>
    <w:rPr>
      <w:rFonts w:eastAsiaTheme="majorEastAsia"/>
      <w:i/>
      <w:iCs/>
      <w:color w:val="4F81BD" w:themeColor="accent1"/>
      <w:spacing w:val="15"/>
      <w:szCs w:val="21"/>
    </w:rPr>
  </w:style>
  <w:style w:type="character" w:customStyle="1" w:styleId="Sous-titreCar">
    <w:name w:val="Sous-titre Car"/>
    <w:basedOn w:val="Policepardfaut"/>
    <w:link w:val="Sous-titre"/>
    <w:uiPriority w:val="11"/>
    <w:rsid w:val="003B6703"/>
    <w:rPr>
      <w:rFonts w:ascii="Century Gothic" w:eastAsiaTheme="majorEastAsia" w:hAnsi="Century Gothic" w:cs="Mangal"/>
      <w:i/>
      <w:iCs/>
      <w:color w:val="4F81BD" w:themeColor="accent1"/>
      <w:spacing w:val="15"/>
      <w:kern w:val="3"/>
      <w:sz w:val="24"/>
      <w:szCs w:val="21"/>
      <w:lang w:eastAsia="zh-CN" w:bidi="hi-IN"/>
    </w:rPr>
  </w:style>
  <w:style w:type="paragraph" w:styleId="En-tte">
    <w:name w:val="header"/>
    <w:basedOn w:val="Normal"/>
    <w:link w:val="En-tteCar"/>
    <w:uiPriority w:val="99"/>
    <w:unhideWhenUsed/>
    <w:rsid w:val="006F4408"/>
    <w:pPr>
      <w:tabs>
        <w:tab w:val="center" w:pos="4536"/>
        <w:tab w:val="right" w:pos="9072"/>
      </w:tabs>
    </w:pPr>
    <w:rPr>
      <w:szCs w:val="21"/>
    </w:rPr>
  </w:style>
  <w:style w:type="character" w:customStyle="1" w:styleId="En-tteCar">
    <w:name w:val="En-tête Car"/>
    <w:basedOn w:val="Policepardfaut"/>
    <w:link w:val="En-tte"/>
    <w:uiPriority w:val="99"/>
    <w:rsid w:val="006F4408"/>
    <w:rPr>
      <w:rFonts w:ascii="Century Gothic" w:eastAsia="SimSun" w:hAnsi="Century Gothic" w:cs="Mangal"/>
      <w:kern w:val="3"/>
      <w:sz w:val="24"/>
      <w:szCs w:val="21"/>
      <w:lang w:eastAsia="zh-CN" w:bidi="hi-IN"/>
    </w:rPr>
  </w:style>
  <w:style w:type="paragraph" w:styleId="Pieddepage">
    <w:name w:val="footer"/>
    <w:basedOn w:val="Normal"/>
    <w:link w:val="PieddepageCar"/>
    <w:uiPriority w:val="99"/>
    <w:unhideWhenUsed/>
    <w:rsid w:val="006F4408"/>
    <w:pPr>
      <w:tabs>
        <w:tab w:val="center" w:pos="4536"/>
        <w:tab w:val="right" w:pos="9072"/>
      </w:tabs>
    </w:pPr>
    <w:rPr>
      <w:szCs w:val="21"/>
    </w:rPr>
  </w:style>
  <w:style w:type="character" w:customStyle="1" w:styleId="PieddepageCar">
    <w:name w:val="Pied de page Car"/>
    <w:basedOn w:val="Policepardfaut"/>
    <w:link w:val="Pieddepage"/>
    <w:uiPriority w:val="99"/>
    <w:rsid w:val="006F4408"/>
    <w:rPr>
      <w:rFonts w:ascii="Century Gothic" w:eastAsia="SimSun" w:hAnsi="Century Gothic" w:cs="Mangal"/>
      <w:kern w:val="3"/>
      <w:sz w:val="24"/>
      <w:szCs w:val="21"/>
      <w:lang w:eastAsia="zh-CN" w:bidi="hi-IN"/>
    </w:rPr>
  </w:style>
  <w:style w:type="paragraph" w:styleId="Paragraphedeliste">
    <w:name w:val="List Paragraph"/>
    <w:basedOn w:val="Normal"/>
    <w:uiPriority w:val="34"/>
    <w:qFormat/>
    <w:rsid w:val="00371183"/>
    <w:pPr>
      <w:ind w:left="720"/>
      <w:contextualSpacing/>
    </w:pPr>
    <w:rPr>
      <w:szCs w:val="21"/>
    </w:rPr>
  </w:style>
  <w:style w:type="paragraph" w:styleId="Textedebulles">
    <w:name w:val="Balloon Text"/>
    <w:basedOn w:val="Normal"/>
    <w:link w:val="TextedebullesCar"/>
    <w:uiPriority w:val="99"/>
    <w:semiHidden/>
    <w:unhideWhenUsed/>
    <w:rsid w:val="00BE5D09"/>
    <w:rPr>
      <w:rFonts w:ascii="Tahoma" w:hAnsi="Tahoma"/>
      <w:sz w:val="16"/>
      <w:szCs w:val="14"/>
    </w:rPr>
  </w:style>
  <w:style w:type="character" w:customStyle="1" w:styleId="TextedebullesCar">
    <w:name w:val="Texte de bulles Car"/>
    <w:basedOn w:val="Policepardfaut"/>
    <w:link w:val="Textedebulles"/>
    <w:uiPriority w:val="99"/>
    <w:semiHidden/>
    <w:rsid w:val="00BE5D09"/>
    <w:rPr>
      <w:rFonts w:ascii="Tahoma" w:eastAsia="SimSun" w:hAnsi="Tahoma" w:cs="Mangal"/>
      <w:kern w:val="3"/>
      <w:sz w:val="16"/>
      <w:szCs w:val="14"/>
      <w:lang w:eastAsia="zh-CN" w:bidi="hi-IN"/>
    </w:rPr>
  </w:style>
  <w:style w:type="character" w:styleId="Marquedecommentaire">
    <w:name w:val="annotation reference"/>
    <w:basedOn w:val="Policepardfaut"/>
    <w:uiPriority w:val="99"/>
    <w:semiHidden/>
    <w:unhideWhenUsed/>
    <w:rsid w:val="000E3519"/>
    <w:rPr>
      <w:sz w:val="16"/>
      <w:szCs w:val="16"/>
    </w:rPr>
  </w:style>
  <w:style w:type="paragraph" w:styleId="Commentaire">
    <w:name w:val="annotation text"/>
    <w:basedOn w:val="Normal"/>
    <w:link w:val="CommentaireCar"/>
    <w:uiPriority w:val="99"/>
    <w:unhideWhenUsed/>
    <w:rsid w:val="000E3519"/>
    <w:rPr>
      <w:sz w:val="20"/>
      <w:szCs w:val="18"/>
    </w:rPr>
  </w:style>
  <w:style w:type="character" w:customStyle="1" w:styleId="CommentaireCar">
    <w:name w:val="Commentaire Car"/>
    <w:basedOn w:val="Policepardfaut"/>
    <w:link w:val="Commentaire"/>
    <w:uiPriority w:val="99"/>
    <w:rsid w:val="000E3519"/>
    <w:rPr>
      <w:rFonts w:ascii="Century Gothic" w:eastAsia="SimSun" w:hAnsi="Century Gothic"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0E3519"/>
    <w:rPr>
      <w:b/>
      <w:bCs/>
    </w:rPr>
  </w:style>
  <w:style w:type="character" w:customStyle="1" w:styleId="ObjetducommentaireCar">
    <w:name w:val="Objet du commentaire Car"/>
    <w:basedOn w:val="CommentaireCar"/>
    <w:link w:val="Objetducommentaire"/>
    <w:uiPriority w:val="99"/>
    <w:semiHidden/>
    <w:rsid w:val="000E3519"/>
    <w:rPr>
      <w:rFonts w:ascii="Century Gothic" w:eastAsia="SimSun" w:hAnsi="Century Gothic" w:cs="Mangal"/>
      <w:b/>
      <w:bCs/>
      <w:kern w:val="3"/>
      <w:sz w:val="20"/>
      <w:szCs w:val="18"/>
      <w:lang w:eastAsia="zh-CN" w:bidi="hi-IN"/>
    </w:rPr>
  </w:style>
  <w:style w:type="paragraph" w:styleId="En-ttedetabledesmatires">
    <w:name w:val="TOC Heading"/>
    <w:basedOn w:val="Titre1"/>
    <w:next w:val="Normal"/>
    <w:uiPriority w:val="39"/>
    <w:semiHidden/>
    <w:unhideWhenUsed/>
    <w:qFormat/>
    <w:rsid w:val="000E3519"/>
    <w:pPr>
      <w:spacing w:line="276" w:lineRule="auto"/>
      <w:outlineLvl w:val="9"/>
    </w:pPr>
    <w:rPr>
      <w:rFonts w:asciiTheme="majorHAnsi" w:hAnsiTheme="majorHAnsi"/>
      <w:kern w:val="0"/>
      <w:lang w:eastAsia="fr-FR" w:bidi="ar-SA"/>
    </w:rPr>
  </w:style>
  <w:style w:type="paragraph" w:styleId="TM1">
    <w:name w:val="toc 1"/>
    <w:basedOn w:val="Normal"/>
    <w:next w:val="Normal"/>
    <w:autoRedefine/>
    <w:uiPriority w:val="39"/>
    <w:unhideWhenUsed/>
    <w:rsid w:val="000E3519"/>
    <w:pPr>
      <w:spacing w:after="100"/>
    </w:pPr>
    <w:rPr>
      <w:szCs w:val="21"/>
    </w:rPr>
  </w:style>
  <w:style w:type="character" w:styleId="Lienhypertexte">
    <w:name w:val="Hyperlink"/>
    <w:basedOn w:val="Policepardfaut"/>
    <w:uiPriority w:val="99"/>
    <w:unhideWhenUsed/>
    <w:rsid w:val="000E3519"/>
    <w:rPr>
      <w:color w:val="0000FF" w:themeColor="hyperlink"/>
      <w:u w:val="single"/>
    </w:rPr>
  </w:style>
  <w:style w:type="paragraph" w:styleId="Sansinterligne">
    <w:name w:val="No Spacing"/>
    <w:basedOn w:val="Normal"/>
    <w:uiPriority w:val="1"/>
    <w:qFormat/>
    <w:rsid w:val="008F42A2"/>
    <w:pPr>
      <w:spacing w:after="0" w:line="276" w:lineRule="auto"/>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741"/>
    <w:pPr>
      <w:spacing w:line="360" w:lineRule="auto"/>
    </w:pPr>
    <w:rPr>
      <w:rFonts w:ascii="Arial" w:eastAsia="SimSun" w:hAnsi="Arial" w:cs="Arial"/>
      <w:kern w:val="3"/>
      <w:sz w:val="24"/>
      <w:szCs w:val="24"/>
      <w:lang w:eastAsia="zh-CN" w:bidi="hi-IN"/>
    </w:rPr>
  </w:style>
  <w:style w:type="paragraph" w:styleId="Titre1">
    <w:name w:val="heading 1"/>
    <w:basedOn w:val="Normal"/>
    <w:next w:val="Normal"/>
    <w:link w:val="Titre1Car"/>
    <w:uiPriority w:val="9"/>
    <w:qFormat/>
    <w:rsid w:val="00F73D55"/>
    <w:pPr>
      <w:keepNext/>
      <w:keepLines/>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B6703"/>
    <w:pPr>
      <w:keepNext/>
      <w:keepLines/>
      <w:spacing w:before="200"/>
      <w:outlineLvl w:val="1"/>
    </w:pPr>
    <w:rPr>
      <w:rFonts w:eastAsiaTheme="majorEastAsia"/>
      <w:b/>
      <w:bCs/>
      <w:color w:val="4F81BD" w:themeColor="accent1"/>
      <w:sz w:val="26"/>
      <w:szCs w:val="23"/>
    </w:rPr>
  </w:style>
  <w:style w:type="paragraph" w:styleId="Titre3">
    <w:name w:val="heading 3"/>
    <w:basedOn w:val="Normal"/>
    <w:next w:val="Normal"/>
    <w:link w:val="Titre3Car"/>
    <w:uiPriority w:val="9"/>
    <w:unhideWhenUsed/>
    <w:qFormat/>
    <w:rsid w:val="003B6703"/>
    <w:pPr>
      <w:keepNext/>
      <w:keepLines/>
      <w:spacing w:before="200"/>
      <w:outlineLvl w:val="2"/>
    </w:pPr>
    <w:rPr>
      <w:rFonts w:eastAsiaTheme="majorEastAsia"/>
      <w:b/>
      <w:bCs/>
      <w:color w:val="4F81BD" w:themeColor="accent1"/>
      <w:szCs w:val="21"/>
    </w:rPr>
  </w:style>
  <w:style w:type="paragraph" w:styleId="Titre4">
    <w:name w:val="heading 4"/>
    <w:basedOn w:val="Normal"/>
    <w:next w:val="Normal"/>
    <w:link w:val="Titre4Car"/>
    <w:uiPriority w:val="9"/>
    <w:unhideWhenUsed/>
    <w:qFormat/>
    <w:rsid w:val="003B6703"/>
    <w:pPr>
      <w:keepNext/>
      <w:keepLines/>
      <w:spacing w:before="200"/>
      <w:outlineLvl w:val="3"/>
    </w:pPr>
    <w:rPr>
      <w:rFonts w:eastAsiaTheme="majorEastAsia"/>
      <w:b/>
      <w:bCs/>
      <w:i/>
      <w:iCs/>
      <w:color w:val="4F81BD" w:themeColor="accent1"/>
      <w:szCs w:val="21"/>
    </w:rPr>
  </w:style>
  <w:style w:type="paragraph" w:styleId="Titre5">
    <w:name w:val="heading 5"/>
    <w:basedOn w:val="Normal"/>
    <w:next w:val="Normal"/>
    <w:link w:val="Titre5Car"/>
    <w:uiPriority w:val="9"/>
    <w:semiHidden/>
    <w:unhideWhenUsed/>
    <w:qFormat/>
    <w:rsid w:val="003B6703"/>
    <w:pPr>
      <w:keepNext/>
      <w:keepLines/>
      <w:spacing w:before="200"/>
      <w:outlineLvl w:val="4"/>
    </w:pPr>
    <w:rPr>
      <w:rFonts w:eastAsiaTheme="majorEastAsia"/>
      <w:color w:val="243F60"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3D55"/>
    <w:rPr>
      <w:rFonts w:ascii="Arial" w:eastAsiaTheme="majorEastAsia" w:hAnsi="Arial" w:cstheme="majorBidi"/>
      <w:b/>
      <w:bCs/>
      <w:color w:val="365F91" w:themeColor="accent1" w:themeShade="BF"/>
      <w:kern w:val="3"/>
      <w:sz w:val="28"/>
      <w:szCs w:val="28"/>
      <w:lang w:eastAsia="zh-CN" w:bidi="hi-IN"/>
    </w:rPr>
  </w:style>
  <w:style w:type="character" w:customStyle="1" w:styleId="Titre2Car">
    <w:name w:val="Titre 2 Car"/>
    <w:basedOn w:val="Policepardfaut"/>
    <w:link w:val="Titre2"/>
    <w:uiPriority w:val="9"/>
    <w:rsid w:val="003B6703"/>
    <w:rPr>
      <w:rFonts w:ascii="Century Gothic" w:eastAsiaTheme="majorEastAsia" w:hAnsi="Century Gothic" w:cs="Mangal"/>
      <w:b/>
      <w:bCs/>
      <w:color w:val="4F81BD" w:themeColor="accent1"/>
      <w:kern w:val="3"/>
      <w:sz w:val="26"/>
      <w:szCs w:val="23"/>
      <w:lang w:eastAsia="zh-CN" w:bidi="hi-IN"/>
    </w:rPr>
  </w:style>
  <w:style w:type="character" w:customStyle="1" w:styleId="Titre3Car">
    <w:name w:val="Titre 3 Car"/>
    <w:basedOn w:val="Policepardfaut"/>
    <w:link w:val="Titre3"/>
    <w:uiPriority w:val="9"/>
    <w:rsid w:val="003B6703"/>
    <w:rPr>
      <w:rFonts w:ascii="Century Gothic" w:eastAsiaTheme="majorEastAsia" w:hAnsi="Century Gothic" w:cs="Mangal"/>
      <w:b/>
      <w:bCs/>
      <w:color w:val="4F81BD" w:themeColor="accent1"/>
      <w:kern w:val="3"/>
      <w:sz w:val="24"/>
      <w:szCs w:val="21"/>
      <w:lang w:eastAsia="zh-CN" w:bidi="hi-IN"/>
    </w:rPr>
  </w:style>
  <w:style w:type="paragraph" w:styleId="Titre">
    <w:name w:val="Title"/>
    <w:basedOn w:val="Normal"/>
    <w:next w:val="Normal"/>
    <w:link w:val="TitreCar"/>
    <w:uiPriority w:val="10"/>
    <w:qFormat/>
    <w:rsid w:val="003B670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B6703"/>
    <w:rPr>
      <w:rFonts w:ascii="Century Gothic" w:eastAsiaTheme="majorEastAsia" w:hAnsi="Century Gothic" w:cstheme="majorBidi"/>
      <w:color w:val="17365D" w:themeColor="text2" w:themeShade="BF"/>
      <w:spacing w:val="5"/>
      <w:kern w:val="28"/>
      <w:sz w:val="52"/>
      <w:szCs w:val="52"/>
      <w:lang w:eastAsia="zh-CN" w:bidi="hi-IN"/>
    </w:rPr>
  </w:style>
  <w:style w:type="character" w:customStyle="1" w:styleId="Titre4Car">
    <w:name w:val="Titre 4 Car"/>
    <w:basedOn w:val="Policepardfaut"/>
    <w:link w:val="Titre4"/>
    <w:uiPriority w:val="9"/>
    <w:rsid w:val="003B6703"/>
    <w:rPr>
      <w:rFonts w:ascii="Century Gothic" w:eastAsiaTheme="majorEastAsia" w:hAnsi="Century Gothic" w:cs="Mangal"/>
      <w:b/>
      <w:bCs/>
      <w:i/>
      <w:iCs/>
      <w:color w:val="4F81BD" w:themeColor="accent1"/>
      <w:kern w:val="3"/>
      <w:sz w:val="24"/>
      <w:szCs w:val="21"/>
      <w:lang w:eastAsia="zh-CN" w:bidi="hi-IN"/>
    </w:rPr>
  </w:style>
  <w:style w:type="character" w:customStyle="1" w:styleId="Titre5Car">
    <w:name w:val="Titre 5 Car"/>
    <w:basedOn w:val="Policepardfaut"/>
    <w:link w:val="Titre5"/>
    <w:uiPriority w:val="9"/>
    <w:semiHidden/>
    <w:rsid w:val="003B6703"/>
    <w:rPr>
      <w:rFonts w:ascii="Century Gothic" w:eastAsiaTheme="majorEastAsia" w:hAnsi="Century Gothic" w:cs="Mangal"/>
      <w:color w:val="243F60" w:themeColor="accent1" w:themeShade="7F"/>
      <w:kern w:val="3"/>
      <w:sz w:val="24"/>
      <w:szCs w:val="21"/>
      <w:lang w:eastAsia="zh-CN" w:bidi="hi-IN"/>
    </w:rPr>
  </w:style>
  <w:style w:type="paragraph" w:styleId="Sous-titre">
    <w:name w:val="Subtitle"/>
    <w:basedOn w:val="Normal"/>
    <w:next w:val="Normal"/>
    <w:link w:val="Sous-titreCar"/>
    <w:uiPriority w:val="11"/>
    <w:qFormat/>
    <w:rsid w:val="003B6703"/>
    <w:pPr>
      <w:numPr>
        <w:ilvl w:val="1"/>
      </w:numPr>
    </w:pPr>
    <w:rPr>
      <w:rFonts w:eastAsiaTheme="majorEastAsia"/>
      <w:i/>
      <w:iCs/>
      <w:color w:val="4F81BD" w:themeColor="accent1"/>
      <w:spacing w:val="15"/>
      <w:szCs w:val="21"/>
    </w:rPr>
  </w:style>
  <w:style w:type="character" w:customStyle="1" w:styleId="Sous-titreCar">
    <w:name w:val="Sous-titre Car"/>
    <w:basedOn w:val="Policepardfaut"/>
    <w:link w:val="Sous-titre"/>
    <w:uiPriority w:val="11"/>
    <w:rsid w:val="003B6703"/>
    <w:rPr>
      <w:rFonts w:ascii="Century Gothic" w:eastAsiaTheme="majorEastAsia" w:hAnsi="Century Gothic" w:cs="Mangal"/>
      <w:i/>
      <w:iCs/>
      <w:color w:val="4F81BD" w:themeColor="accent1"/>
      <w:spacing w:val="15"/>
      <w:kern w:val="3"/>
      <w:sz w:val="24"/>
      <w:szCs w:val="21"/>
      <w:lang w:eastAsia="zh-CN" w:bidi="hi-IN"/>
    </w:rPr>
  </w:style>
  <w:style w:type="paragraph" w:styleId="En-tte">
    <w:name w:val="header"/>
    <w:basedOn w:val="Normal"/>
    <w:link w:val="En-tteCar"/>
    <w:uiPriority w:val="99"/>
    <w:unhideWhenUsed/>
    <w:rsid w:val="006F4408"/>
    <w:pPr>
      <w:tabs>
        <w:tab w:val="center" w:pos="4536"/>
        <w:tab w:val="right" w:pos="9072"/>
      </w:tabs>
    </w:pPr>
    <w:rPr>
      <w:szCs w:val="21"/>
    </w:rPr>
  </w:style>
  <w:style w:type="character" w:customStyle="1" w:styleId="En-tteCar">
    <w:name w:val="En-tête Car"/>
    <w:basedOn w:val="Policepardfaut"/>
    <w:link w:val="En-tte"/>
    <w:uiPriority w:val="99"/>
    <w:rsid w:val="006F4408"/>
    <w:rPr>
      <w:rFonts w:ascii="Century Gothic" w:eastAsia="SimSun" w:hAnsi="Century Gothic" w:cs="Mangal"/>
      <w:kern w:val="3"/>
      <w:sz w:val="24"/>
      <w:szCs w:val="21"/>
      <w:lang w:eastAsia="zh-CN" w:bidi="hi-IN"/>
    </w:rPr>
  </w:style>
  <w:style w:type="paragraph" w:styleId="Pieddepage">
    <w:name w:val="footer"/>
    <w:basedOn w:val="Normal"/>
    <w:link w:val="PieddepageCar"/>
    <w:uiPriority w:val="99"/>
    <w:unhideWhenUsed/>
    <w:rsid w:val="006F4408"/>
    <w:pPr>
      <w:tabs>
        <w:tab w:val="center" w:pos="4536"/>
        <w:tab w:val="right" w:pos="9072"/>
      </w:tabs>
    </w:pPr>
    <w:rPr>
      <w:szCs w:val="21"/>
    </w:rPr>
  </w:style>
  <w:style w:type="character" w:customStyle="1" w:styleId="PieddepageCar">
    <w:name w:val="Pied de page Car"/>
    <w:basedOn w:val="Policepardfaut"/>
    <w:link w:val="Pieddepage"/>
    <w:uiPriority w:val="99"/>
    <w:rsid w:val="006F4408"/>
    <w:rPr>
      <w:rFonts w:ascii="Century Gothic" w:eastAsia="SimSun" w:hAnsi="Century Gothic" w:cs="Mangal"/>
      <w:kern w:val="3"/>
      <w:sz w:val="24"/>
      <w:szCs w:val="21"/>
      <w:lang w:eastAsia="zh-CN" w:bidi="hi-IN"/>
    </w:rPr>
  </w:style>
  <w:style w:type="paragraph" w:styleId="Paragraphedeliste">
    <w:name w:val="List Paragraph"/>
    <w:basedOn w:val="Normal"/>
    <w:uiPriority w:val="34"/>
    <w:qFormat/>
    <w:rsid w:val="00371183"/>
    <w:pPr>
      <w:ind w:left="720"/>
      <w:contextualSpacing/>
    </w:pPr>
    <w:rPr>
      <w:szCs w:val="21"/>
    </w:rPr>
  </w:style>
  <w:style w:type="paragraph" w:styleId="Textedebulles">
    <w:name w:val="Balloon Text"/>
    <w:basedOn w:val="Normal"/>
    <w:link w:val="TextedebullesCar"/>
    <w:uiPriority w:val="99"/>
    <w:semiHidden/>
    <w:unhideWhenUsed/>
    <w:rsid w:val="00BE5D09"/>
    <w:rPr>
      <w:rFonts w:ascii="Tahoma" w:hAnsi="Tahoma"/>
      <w:sz w:val="16"/>
      <w:szCs w:val="14"/>
    </w:rPr>
  </w:style>
  <w:style w:type="character" w:customStyle="1" w:styleId="TextedebullesCar">
    <w:name w:val="Texte de bulles Car"/>
    <w:basedOn w:val="Policepardfaut"/>
    <w:link w:val="Textedebulles"/>
    <w:uiPriority w:val="99"/>
    <w:semiHidden/>
    <w:rsid w:val="00BE5D09"/>
    <w:rPr>
      <w:rFonts w:ascii="Tahoma" w:eastAsia="SimSun" w:hAnsi="Tahoma" w:cs="Mangal"/>
      <w:kern w:val="3"/>
      <w:sz w:val="16"/>
      <w:szCs w:val="14"/>
      <w:lang w:eastAsia="zh-CN" w:bidi="hi-IN"/>
    </w:rPr>
  </w:style>
  <w:style w:type="character" w:styleId="Marquedecommentaire">
    <w:name w:val="annotation reference"/>
    <w:basedOn w:val="Policepardfaut"/>
    <w:uiPriority w:val="99"/>
    <w:semiHidden/>
    <w:unhideWhenUsed/>
    <w:rsid w:val="000E3519"/>
    <w:rPr>
      <w:sz w:val="16"/>
      <w:szCs w:val="16"/>
    </w:rPr>
  </w:style>
  <w:style w:type="paragraph" w:styleId="Commentaire">
    <w:name w:val="annotation text"/>
    <w:basedOn w:val="Normal"/>
    <w:link w:val="CommentaireCar"/>
    <w:uiPriority w:val="99"/>
    <w:unhideWhenUsed/>
    <w:rsid w:val="000E3519"/>
    <w:rPr>
      <w:sz w:val="20"/>
      <w:szCs w:val="18"/>
    </w:rPr>
  </w:style>
  <w:style w:type="character" w:customStyle="1" w:styleId="CommentaireCar">
    <w:name w:val="Commentaire Car"/>
    <w:basedOn w:val="Policepardfaut"/>
    <w:link w:val="Commentaire"/>
    <w:uiPriority w:val="99"/>
    <w:rsid w:val="000E3519"/>
    <w:rPr>
      <w:rFonts w:ascii="Century Gothic" w:eastAsia="SimSun" w:hAnsi="Century Gothic"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0E3519"/>
    <w:rPr>
      <w:b/>
      <w:bCs/>
    </w:rPr>
  </w:style>
  <w:style w:type="character" w:customStyle="1" w:styleId="ObjetducommentaireCar">
    <w:name w:val="Objet du commentaire Car"/>
    <w:basedOn w:val="CommentaireCar"/>
    <w:link w:val="Objetducommentaire"/>
    <w:uiPriority w:val="99"/>
    <w:semiHidden/>
    <w:rsid w:val="000E3519"/>
    <w:rPr>
      <w:rFonts w:ascii="Century Gothic" w:eastAsia="SimSun" w:hAnsi="Century Gothic" w:cs="Mangal"/>
      <w:b/>
      <w:bCs/>
      <w:kern w:val="3"/>
      <w:sz w:val="20"/>
      <w:szCs w:val="18"/>
      <w:lang w:eastAsia="zh-CN" w:bidi="hi-IN"/>
    </w:rPr>
  </w:style>
  <w:style w:type="paragraph" w:styleId="En-ttedetabledesmatires">
    <w:name w:val="TOC Heading"/>
    <w:basedOn w:val="Titre1"/>
    <w:next w:val="Normal"/>
    <w:uiPriority w:val="39"/>
    <w:semiHidden/>
    <w:unhideWhenUsed/>
    <w:qFormat/>
    <w:rsid w:val="000E3519"/>
    <w:pPr>
      <w:spacing w:line="276" w:lineRule="auto"/>
      <w:outlineLvl w:val="9"/>
    </w:pPr>
    <w:rPr>
      <w:rFonts w:asciiTheme="majorHAnsi" w:hAnsiTheme="majorHAnsi"/>
      <w:kern w:val="0"/>
      <w:lang w:eastAsia="fr-FR" w:bidi="ar-SA"/>
    </w:rPr>
  </w:style>
  <w:style w:type="paragraph" w:styleId="TM1">
    <w:name w:val="toc 1"/>
    <w:basedOn w:val="Normal"/>
    <w:next w:val="Normal"/>
    <w:autoRedefine/>
    <w:uiPriority w:val="39"/>
    <w:unhideWhenUsed/>
    <w:rsid w:val="000E3519"/>
    <w:pPr>
      <w:spacing w:after="100"/>
    </w:pPr>
    <w:rPr>
      <w:szCs w:val="21"/>
    </w:rPr>
  </w:style>
  <w:style w:type="character" w:styleId="Lienhypertexte">
    <w:name w:val="Hyperlink"/>
    <w:basedOn w:val="Policepardfaut"/>
    <w:uiPriority w:val="99"/>
    <w:unhideWhenUsed/>
    <w:rsid w:val="000E3519"/>
    <w:rPr>
      <w:color w:val="0000FF" w:themeColor="hyperlink"/>
      <w:u w:val="single"/>
    </w:rPr>
  </w:style>
  <w:style w:type="paragraph" w:styleId="Sansinterligne">
    <w:name w:val="No Spacing"/>
    <w:basedOn w:val="Normal"/>
    <w:uiPriority w:val="1"/>
    <w:qFormat/>
    <w:rsid w:val="008F42A2"/>
    <w:pPr>
      <w:spacing w:after="0" w:line="276"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01755">
      <w:bodyDiv w:val="1"/>
      <w:marLeft w:val="0"/>
      <w:marRight w:val="0"/>
      <w:marTop w:val="0"/>
      <w:marBottom w:val="0"/>
      <w:divBdr>
        <w:top w:val="none" w:sz="0" w:space="0" w:color="auto"/>
        <w:left w:val="none" w:sz="0" w:space="0" w:color="auto"/>
        <w:bottom w:val="none" w:sz="0" w:space="0" w:color="auto"/>
        <w:right w:val="none" w:sz="0" w:space="0" w:color="auto"/>
      </w:divBdr>
    </w:div>
    <w:div w:id="17843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jumel39.fr"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3D13A-512E-4042-9E80-B1855D76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1892</Words>
  <Characters>10409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CG39</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Beczkowski</dc:creator>
  <cp:lastModifiedBy>Hélène Beczkowski</cp:lastModifiedBy>
  <cp:revision>3</cp:revision>
  <dcterms:created xsi:type="dcterms:W3CDTF">2018-09-13T06:52:00Z</dcterms:created>
  <dcterms:modified xsi:type="dcterms:W3CDTF">2018-09-13T06:57:00Z</dcterms:modified>
</cp:coreProperties>
</file>