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B9" w:rsidRPr="00436212" w:rsidRDefault="002A00B9" w:rsidP="002A00B9">
      <w:pPr>
        <w:pStyle w:val="Titre"/>
        <w:jc w:val="center"/>
        <w:rPr>
          <w:rFonts w:ascii="Century Gothic" w:hAnsi="Century Gothic"/>
          <w:b/>
        </w:rPr>
      </w:pPr>
      <w:r w:rsidRPr="00436212">
        <w:rPr>
          <w:rFonts w:ascii="Century Gothic" w:hAnsi="Century Gothic"/>
          <w:b/>
        </w:rPr>
        <w:t>FORMATION DE BASE</w:t>
      </w:r>
    </w:p>
    <w:p w:rsidR="002A00B9" w:rsidRPr="00436212" w:rsidRDefault="002A00B9" w:rsidP="009B56A4">
      <w:pPr>
        <w:pStyle w:val="Titre"/>
        <w:jc w:val="center"/>
        <w:rPr>
          <w:rFonts w:ascii="Century Gothic" w:hAnsi="Century Gothic"/>
          <w:b/>
        </w:rPr>
      </w:pPr>
      <w:r w:rsidRPr="00436212">
        <w:rPr>
          <w:rFonts w:ascii="Century Gothic" w:hAnsi="Century Gothic"/>
          <w:b/>
        </w:rPr>
        <w:t>Jour 1</w:t>
      </w:r>
    </w:p>
    <w:p w:rsidR="002A00B9" w:rsidRPr="00436212" w:rsidRDefault="002A00B9" w:rsidP="002A00B9">
      <w:pPr>
        <w:pStyle w:val="Titre"/>
        <w:numPr>
          <w:ilvl w:val="0"/>
          <w:numId w:val="50"/>
        </w:numPr>
        <w:rPr>
          <w:rFonts w:ascii="Century Gothic" w:hAnsi="Century Gothic"/>
          <w:sz w:val="40"/>
          <w:szCs w:val="40"/>
        </w:rPr>
      </w:pPr>
      <w:r w:rsidRPr="00436212">
        <w:rPr>
          <w:rFonts w:ascii="Century Gothic" w:hAnsi="Century Gothic"/>
          <w:sz w:val="40"/>
          <w:szCs w:val="40"/>
        </w:rPr>
        <w:t xml:space="preserve">Qu’est-ce qu’une bibliothèque, une médiathèque ?  </w:t>
      </w:r>
    </w:p>
    <w:p w:rsidR="002A00B9" w:rsidRPr="00436212" w:rsidRDefault="002A00B9" w:rsidP="002A00B9">
      <w:pPr>
        <w:pStyle w:val="Titre"/>
        <w:numPr>
          <w:ilvl w:val="0"/>
          <w:numId w:val="50"/>
        </w:numPr>
        <w:rPr>
          <w:rFonts w:ascii="Century Gothic" w:hAnsi="Century Gothic"/>
          <w:sz w:val="40"/>
          <w:szCs w:val="40"/>
        </w:rPr>
      </w:pPr>
      <w:r w:rsidRPr="00436212">
        <w:rPr>
          <w:rFonts w:ascii="Century Gothic" w:hAnsi="Century Gothic"/>
          <w:sz w:val="40"/>
          <w:szCs w:val="40"/>
        </w:rPr>
        <w:t>La bibliothèque dans la vie du territoire</w:t>
      </w:r>
    </w:p>
    <w:p w:rsidR="002A00B9" w:rsidRPr="00436212" w:rsidRDefault="002A00B9" w:rsidP="002A00B9">
      <w:pPr>
        <w:pStyle w:val="Titre"/>
        <w:numPr>
          <w:ilvl w:val="0"/>
          <w:numId w:val="50"/>
        </w:numPr>
        <w:rPr>
          <w:rFonts w:ascii="Century Gothic" w:hAnsi="Century Gothic"/>
          <w:sz w:val="40"/>
          <w:szCs w:val="40"/>
        </w:rPr>
      </w:pPr>
      <w:r w:rsidRPr="00436212">
        <w:rPr>
          <w:rFonts w:ascii="Century Gothic" w:hAnsi="Century Gothic"/>
          <w:sz w:val="40"/>
          <w:szCs w:val="40"/>
        </w:rPr>
        <w:t>Les bibliothécaires</w:t>
      </w:r>
    </w:p>
    <w:p w:rsidR="002A00B9" w:rsidRPr="00436212" w:rsidRDefault="002A00B9" w:rsidP="002A00B9">
      <w:pPr>
        <w:pStyle w:val="Titre"/>
        <w:numPr>
          <w:ilvl w:val="0"/>
          <w:numId w:val="50"/>
        </w:numPr>
        <w:rPr>
          <w:rFonts w:ascii="Century Gothic" w:hAnsi="Century Gothic"/>
          <w:sz w:val="40"/>
          <w:szCs w:val="40"/>
        </w:rPr>
      </w:pPr>
      <w:r w:rsidRPr="00436212">
        <w:rPr>
          <w:rFonts w:ascii="Century Gothic" w:hAnsi="Century Gothic"/>
          <w:sz w:val="40"/>
          <w:szCs w:val="40"/>
        </w:rPr>
        <w:t>Les publics</w:t>
      </w:r>
    </w:p>
    <w:p w:rsidR="002A00B9" w:rsidRDefault="002A00B9" w:rsidP="002A00B9">
      <w:pPr>
        <w:pStyle w:val="Titre"/>
        <w:numPr>
          <w:ilvl w:val="0"/>
          <w:numId w:val="50"/>
        </w:numPr>
        <w:rPr>
          <w:rFonts w:ascii="Century Gothic" w:hAnsi="Century Gothic"/>
          <w:sz w:val="40"/>
          <w:szCs w:val="40"/>
        </w:rPr>
      </w:pPr>
      <w:r w:rsidRPr="00436212">
        <w:rPr>
          <w:rFonts w:ascii="Century Gothic" w:hAnsi="Century Gothic"/>
          <w:sz w:val="40"/>
          <w:szCs w:val="40"/>
        </w:rPr>
        <w:t>Les différents usages</w:t>
      </w:r>
    </w:p>
    <w:p w:rsidR="002A00B9" w:rsidRDefault="002A00B9" w:rsidP="009B56A4"/>
    <w:p w:rsidR="002A00B9" w:rsidRDefault="002A00B9" w:rsidP="009B56A4">
      <w:pPr>
        <w:pStyle w:val="Titre"/>
        <w:jc w:val="center"/>
        <w:rPr>
          <w:rFonts w:ascii="Century Gothic" w:hAnsi="Century Gothic"/>
          <w:b/>
        </w:rPr>
      </w:pPr>
      <w:r w:rsidRPr="00436212">
        <w:rPr>
          <w:rFonts w:ascii="Century Gothic" w:hAnsi="Century Gothic"/>
          <w:b/>
        </w:rPr>
        <w:t>Plan des fiches support</w:t>
      </w:r>
    </w:p>
    <w:p w:rsidR="002A00B9" w:rsidRPr="00F44C99" w:rsidRDefault="002A00B9" w:rsidP="002A00B9">
      <w:pPr>
        <w:pStyle w:val="Paragraphedeliste"/>
        <w:numPr>
          <w:ilvl w:val="0"/>
          <w:numId w:val="51"/>
        </w:numPr>
        <w:rPr>
          <w:sz w:val="24"/>
          <w:szCs w:val="24"/>
        </w:rPr>
      </w:pPr>
      <w:r w:rsidRPr="00A30B97">
        <w:rPr>
          <w:b/>
          <w:sz w:val="24"/>
          <w:szCs w:val="24"/>
        </w:rPr>
        <w:t>Histoire des bibliothèques publiques</w:t>
      </w:r>
      <w:r w:rsidRPr="00F44C99">
        <w:rPr>
          <w:sz w:val="24"/>
          <w:szCs w:val="24"/>
        </w:rPr>
        <w:t xml:space="preserve"> </w:t>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t xml:space="preserve">p. </w:t>
      </w:r>
      <w:r w:rsidR="009B56A4">
        <w:rPr>
          <w:sz w:val="24"/>
          <w:szCs w:val="24"/>
        </w:rPr>
        <w:t>2-3</w:t>
      </w:r>
    </w:p>
    <w:p w:rsidR="002A00B9" w:rsidRPr="00F44C99" w:rsidRDefault="002A00B9" w:rsidP="002A00B9">
      <w:pPr>
        <w:pStyle w:val="Paragraphedeliste"/>
        <w:numPr>
          <w:ilvl w:val="0"/>
          <w:numId w:val="51"/>
        </w:numPr>
        <w:rPr>
          <w:sz w:val="24"/>
          <w:szCs w:val="24"/>
        </w:rPr>
      </w:pPr>
      <w:r w:rsidRPr="00A30B97">
        <w:rPr>
          <w:b/>
          <w:sz w:val="24"/>
          <w:szCs w:val="24"/>
        </w:rPr>
        <w:t>Bibliothèques et médiathèques</w:t>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t xml:space="preserve">p. </w:t>
      </w:r>
      <w:r w:rsidR="009B56A4">
        <w:rPr>
          <w:sz w:val="24"/>
          <w:szCs w:val="24"/>
        </w:rPr>
        <w:t>4-5</w:t>
      </w:r>
    </w:p>
    <w:p w:rsidR="002A00B9" w:rsidRPr="00F44C99" w:rsidRDefault="002A00B9" w:rsidP="002A00B9">
      <w:pPr>
        <w:pStyle w:val="Paragraphedeliste"/>
        <w:numPr>
          <w:ilvl w:val="0"/>
          <w:numId w:val="51"/>
        </w:numPr>
        <w:rPr>
          <w:sz w:val="24"/>
          <w:szCs w:val="24"/>
        </w:rPr>
      </w:pPr>
      <w:r w:rsidRPr="00A30B97">
        <w:rPr>
          <w:b/>
          <w:sz w:val="24"/>
          <w:szCs w:val="24"/>
        </w:rPr>
        <w:t>Manifeste de l’UNESCO sur la bibliothèque publique 1994</w:t>
      </w:r>
      <w:r w:rsidRPr="00A30B97">
        <w:rPr>
          <w:b/>
          <w:sz w:val="24"/>
          <w:szCs w:val="24"/>
        </w:rPr>
        <w:tab/>
      </w:r>
      <w:r w:rsidRPr="00F44C99">
        <w:rPr>
          <w:sz w:val="24"/>
          <w:szCs w:val="24"/>
        </w:rPr>
        <w:tab/>
        <w:t xml:space="preserve">p. </w:t>
      </w:r>
      <w:r w:rsidR="009B56A4">
        <w:rPr>
          <w:sz w:val="24"/>
          <w:szCs w:val="24"/>
        </w:rPr>
        <w:t>6-8</w:t>
      </w:r>
    </w:p>
    <w:p w:rsidR="002A00B9" w:rsidRPr="00F44C99" w:rsidRDefault="002A00B9" w:rsidP="002A00B9">
      <w:pPr>
        <w:pStyle w:val="Paragraphedeliste"/>
        <w:numPr>
          <w:ilvl w:val="0"/>
          <w:numId w:val="51"/>
        </w:numPr>
        <w:rPr>
          <w:sz w:val="24"/>
          <w:szCs w:val="24"/>
        </w:rPr>
      </w:pPr>
      <w:r w:rsidRPr="00A30B97">
        <w:rPr>
          <w:b/>
          <w:sz w:val="24"/>
          <w:szCs w:val="24"/>
        </w:rPr>
        <w:t>Les missions des bibliothèques publiques</w:t>
      </w:r>
      <w:r w:rsidRPr="00A30B97">
        <w:rPr>
          <w:b/>
          <w:sz w:val="24"/>
          <w:szCs w:val="24"/>
        </w:rPr>
        <w:tab/>
      </w:r>
      <w:r w:rsidRPr="00F44C99">
        <w:rPr>
          <w:sz w:val="24"/>
          <w:szCs w:val="24"/>
        </w:rPr>
        <w:tab/>
      </w:r>
      <w:r w:rsidRPr="00F44C99">
        <w:rPr>
          <w:sz w:val="24"/>
          <w:szCs w:val="24"/>
        </w:rPr>
        <w:tab/>
      </w:r>
      <w:r w:rsidRPr="00F44C99">
        <w:rPr>
          <w:sz w:val="24"/>
          <w:szCs w:val="24"/>
        </w:rPr>
        <w:tab/>
      </w:r>
      <w:r>
        <w:rPr>
          <w:sz w:val="24"/>
          <w:szCs w:val="24"/>
        </w:rPr>
        <w:tab/>
      </w:r>
      <w:r w:rsidRPr="00F44C99">
        <w:rPr>
          <w:sz w:val="24"/>
          <w:szCs w:val="24"/>
        </w:rPr>
        <w:t xml:space="preserve">p. </w:t>
      </w:r>
      <w:r w:rsidR="009B56A4">
        <w:rPr>
          <w:sz w:val="24"/>
          <w:szCs w:val="24"/>
        </w:rPr>
        <w:t>9-10</w:t>
      </w:r>
    </w:p>
    <w:p w:rsidR="002A00B9" w:rsidRDefault="002A00B9" w:rsidP="002A00B9">
      <w:pPr>
        <w:pStyle w:val="Paragraphedeliste"/>
        <w:numPr>
          <w:ilvl w:val="0"/>
          <w:numId w:val="51"/>
        </w:numPr>
        <w:rPr>
          <w:sz w:val="24"/>
          <w:szCs w:val="24"/>
        </w:rPr>
      </w:pPr>
      <w:r w:rsidRPr="00A30B97">
        <w:rPr>
          <w:b/>
          <w:sz w:val="24"/>
          <w:szCs w:val="24"/>
        </w:rPr>
        <w:t>Rôle de la bibliothèque sur le territoire</w:t>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t xml:space="preserve">p. </w:t>
      </w:r>
      <w:r w:rsidR="009B56A4">
        <w:rPr>
          <w:sz w:val="24"/>
          <w:szCs w:val="24"/>
        </w:rPr>
        <w:t>11</w:t>
      </w:r>
    </w:p>
    <w:p w:rsidR="008A4DD7" w:rsidRPr="00F44C99" w:rsidRDefault="008A4DD7" w:rsidP="002A00B9">
      <w:pPr>
        <w:pStyle w:val="Paragraphedeliste"/>
        <w:numPr>
          <w:ilvl w:val="0"/>
          <w:numId w:val="51"/>
        </w:numPr>
        <w:rPr>
          <w:sz w:val="24"/>
          <w:szCs w:val="24"/>
        </w:rPr>
      </w:pPr>
      <w:r>
        <w:rPr>
          <w:b/>
          <w:sz w:val="24"/>
          <w:szCs w:val="24"/>
        </w:rPr>
        <w:t>Qu’est-ce qu’une bibliothèque 3eme lieu ?</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p. 12-13</w:t>
      </w:r>
    </w:p>
    <w:p w:rsidR="002A00B9" w:rsidRPr="00F44C99" w:rsidRDefault="002A00B9" w:rsidP="002A00B9">
      <w:pPr>
        <w:pStyle w:val="Paragraphedeliste"/>
        <w:numPr>
          <w:ilvl w:val="0"/>
          <w:numId w:val="51"/>
        </w:numPr>
        <w:rPr>
          <w:sz w:val="24"/>
          <w:szCs w:val="24"/>
        </w:rPr>
      </w:pPr>
      <w:r w:rsidRPr="00A30B97">
        <w:rPr>
          <w:b/>
          <w:sz w:val="24"/>
          <w:szCs w:val="24"/>
        </w:rPr>
        <w:t>Les conditions de fonctionnement</w:t>
      </w:r>
      <w:r w:rsidRPr="00A30B97">
        <w:rPr>
          <w:b/>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r>
      <w:r>
        <w:rPr>
          <w:sz w:val="24"/>
          <w:szCs w:val="24"/>
        </w:rPr>
        <w:tab/>
      </w:r>
      <w:r w:rsidRPr="00F44C99">
        <w:rPr>
          <w:sz w:val="24"/>
          <w:szCs w:val="24"/>
        </w:rPr>
        <w:t xml:space="preserve">p. </w:t>
      </w:r>
      <w:r w:rsidR="008A4DD7">
        <w:rPr>
          <w:sz w:val="24"/>
          <w:szCs w:val="24"/>
        </w:rPr>
        <w:t>14-15</w:t>
      </w:r>
    </w:p>
    <w:p w:rsidR="002A00B9" w:rsidRPr="00F44C99" w:rsidRDefault="002A00B9" w:rsidP="002A00B9">
      <w:pPr>
        <w:pStyle w:val="Paragraphedeliste"/>
        <w:numPr>
          <w:ilvl w:val="0"/>
          <w:numId w:val="51"/>
        </w:numPr>
        <w:rPr>
          <w:sz w:val="24"/>
          <w:szCs w:val="24"/>
        </w:rPr>
      </w:pPr>
      <w:r w:rsidRPr="00A30B97">
        <w:rPr>
          <w:b/>
          <w:sz w:val="24"/>
          <w:szCs w:val="24"/>
        </w:rPr>
        <w:t>Les conditions d’accueil</w:t>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r>
      <w:proofErr w:type="gramStart"/>
      <w:r w:rsidRPr="00F44C99">
        <w:rPr>
          <w:sz w:val="24"/>
          <w:szCs w:val="24"/>
        </w:rPr>
        <w:t>p .</w:t>
      </w:r>
      <w:proofErr w:type="gramEnd"/>
      <w:r w:rsidRPr="00F44C99">
        <w:rPr>
          <w:sz w:val="24"/>
          <w:szCs w:val="24"/>
        </w:rPr>
        <w:t xml:space="preserve"> </w:t>
      </w:r>
      <w:r w:rsidR="008A4DD7">
        <w:rPr>
          <w:sz w:val="24"/>
          <w:szCs w:val="24"/>
        </w:rPr>
        <w:t>16-17</w:t>
      </w:r>
    </w:p>
    <w:p w:rsidR="002A00B9" w:rsidRPr="00F44C99" w:rsidRDefault="002A00B9" w:rsidP="002A00B9">
      <w:pPr>
        <w:pStyle w:val="Paragraphedeliste"/>
        <w:numPr>
          <w:ilvl w:val="0"/>
          <w:numId w:val="51"/>
        </w:numPr>
        <w:rPr>
          <w:sz w:val="24"/>
          <w:szCs w:val="24"/>
        </w:rPr>
      </w:pPr>
      <w:r w:rsidRPr="00A30B97">
        <w:rPr>
          <w:b/>
          <w:sz w:val="24"/>
          <w:szCs w:val="24"/>
        </w:rPr>
        <w:t>Types de personnels, missions, statuts</w:t>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t xml:space="preserve">p. </w:t>
      </w:r>
      <w:r w:rsidR="008A4DD7">
        <w:rPr>
          <w:sz w:val="24"/>
          <w:szCs w:val="24"/>
        </w:rPr>
        <w:t>18-21</w:t>
      </w:r>
    </w:p>
    <w:p w:rsidR="002A00B9" w:rsidRPr="00F44C99" w:rsidRDefault="002A00B9" w:rsidP="002A00B9">
      <w:pPr>
        <w:pStyle w:val="Paragraphedeliste"/>
        <w:numPr>
          <w:ilvl w:val="0"/>
          <w:numId w:val="51"/>
        </w:numPr>
        <w:rPr>
          <w:sz w:val="24"/>
          <w:szCs w:val="24"/>
        </w:rPr>
      </w:pPr>
      <w:r w:rsidRPr="00A30B97">
        <w:rPr>
          <w:b/>
          <w:sz w:val="24"/>
          <w:szCs w:val="24"/>
        </w:rPr>
        <w:t>Concours et formations</w:t>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t xml:space="preserve">p. </w:t>
      </w:r>
      <w:r w:rsidR="008A4DD7">
        <w:rPr>
          <w:sz w:val="24"/>
          <w:szCs w:val="24"/>
        </w:rPr>
        <w:t>22-23</w:t>
      </w:r>
    </w:p>
    <w:p w:rsidR="002A00B9" w:rsidRPr="00F44C99" w:rsidRDefault="002A00B9" w:rsidP="002A00B9">
      <w:pPr>
        <w:pStyle w:val="Paragraphedeliste"/>
        <w:numPr>
          <w:ilvl w:val="0"/>
          <w:numId w:val="51"/>
        </w:numPr>
        <w:rPr>
          <w:sz w:val="24"/>
          <w:szCs w:val="24"/>
        </w:rPr>
      </w:pPr>
      <w:r w:rsidRPr="00A30B97">
        <w:rPr>
          <w:b/>
          <w:sz w:val="24"/>
          <w:szCs w:val="24"/>
        </w:rPr>
        <w:t>Charte du bibliothécaire volontaire</w:t>
      </w:r>
      <w:r w:rsidRPr="00A30B97">
        <w:rPr>
          <w:b/>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r>
      <w:r>
        <w:rPr>
          <w:sz w:val="24"/>
          <w:szCs w:val="24"/>
        </w:rPr>
        <w:tab/>
      </w:r>
      <w:r w:rsidRPr="00F44C99">
        <w:rPr>
          <w:sz w:val="24"/>
          <w:szCs w:val="24"/>
        </w:rPr>
        <w:t xml:space="preserve">p. </w:t>
      </w:r>
      <w:r w:rsidR="008A4DD7">
        <w:rPr>
          <w:sz w:val="24"/>
          <w:szCs w:val="24"/>
        </w:rPr>
        <w:t>24</w:t>
      </w:r>
    </w:p>
    <w:p w:rsidR="002A00B9" w:rsidRPr="00F44C99" w:rsidRDefault="002A00B9" w:rsidP="002A00B9">
      <w:pPr>
        <w:pStyle w:val="Paragraphedeliste"/>
        <w:numPr>
          <w:ilvl w:val="0"/>
          <w:numId w:val="51"/>
        </w:numPr>
        <w:rPr>
          <w:sz w:val="24"/>
          <w:szCs w:val="24"/>
        </w:rPr>
      </w:pPr>
      <w:r w:rsidRPr="00A30B97">
        <w:rPr>
          <w:b/>
          <w:sz w:val="24"/>
          <w:szCs w:val="24"/>
        </w:rPr>
        <w:t>Bénévoles : « engagez-vous », mais pas à la légère…</w:t>
      </w:r>
      <w:r w:rsidRPr="00F44C99">
        <w:rPr>
          <w:sz w:val="24"/>
          <w:szCs w:val="24"/>
        </w:rPr>
        <w:tab/>
      </w:r>
      <w:r w:rsidRPr="00F44C99">
        <w:rPr>
          <w:sz w:val="24"/>
          <w:szCs w:val="24"/>
        </w:rPr>
        <w:tab/>
      </w:r>
      <w:r w:rsidRPr="00F44C99">
        <w:rPr>
          <w:sz w:val="24"/>
          <w:szCs w:val="24"/>
        </w:rPr>
        <w:tab/>
        <w:t xml:space="preserve">p. </w:t>
      </w:r>
      <w:r w:rsidR="008A4DD7">
        <w:rPr>
          <w:sz w:val="24"/>
          <w:szCs w:val="24"/>
        </w:rPr>
        <w:t>25-26</w:t>
      </w:r>
    </w:p>
    <w:p w:rsidR="002A00B9" w:rsidRDefault="002A00B9" w:rsidP="002A00B9">
      <w:pPr>
        <w:pStyle w:val="Paragraphedeliste"/>
        <w:numPr>
          <w:ilvl w:val="0"/>
          <w:numId w:val="51"/>
        </w:numPr>
        <w:rPr>
          <w:sz w:val="24"/>
          <w:szCs w:val="24"/>
        </w:rPr>
      </w:pPr>
      <w:r w:rsidRPr="00A30B97">
        <w:rPr>
          <w:b/>
          <w:sz w:val="24"/>
          <w:szCs w:val="24"/>
        </w:rPr>
        <w:t>Vos droits : faites-les respecter</w:t>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r>
      <w:r w:rsidRPr="00F44C99">
        <w:rPr>
          <w:sz w:val="24"/>
          <w:szCs w:val="24"/>
        </w:rPr>
        <w:tab/>
        <w:t xml:space="preserve">p. </w:t>
      </w:r>
      <w:r w:rsidR="008A4DD7">
        <w:rPr>
          <w:sz w:val="24"/>
          <w:szCs w:val="24"/>
        </w:rPr>
        <w:t>27-28</w:t>
      </w:r>
    </w:p>
    <w:p w:rsidR="002A00B9" w:rsidRPr="00F44C99" w:rsidRDefault="002A00B9" w:rsidP="002A00B9">
      <w:pPr>
        <w:pStyle w:val="Paragraphedeliste"/>
        <w:numPr>
          <w:ilvl w:val="0"/>
          <w:numId w:val="51"/>
        </w:numPr>
        <w:rPr>
          <w:sz w:val="24"/>
          <w:szCs w:val="24"/>
        </w:rPr>
      </w:pPr>
      <w:r>
        <w:rPr>
          <w:b/>
          <w:sz w:val="24"/>
          <w:szCs w:val="24"/>
        </w:rPr>
        <w:t>Bibliographie</w:t>
      </w:r>
      <w:r>
        <w:rPr>
          <w:b/>
          <w:sz w:val="24"/>
          <w:szCs w:val="24"/>
        </w:rPr>
        <w:tab/>
      </w:r>
      <w:r w:rsidR="00666FAF">
        <w:rPr>
          <w:b/>
          <w:sz w:val="24"/>
          <w:szCs w:val="24"/>
        </w:rPr>
        <w:t xml:space="preserve">+ </w:t>
      </w:r>
      <w:proofErr w:type="spellStart"/>
      <w:r w:rsidR="00666FAF">
        <w:rPr>
          <w:b/>
          <w:sz w:val="24"/>
          <w:szCs w:val="24"/>
        </w:rPr>
        <w:t>sitothèque</w:t>
      </w:r>
      <w:proofErr w:type="spellEnd"/>
      <w:r w:rsidR="00666FAF">
        <w:rPr>
          <w:b/>
          <w:sz w:val="24"/>
          <w:szCs w:val="24"/>
        </w:rPr>
        <w:tab/>
      </w:r>
      <w:r w:rsidR="00666FAF">
        <w:rPr>
          <w:b/>
          <w:sz w:val="24"/>
          <w:szCs w:val="24"/>
        </w:rPr>
        <w:tab/>
      </w:r>
      <w:r w:rsidR="00666FAF">
        <w:rPr>
          <w:b/>
          <w:sz w:val="24"/>
          <w:szCs w:val="24"/>
        </w:rPr>
        <w:tab/>
      </w:r>
      <w:r w:rsidR="00666FAF">
        <w:rPr>
          <w:b/>
          <w:sz w:val="24"/>
          <w:szCs w:val="24"/>
        </w:rPr>
        <w:tab/>
      </w:r>
      <w:r w:rsidR="00666FAF">
        <w:rPr>
          <w:b/>
          <w:sz w:val="24"/>
          <w:szCs w:val="24"/>
        </w:rPr>
        <w:tab/>
      </w:r>
      <w:r w:rsidR="00666FAF">
        <w:rPr>
          <w:b/>
          <w:sz w:val="24"/>
          <w:szCs w:val="24"/>
        </w:rPr>
        <w:tab/>
      </w:r>
      <w:r w:rsidR="00666FAF">
        <w:rPr>
          <w:b/>
          <w:sz w:val="24"/>
          <w:szCs w:val="24"/>
        </w:rPr>
        <w:tab/>
      </w:r>
      <w:r>
        <w:rPr>
          <w:sz w:val="24"/>
          <w:szCs w:val="24"/>
        </w:rPr>
        <w:t xml:space="preserve">p. </w:t>
      </w:r>
      <w:r w:rsidR="00A266F5">
        <w:rPr>
          <w:sz w:val="24"/>
          <w:szCs w:val="24"/>
        </w:rPr>
        <w:t>29-35</w:t>
      </w:r>
    </w:p>
    <w:p w:rsidR="002A00B9" w:rsidRDefault="002A00B9">
      <w:pPr>
        <w:rPr>
          <w:rFonts w:ascii="Century Gothic" w:eastAsiaTheme="majorEastAsia" w:hAnsi="Century Gothic" w:cs="Arial"/>
          <w:b/>
          <w:color w:val="17365D" w:themeColor="text2" w:themeShade="BF"/>
          <w:spacing w:val="5"/>
          <w:kern w:val="28"/>
          <w:sz w:val="52"/>
          <w:szCs w:val="52"/>
        </w:rPr>
      </w:pPr>
    </w:p>
    <w:p w:rsidR="009B56A4" w:rsidRDefault="009B56A4">
      <w:pPr>
        <w:rPr>
          <w:rFonts w:ascii="Century Gothic" w:eastAsiaTheme="majorEastAsia" w:hAnsi="Century Gothic" w:cs="Arial"/>
          <w:b/>
          <w:color w:val="17365D" w:themeColor="text2" w:themeShade="BF"/>
          <w:spacing w:val="5"/>
          <w:kern w:val="28"/>
          <w:sz w:val="52"/>
          <w:szCs w:val="52"/>
        </w:rPr>
      </w:pPr>
      <w:r>
        <w:rPr>
          <w:rFonts w:ascii="Century Gothic" w:hAnsi="Century Gothic" w:cs="Arial"/>
          <w:b/>
        </w:rPr>
        <w:br w:type="page"/>
      </w:r>
    </w:p>
    <w:p w:rsidR="00956066" w:rsidRPr="004A135B" w:rsidRDefault="00F43258" w:rsidP="00E75EA5">
      <w:pPr>
        <w:pStyle w:val="Titre"/>
        <w:rPr>
          <w:rFonts w:ascii="Century Gothic" w:hAnsi="Century Gothic" w:cs="Arial"/>
          <w:b/>
        </w:rPr>
      </w:pPr>
      <w:r>
        <w:rPr>
          <w:rFonts w:ascii="Century Gothic" w:hAnsi="Century Gothic" w:cs="Arial"/>
          <w:b/>
        </w:rPr>
        <w:lastRenderedPageBreak/>
        <w:t>1-</w:t>
      </w:r>
      <w:r w:rsidR="00D536C3" w:rsidRPr="004A135B">
        <w:rPr>
          <w:rFonts w:ascii="Century Gothic" w:hAnsi="Century Gothic" w:cs="Arial"/>
          <w:b/>
        </w:rPr>
        <w:t>Histoire des bibliothèques</w:t>
      </w:r>
      <w:r w:rsidR="007D122F" w:rsidRPr="004A135B">
        <w:rPr>
          <w:rFonts w:ascii="Century Gothic" w:hAnsi="Century Gothic" w:cs="Arial"/>
          <w:b/>
        </w:rPr>
        <w:t xml:space="preserve"> publiques</w:t>
      </w:r>
    </w:p>
    <w:p w:rsidR="00F51879" w:rsidRPr="004A135B" w:rsidRDefault="00F51879" w:rsidP="007C2BBB">
      <w:pPr>
        <w:rPr>
          <w:rFonts w:ascii="Century Gothic" w:hAnsi="Century Gothic" w:cs="Arial"/>
          <w:b/>
          <w:color w:val="632423" w:themeColor="accent2" w:themeShade="80"/>
          <w:sz w:val="40"/>
          <w:szCs w:val="40"/>
        </w:rPr>
      </w:pPr>
      <w:r w:rsidRPr="004A135B">
        <w:rPr>
          <w:rFonts w:ascii="Century Gothic" w:hAnsi="Century Gothic" w:cs="Arial"/>
          <w:b/>
          <w:color w:val="632423" w:themeColor="accent2" w:themeShade="80"/>
          <w:sz w:val="40"/>
          <w:szCs w:val="40"/>
        </w:rPr>
        <w:t>Origine</w:t>
      </w:r>
      <w:r w:rsidR="007C2BBB" w:rsidRPr="004A135B">
        <w:rPr>
          <w:rFonts w:ascii="Century Gothic" w:hAnsi="Century Gothic" w:cs="Arial"/>
          <w:b/>
          <w:color w:val="632423" w:themeColor="accent2" w:themeShade="80"/>
          <w:sz w:val="40"/>
          <w:szCs w:val="40"/>
        </w:rPr>
        <w:t xml:space="preserve"> des bibliothèques</w:t>
      </w:r>
    </w:p>
    <w:p w:rsidR="00F51879" w:rsidRPr="004A135B" w:rsidRDefault="007C2BBB" w:rsidP="007C2BBB">
      <w:pPr>
        <w:pStyle w:val="Titre1"/>
        <w:rPr>
          <w:rFonts w:ascii="Century Gothic" w:eastAsiaTheme="minorHAnsi" w:hAnsi="Century Gothic"/>
        </w:rPr>
      </w:pPr>
      <w:r w:rsidRPr="004A135B">
        <w:rPr>
          <w:rFonts w:ascii="Century Gothic" w:hAnsi="Century Gothic"/>
        </w:rPr>
        <w:t xml:space="preserve">Origine de l’écriture : </w:t>
      </w:r>
    </w:p>
    <w:p w:rsidR="007C2BBB" w:rsidRPr="004A135B" w:rsidRDefault="007C2BBB" w:rsidP="007C2BBB">
      <w:pPr>
        <w:rPr>
          <w:rFonts w:ascii="Century Gothic" w:hAnsi="Century Gothic" w:cs="Arial"/>
          <w:sz w:val="24"/>
          <w:szCs w:val="24"/>
        </w:rPr>
      </w:pPr>
      <w:r w:rsidRPr="004A135B">
        <w:rPr>
          <w:rFonts w:ascii="Century Gothic" w:hAnsi="Century Gothic" w:cs="Arial"/>
          <w:sz w:val="24"/>
          <w:szCs w:val="24"/>
        </w:rPr>
        <w:t>Elle</w:t>
      </w:r>
      <w:r w:rsidR="00F51879" w:rsidRPr="004A135B">
        <w:rPr>
          <w:rFonts w:ascii="Century Gothic" w:hAnsi="Century Gothic" w:cs="Arial"/>
          <w:sz w:val="24"/>
          <w:szCs w:val="24"/>
        </w:rPr>
        <w:t xml:space="preserve"> est apparue sous des formes différentes dans au moins quatre « foyers de civilisations » </w:t>
      </w:r>
    </w:p>
    <w:p w:rsidR="007C2BBB" w:rsidRPr="004A135B" w:rsidRDefault="007C2BBB" w:rsidP="00A417C9">
      <w:pPr>
        <w:pStyle w:val="Paragraphedeliste"/>
        <w:numPr>
          <w:ilvl w:val="0"/>
          <w:numId w:val="2"/>
        </w:numPr>
        <w:rPr>
          <w:rFonts w:ascii="Century Gothic" w:hAnsi="Century Gothic" w:cs="Arial"/>
          <w:sz w:val="24"/>
          <w:szCs w:val="24"/>
        </w:rPr>
      </w:pPr>
      <w:r w:rsidRPr="004A135B">
        <w:rPr>
          <w:rFonts w:ascii="Century Gothic" w:hAnsi="Century Gothic" w:cs="Arial"/>
          <w:sz w:val="24"/>
          <w:szCs w:val="24"/>
        </w:rPr>
        <w:t>E</w:t>
      </w:r>
      <w:r w:rsidR="00F51879" w:rsidRPr="004A135B">
        <w:rPr>
          <w:rFonts w:ascii="Century Gothic" w:hAnsi="Century Gothic" w:cs="Arial"/>
          <w:sz w:val="24"/>
          <w:szCs w:val="24"/>
        </w:rPr>
        <w:t xml:space="preserve">n </w:t>
      </w:r>
      <w:hyperlink r:id="rId9" w:tooltip="Mésopotamie" w:history="1">
        <w:r w:rsidR="00F51879" w:rsidRPr="004A135B">
          <w:rPr>
            <w:rFonts w:ascii="Century Gothic" w:hAnsi="Century Gothic" w:cs="Arial"/>
            <w:sz w:val="24"/>
            <w:szCs w:val="24"/>
          </w:rPr>
          <w:t>Mésopotamie</w:t>
        </w:r>
      </w:hyperlink>
      <w:r w:rsidRPr="004A135B">
        <w:rPr>
          <w:rFonts w:ascii="Century Gothic" w:hAnsi="Century Gothic" w:cs="Arial"/>
          <w:sz w:val="24"/>
          <w:szCs w:val="24"/>
        </w:rPr>
        <w:t xml:space="preserve"> : </w:t>
      </w:r>
      <w:r w:rsidR="00F51879" w:rsidRPr="004A135B">
        <w:rPr>
          <w:rFonts w:ascii="Century Gothic" w:hAnsi="Century Gothic" w:cs="Arial"/>
          <w:sz w:val="24"/>
          <w:szCs w:val="24"/>
        </w:rPr>
        <w:t>tablettes des cités d'Uruk</w:t>
      </w:r>
      <w:r w:rsidRPr="004A135B">
        <w:rPr>
          <w:rFonts w:ascii="Century Gothic" w:hAnsi="Century Gothic" w:cs="Arial"/>
          <w:sz w:val="24"/>
          <w:szCs w:val="24"/>
        </w:rPr>
        <w:t>, 3400 av. J.-C.</w:t>
      </w:r>
    </w:p>
    <w:p w:rsidR="007C2BBB" w:rsidRPr="004A135B" w:rsidRDefault="007C2BBB" w:rsidP="00A417C9">
      <w:pPr>
        <w:pStyle w:val="Paragraphedeliste"/>
        <w:numPr>
          <w:ilvl w:val="0"/>
          <w:numId w:val="2"/>
        </w:numPr>
        <w:rPr>
          <w:rFonts w:ascii="Century Gothic" w:hAnsi="Century Gothic" w:cs="Arial"/>
          <w:sz w:val="24"/>
          <w:szCs w:val="24"/>
        </w:rPr>
      </w:pPr>
      <w:r w:rsidRPr="004A135B">
        <w:rPr>
          <w:rFonts w:ascii="Century Gothic" w:hAnsi="Century Gothic" w:cs="Arial"/>
          <w:sz w:val="24"/>
          <w:szCs w:val="24"/>
        </w:rPr>
        <w:t>E</w:t>
      </w:r>
      <w:r w:rsidR="00F51879" w:rsidRPr="004A135B">
        <w:rPr>
          <w:rFonts w:ascii="Century Gothic" w:hAnsi="Century Gothic" w:cs="Arial"/>
          <w:sz w:val="24"/>
          <w:szCs w:val="24"/>
        </w:rPr>
        <w:t xml:space="preserve">n </w:t>
      </w:r>
      <w:hyperlink r:id="rId10" w:tooltip="Égypte" w:history="1">
        <w:r w:rsidR="00F51879" w:rsidRPr="004A135B">
          <w:rPr>
            <w:rFonts w:ascii="Century Gothic" w:hAnsi="Century Gothic" w:cs="Arial"/>
            <w:sz w:val="24"/>
            <w:szCs w:val="24"/>
          </w:rPr>
          <w:t>Égypte</w:t>
        </w:r>
      </w:hyperlink>
      <w:r w:rsidRPr="004A135B">
        <w:rPr>
          <w:rFonts w:ascii="Century Gothic" w:hAnsi="Century Gothic" w:cs="Arial"/>
          <w:sz w:val="24"/>
          <w:szCs w:val="24"/>
        </w:rPr>
        <w:t xml:space="preserve"> : </w:t>
      </w:r>
      <w:r w:rsidR="00F51879" w:rsidRPr="004A135B">
        <w:rPr>
          <w:rFonts w:ascii="Century Gothic" w:hAnsi="Century Gothic" w:cs="Arial"/>
          <w:sz w:val="24"/>
          <w:szCs w:val="24"/>
        </w:rPr>
        <w:t xml:space="preserve">inscriptions hiéroglyphiques </w:t>
      </w:r>
      <w:r w:rsidR="007D05D0" w:rsidRPr="004A135B">
        <w:rPr>
          <w:rFonts w:ascii="Century Gothic" w:hAnsi="Century Gothic" w:cs="Arial"/>
          <w:sz w:val="24"/>
          <w:szCs w:val="24"/>
        </w:rPr>
        <w:t>datant de 3250 av. J.-C.</w:t>
      </w:r>
    </w:p>
    <w:p w:rsidR="007C2BBB" w:rsidRPr="004A135B" w:rsidRDefault="007C2BBB" w:rsidP="00A417C9">
      <w:pPr>
        <w:pStyle w:val="Paragraphedeliste"/>
        <w:numPr>
          <w:ilvl w:val="0"/>
          <w:numId w:val="2"/>
        </w:numPr>
        <w:rPr>
          <w:rFonts w:ascii="Century Gothic" w:hAnsi="Century Gothic" w:cs="Arial"/>
          <w:sz w:val="24"/>
          <w:szCs w:val="24"/>
        </w:rPr>
      </w:pPr>
      <w:r w:rsidRPr="004A135B">
        <w:rPr>
          <w:rFonts w:ascii="Century Gothic" w:hAnsi="Century Gothic" w:cs="Arial"/>
          <w:sz w:val="24"/>
          <w:szCs w:val="24"/>
        </w:rPr>
        <w:t>E</w:t>
      </w:r>
      <w:r w:rsidR="00F51879" w:rsidRPr="004A135B">
        <w:rPr>
          <w:rFonts w:ascii="Century Gothic" w:hAnsi="Century Gothic" w:cs="Arial"/>
          <w:sz w:val="24"/>
          <w:szCs w:val="24"/>
        </w:rPr>
        <w:t xml:space="preserve">n </w:t>
      </w:r>
      <w:hyperlink r:id="rId11" w:tooltip="Civilisation chinoise" w:history="1">
        <w:r w:rsidR="00F51879" w:rsidRPr="004A135B">
          <w:rPr>
            <w:rFonts w:ascii="Century Gothic" w:hAnsi="Century Gothic" w:cs="Arial"/>
            <w:sz w:val="24"/>
            <w:szCs w:val="24"/>
          </w:rPr>
          <w:t>Chine</w:t>
        </w:r>
      </w:hyperlink>
      <w:r w:rsidRPr="004A135B">
        <w:rPr>
          <w:rFonts w:ascii="Century Gothic" w:hAnsi="Century Gothic" w:cs="Arial"/>
          <w:sz w:val="24"/>
          <w:szCs w:val="24"/>
        </w:rPr>
        <w:t xml:space="preserve"> vers 1400/1200 av. J.-C. </w:t>
      </w:r>
    </w:p>
    <w:p w:rsidR="007C2BBB" w:rsidRPr="004A135B" w:rsidRDefault="007C2BBB" w:rsidP="00A417C9">
      <w:pPr>
        <w:pStyle w:val="Paragraphedeliste"/>
        <w:numPr>
          <w:ilvl w:val="0"/>
          <w:numId w:val="2"/>
        </w:numPr>
        <w:rPr>
          <w:rFonts w:ascii="Century Gothic" w:hAnsi="Century Gothic" w:cs="Arial"/>
          <w:sz w:val="24"/>
          <w:szCs w:val="24"/>
        </w:rPr>
      </w:pPr>
      <w:r w:rsidRPr="004A135B">
        <w:rPr>
          <w:rFonts w:ascii="Century Gothic" w:hAnsi="Century Gothic" w:cs="Arial"/>
          <w:sz w:val="24"/>
          <w:szCs w:val="24"/>
        </w:rPr>
        <w:t>E</w:t>
      </w:r>
      <w:r w:rsidR="00F51879" w:rsidRPr="004A135B">
        <w:rPr>
          <w:rFonts w:ascii="Century Gothic" w:hAnsi="Century Gothic" w:cs="Arial"/>
          <w:sz w:val="24"/>
          <w:szCs w:val="24"/>
        </w:rPr>
        <w:t xml:space="preserve">n </w:t>
      </w:r>
      <w:hyperlink r:id="rId12" w:tooltip="Méso-Amérique" w:history="1">
        <w:r w:rsidR="00F51879" w:rsidRPr="004A135B">
          <w:rPr>
            <w:rFonts w:ascii="Century Gothic" w:hAnsi="Century Gothic" w:cs="Arial"/>
            <w:sz w:val="24"/>
            <w:szCs w:val="24"/>
          </w:rPr>
          <w:t>Amérique centrale</w:t>
        </w:r>
      </w:hyperlink>
      <w:r w:rsidR="00F51879" w:rsidRPr="004A135B">
        <w:rPr>
          <w:rFonts w:ascii="Century Gothic" w:hAnsi="Century Gothic" w:cs="Arial"/>
          <w:sz w:val="24"/>
          <w:szCs w:val="24"/>
        </w:rPr>
        <w:t xml:space="preserve"> vers 1200 av. J.-C. </w:t>
      </w:r>
    </w:p>
    <w:p w:rsidR="00F51879" w:rsidRPr="004A135B" w:rsidRDefault="00F51879" w:rsidP="007C2BBB">
      <w:pPr>
        <w:rPr>
          <w:rFonts w:ascii="Century Gothic" w:hAnsi="Century Gothic" w:cs="Arial"/>
          <w:sz w:val="24"/>
          <w:szCs w:val="24"/>
        </w:rPr>
      </w:pPr>
      <w:r w:rsidRPr="004A135B">
        <w:rPr>
          <w:rFonts w:ascii="Century Gothic" w:hAnsi="Century Gothic" w:cs="Arial"/>
          <w:sz w:val="24"/>
          <w:szCs w:val="24"/>
        </w:rPr>
        <w:t>Ces foyers d'écriture ont donné naissance aux systèmes graphiques actuellement connus</w:t>
      </w:r>
      <w:r w:rsidR="007C2BBB" w:rsidRPr="004A135B">
        <w:rPr>
          <w:rFonts w:ascii="Century Gothic" w:hAnsi="Century Gothic" w:cs="Arial"/>
          <w:sz w:val="24"/>
          <w:szCs w:val="24"/>
        </w:rPr>
        <w:t>.</w:t>
      </w:r>
    </w:p>
    <w:p w:rsidR="007D05D0" w:rsidRPr="004A135B" w:rsidRDefault="00C92115" w:rsidP="007C2BBB">
      <w:pPr>
        <w:rPr>
          <w:rFonts w:ascii="Century Gothic" w:hAnsi="Century Gothic" w:cs="Arial"/>
          <w:sz w:val="24"/>
          <w:szCs w:val="24"/>
        </w:rPr>
      </w:pPr>
      <w:r w:rsidRPr="004A135B">
        <w:rPr>
          <w:rFonts w:ascii="Century Gothic" w:hAnsi="Century Gothic" w:cs="Arial"/>
          <w:sz w:val="24"/>
          <w:szCs w:val="24"/>
        </w:rPr>
        <w:t>Par voie de conséquence sont apparus les supports (tablettes</w:t>
      </w:r>
      <w:r w:rsidR="006850B6" w:rsidRPr="004A135B">
        <w:rPr>
          <w:rFonts w:ascii="Century Gothic" w:hAnsi="Century Gothic" w:cs="Arial"/>
          <w:sz w:val="24"/>
          <w:szCs w:val="24"/>
        </w:rPr>
        <w:t xml:space="preserve"> d’argile</w:t>
      </w:r>
      <w:r w:rsidRPr="004A135B">
        <w:rPr>
          <w:rFonts w:ascii="Century Gothic" w:hAnsi="Century Gothic" w:cs="Arial"/>
          <w:sz w:val="24"/>
          <w:szCs w:val="24"/>
        </w:rPr>
        <w:t>, papyrus, parchemin, papier</w:t>
      </w:r>
      <w:r w:rsidR="006850B6" w:rsidRPr="004A135B">
        <w:rPr>
          <w:rFonts w:ascii="Century Gothic" w:hAnsi="Century Gothic" w:cs="Arial"/>
          <w:sz w:val="24"/>
          <w:szCs w:val="24"/>
        </w:rPr>
        <w:t>…</w:t>
      </w:r>
      <w:r w:rsidRPr="004A135B">
        <w:rPr>
          <w:rFonts w:ascii="Century Gothic" w:hAnsi="Century Gothic" w:cs="Arial"/>
          <w:sz w:val="24"/>
          <w:szCs w:val="24"/>
        </w:rPr>
        <w:t xml:space="preserve">) </w:t>
      </w:r>
    </w:p>
    <w:p w:rsidR="00C92115" w:rsidRPr="004A135B" w:rsidRDefault="00C92115" w:rsidP="00C92115">
      <w:pPr>
        <w:pStyle w:val="Titre1"/>
        <w:rPr>
          <w:rFonts w:ascii="Century Gothic" w:hAnsi="Century Gothic"/>
        </w:rPr>
      </w:pPr>
      <w:r w:rsidRPr="004A135B">
        <w:rPr>
          <w:rFonts w:ascii="Century Gothic" w:eastAsiaTheme="minorHAnsi" w:hAnsi="Century Gothic"/>
        </w:rPr>
        <w:t>3000 ans avant JC</w:t>
      </w:r>
      <w:r w:rsidRPr="004A135B">
        <w:rPr>
          <w:rFonts w:ascii="Century Gothic" w:hAnsi="Century Gothic"/>
        </w:rPr>
        <w:t> :</w:t>
      </w:r>
    </w:p>
    <w:p w:rsidR="00C92115" w:rsidRPr="004A135B" w:rsidRDefault="00C92115" w:rsidP="00A417C9">
      <w:pPr>
        <w:pStyle w:val="Paragraphedeliste"/>
        <w:numPr>
          <w:ilvl w:val="0"/>
          <w:numId w:val="3"/>
        </w:numPr>
        <w:rPr>
          <w:rFonts w:ascii="Century Gothic" w:hAnsi="Century Gothic" w:cs="Arial"/>
          <w:sz w:val="24"/>
          <w:szCs w:val="24"/>
        </w:rPr>
      </w:pPr>
      <w:r w:rsidRPr="004A135B">
        <w:rPr>
          <w:rFonts w:ascii="Century Gothic" w:hAnsi="Century Gothic" w:cs="Arial"/>
          <w:sz w:val="24"/>
          <w:szCs w:val="24"/>
        </w:rPr>
        <w:t xml:space="preserve">Les archéologues ont retrouvé 20 000 tablettes en Mésopotamie. </w:t>
      </w:r>
    </w:p>
    <w:p w:rsidR="00C92115" w:rsidRPr="004A135B" w:rsidRDefault="00C92115" w:rsidP="00A417C9">
      <w:pPr>
        <w:pStyle w:val="Paragraphedeliste"/>
        <w:numPr>
          <w:ilvl w:val="0"/>
          <w:numId w:val="3"/>
        </w:numPr>
        <w:rPr>
          <w:rFonts w:ascii="Century Gothic" w:hAnsi="Century Gothic" w:cs="Arial"/>
          <w:sz w:val="24"/>
          <w:szCs w:val="24"/>
        </w:rPr>
      </w:pPr>
      <w:r w:rsidRPr="004A135B">
        <w:rPr>
          <w:rFonts w:ascii="Century Gothic" w:hAnsi="Century Gothic" w:cs="Arial"/>
          <w:sz w:val="24"/>
          <w:szCs w:val="24"/>
        </w:rPr>
        <w:t xml:space="preserve">En Egypte on a retrouvé des papyrus, </w:t>
      </w:r>
    </w:p>
    <w:p w:rsidR="00C92115" w:rsidRPr="004A135B" w:rsidRDefault="00C92115" w:rsidP="00A417C9">
      <w:pPr>
        <w:pStyle w:val="Paragraphedeliste"/>
        <w:numPr>
          <w:ilvl w:val="0"/>
          <w:numId w:val="3"/>
        </w:numPr>
        <w:rPr>
          <w:rFonts w:ascii="Century Gothic" w:hAnsi="Century Gothic" w:cs="Arial"/>
          <w:sz w:val="24"/>
          <w:szCs w:val="24"/>
        </w:rPr>
      </w:pPr>
      <w:r w:rsidRPr="004A135B">
        <w:rPr>
          <w:rFonts w:ascii="Century Gothic" w:hAnsi="Century Gothic" w:cs="Arial"/>
          <w:sz w:val="24"/>
          <w:szCs w:val="24"/>
        </w:rPr>
        <w:t xml:space="preserve">Plus tard vint le parchemin. </w:t>
      </w:r>
    </w:p>
    <w:p w:rsidR="00C92115" w:rsidRPr="004A135B" w:rsidRDefault="00C92115" w:rsidP="00C92115">
      <w:pPr>
        <w:rPr>
          <w:rFonts w:ascii="Century Gothic" w:hAnsi="Century Gothic" w:cs="Arial"/>
          <w:sz w:val="24"/>
          <w:szCs w:val="24"/>
        </w:rPr>
      </w:pPr>
      <w:r w:rsidRPr="004A135B">
        <w:rPr>
          <w:rFonts w:ascii="Century Gothic" w:hAnsi="Century Gothic" w:cs="Arial"/>
          <w:sz w:val="24"/>
          <w:szCs w:val="24"/>
        </w:rPr>
        <w:t>En fait les bibliothèques ont commencé à exister dès l’apparition de l’écriture.</w:t>
      </w:r>
    </w:p>
    <w:p w:rsidR="004A135B" w:rsidRDefault="004A135B" w:rsidP="007C2BBB">
      <w:pPr>
        <w:rPr>
          <w:rFonts w:ascii="Century Gothic" w:hAnsi="Century Gothic" w:cs="Arial"/>
          <w:sz w:val="24"/>
          <w:szCs w:val="24"/>
        </w:rPr>
      </w:pPr>
      <w:r>
        <w:rPr>
          <w:rFonts w:ascii="Century Gothic" w:hAnsi="Century Gothic" w:cs="Arial"/>
          <w:sz w:val="24"/>
          <w:szCs w:val="24"/>
        </w:rPr>
        <w:t xml:space="preserve">Elles </w:t>
      </w:r>
      <w:r w:rsidRPr="004A135B">
        <w:rPr>
          <w:rFonts w:ascii="Century Gothic" w:hAnsi="Century Gothic" w:cs="Arial"/>
          <w:sz w:val="24"/>
          <w:szCs w:val="24"/>
        </w:rPr>
        <w:t xml:space="preserve"> restent de taille modeste et accueillent un public limité.</w:t>
      </w:r>
    </w:p>
    <w:p w:rsidR="00F51879" w:rsidRPr="004A135B" w:rsidRDefault="00C92115" w:rsidP="007C2BBB">
      <w:pPr>
        <w:rPr>
          <w:rFonts w:ascii="Century Gothic" w:hAnsi="Century Gothic" w:cs="Arial"/>
          <w:sz w:val="24"/>
          <w:szCs w:val="24"/>
        </w:rPr>
      </w:pPr>
      <w:r w:rsidRPr="004A135B">
        <w:rPr>
          <w:rFonts w:ascii="Century Gothic" w:hAnsi="Century Gothic" w:cs="Arial"/>
          <w:sz w:val="24"/>
          <w:szCs w:val="24"/>
        </w:rPr>
        <w:t>U</w:t>
      </w:r>
      <w:r w:rsidR="00F51879" w:rsidRPr="004A135B">
        <w:rPr>
          <w:rFonts w:ascii="Century Gothic" w:hAnsi="Century Gothic" w:cs="Arial"/>
          <w:sz w:val="24"/>
          <w:szCs w:val="24"/>
        </w:rPr>
        <w:t xml:space="preserve">ne des premières missions des bibliothèques </w:t>
      </w:r>
      <w:r w:rsidRPr="004A135B">
        <w:rPr>
          <w:rFonts w:ascii="Century Gothic" w:hAnsi="Century Gothic" w:cs="Arial"/>
          <w:sz w:val="24"/>
          <w:szCs w:val="24"/>
        </w:rPr>
        <w:t>a été</w:t>
      </w:r>
      <w:r w:rsidR="00F51879" w:rsidRPr="004A135B">
        <w:rPr>
          <w:rFonts w:ascii="Century Gothic" w:hAnsi="Century Gothic" w:cs="Arial"/>
          <w:sz w:val="24"/>
          <w:szCs w:val="24"/>
        </w:rPr>
        <w:t xml:space="preserve"> la conservation</w:t>
      </w:r>
      <w:r w:rsidRPr="004A135B">
        <w:rPr>
          <w:rFonts w:ascii="Century Gothic" w:hAnsi="Century Gothic" w:cs="Arial"/>
          <w:sz w:val="24"/>
          <w:szCs w:val="24"/>
        </w:rPr>
        <w:t xml:space="preserve"> des savoirs</w:t>
      </w:r>
      <w:r w:rsidR="00F51879" w:rsidRPr="004A135B">
        <w:rPr>
          <w:rFonts w:ascii="Century Gothic" w:hAnsi="Century Gothic" w:cs="Arial"/>
          <w:sz w:val="24"/>
          <w:szCs w:val="24"/>
        </w:rPr>
        <w:t xml:space="preserve">. </w:t>
      </w:r>
    </w:p>
    <w:p w:rsidR="00F51879" w:rsidRPr="004A135B" w:rsidRDefault="007D122F" w:rsidP="007D122F">
      <w:pPr>
        <w:pStyle w:val="Titre1"/>
        <w:rPr>
          <w:rFonts w:ascii="Century Gothic" w:eastAsiaTheme="minorHAnsi" w:hAnsi="Century Gothic"/>
        </w:rPr>
      </w:pPr>
      <w:r w:rsidRPr="004A135B">
        <w:rPr>
          <w:rFonts w:ascii="Century Gothic" w:eastAsiaTheme="minorHAnsi" w:hAnsi="Century Gothic"/>
        </w:rPr>
        <w:t>Invention de l’imprimerie</w:t>
      </w:r>
    </w:p>
    <w:p w:rsidR="007D122F" w:rsidRPr="004A135B" w:rsidRDefault="00F51879" w:rsidP="007C2BBB">
      <w:pPr>
        <w:rPr>
          <w:rFonts w:ascii="Century Gothic" w:hAnsi="Century Gothic" w:cs="Arial"/>
          <w:sz w:val="24"/>
          <w:szCs w:val="24"/>
        </w:rPr>
      </w:pPr>
      <w:r w:rsidRPr="004A135B">
        <w:rPr>
          <w:rFonts w:ascii="Century Gothic" w:hAnsi="Century Gothic" w:cs="Arial"/>
          <w:sz w:val="24"/>
          <w:szCs w:val="24"/>
        </w:rPr>
        <w:t xml:space="preserve">A la fin du 15ème siècle, Gutenberg </w:t>
      </w:r>
      <w:r w:rsidR="004A135B">
        <w:rPr>
          <w:rFonts w:ascii="Century Gothic" w:hAnsi="Century Gothic" w:cs="Arial"/>
          <w:sz w:val="24"/>
          <w:szCs w:val="24"/>
        </w:rPr>
        <w:t>invente l’imprimerie. Cette technique permet</w:t>
      </w:r>
      <w:r w:rsidRPr="004A135B">
        <w:rPr>
          <w:rFonts w:ascii="Century Gothic" w:hAnsi="Century Gothic" w:cs="Arial"/>
          <w:sz w:val="24"/>
          <w:szCs w:val="24"/>
        </w:rPr>
        <w:t xml:space="preserve"> la reproduction et la diffusion rapide des ouvrages. Le premier livre imprimé est la bible. </w:t>
      </w:r>
    </w:p>
    <w:p w:rsidR="007D122F" w:rsidRPr="004A135B" w:rsidRDefault="00F51879" w:rsidP="007C2BBB">
      <w:pPr>
        <w:rPr>
          <w:rFonts w:ascii="Century Gothic" w:hAnsi="Century Gothic" w:cs="Arial"/>
          <w:sz w:val="24"/>
          <w:szCs w:val="24"/>
        </w:rPr>
      </w:pPr>
      <w:r w:rsidRPr="004A135B">
        <w:rPr>
          <w:rFonts w:ascii="Century Gothic" w:hAnsi="Century Gothic" w:cs="Arial"/>
          <w:sz w:val="24"/>
          <w:szCs w:val="24"/>
        </w:rPr>
        <w:t xml:space="preserve">Les premiers livres imprimés </w:t>
      </w:r>
      <w:r w:rsidR="004A135B">
        <w:rPr>
          <w:rFonts w:ascii="Century Gothic" w:hAnsi="Century Gothic" w:cs="Arial"/>
          <w:sz w:val="24"/>
          <w:szCs w:val="24"/>
        </w:rPr>
        <w:t xml:space="preserve">(de 1450 à 1500) </w:t>
      </w:r>
      <w:r w:rsidRPr="004A135B">
        <w:rPr>
          <w:rFonts w:ascii="Century Gothic" w:hAnsi="Century Gothic" w:cs="Arial"/>
          <w:sz w:val="24"/>
          <w:szCs w:val="24"/>
        </w:rPr>
        <w:t xml:space="preserve">s’appellent des incunables. </w:t>
      </w:r>
    </w:p>
    <w:p w:rsidR="007D122F" w:rsidRPr="004A135B" w:rsidRDefault="00F51879" w:rsidP="007C2BBB">
      <w:pPr>
        <w:rPr>
          <w:rFonts w:ascii="Century Gothic" w:hAnsi="Century Gothic" w:cs="Arial"/>
          <w:sz w:val="24"/>
          <w:szCs w:val="24"/>
        </w:rPr>
      </w:pPr>
      <w:r w:rsidRPr="004A135B">
        <w:rPr>
          <w:rFonts w:ascii="Century Gothic" w:hAnsi="Century Gothic" w:cs="Arial"/>
          <w:sz w:val="24"/>
          <w:szCs w:val="24"/>
        </w:rPr>
        <w:t xml:space="preserve">Le dépôt légal a été inventé par François 1er pour la bibliothèque royale en 1537. </w:t>
      </w:r>
    </w:p>
    <w:p w:rsidR="007D122F" w:rsidRPr="004A135B" w:rsidRDefault="00F51879" w:rsidP="007C2BBB">
      <w:pPr>
        <w:rPr>
          <w:rFonts w:ascii="Century Gothic" w:hAnsi="Century Gothic" w:cs="Arial"/>
          <w:sz w:val="24"/>
          <w:szCs w:val="24"/>
        </w:rPr>
      </w:pPr>
      <w:r w:rsidRPr="004A135B">
        <w:rPr>
          <w:rFonts w:ascii="Century Gothic" w:hAnsi="Century Gothic" w:cs="Arial"/>
          <w:sz w:val="24"/>
          <w:szCs w:val="24"/>
        </w:rPr>
        <w:t xml:space="preserve">La bibliothèque royale contient sous François 1er 3651 ouvrages, mais elle se développe </w:t>
      </w:r>
      <w:r w:rsidR="004A135B">
        <w:rPr>
          <w:rFonts w:ascii="Century Gothic" w:hAnsi="Century Gothic" w:cs="Arial"/>
          <w:sz w:val="24"/>
          <w:szCs w:val="24"/>
        </w:rPr>
        <w:t>s</w:t>
      </w:r>
      <w:r w:rsidR="004A135B" w:rsidRPr="004A135B">
        <w:rPr>
          <w:rFonts w:ascii="Century Gothic" w:hAnsi="Century Gothic" w:cs="Arial"/>
          <w:sz w:val="24"/>
          <w:szCs w:val="24"/>
        </w:rPr>
        <w:t xml:space="preserve">ous Colbert </w:t>
      </w:r>
      <w:r w:rsidRPr="004A135B">
        <w:rPr>
          <w:rFonts w:ascii="Century Gothic" w:hAnsi="Century Gothic" w:cs="Arial"/>
          <w:sz w:val="24"/>
          <w:szCs w:val="24"/>
        </w:rPr>
        <w:t>et devient la prem</w:t>
      </w:r>
      <w:r w:rsidR="004A135B">
        <w:rPr>
          <w:rFonts w:ascii="Century Gothic" w:hAnsi="Century Gothic" w:cs="Arial"/>
          <w:sz w:val="24"/>
          <w:szCs w:val="24"/>
        </w:rPr>
        <w:t xml:space="preserve">ière d’Europe (6000 manuscrits, </w:t>
      </w:r>
      <w:r w:rsidRPr="004A135B">
        <w:rPr>
          <w:rFonts w:ascii="Century Gothic" w:hAnsi="Century Gothic" w:cs="Arial"/>
          <w:sz w:val="24"/>
          <w:szCs w:val="24"/>
        </w:rPr>
        <w:t xml:space="preserve"> 20 000 imprimés). </w:t>
      </w:r>
    </w:p>
    <w:p w:rsidR="00F92DE4" w:rsidRDefault="007D122F" w:rsidP="007C2BBB">
      <w:pPr>
        <w:rPr>
          <w:rFonts w:ascii="Century Gothic" w:hAnsi="Century Gothic" w:cs="Arial"/>
          <w:sz w:val="24"/>
          <w:szCs w:val="24"/>
        </w:rPr>
      </w:pPr>
      <w:r w:rsidRPr="004A135B">
        <w:rPr>
          <w:rFonts w:ascii="Century Gothic" w:hAnsi="Century Gothic" w:cs="Arial"/>
          <w:sz w:val="24"/>
          <w:szCs w:val="24"/>
        </w:rPr>
        <w:t xml:space="preserve">Elle est à l’origine de la Bibliothèque nationale  où chaque éditeur doit aujourd’hui déposer un exemplaire dans le cadre du dépôt légal. </w:t>
      </w:r>
    </w:p>
    <w:p w:rsidR="00F92DE4" w:rsidRPr="00B44521" w:rsidRDefault="00F92DE4" w:rsidP="007C2BBB">
      <w:pPr>
        <w:rPr>
          <w:rFonts w:ascii="Century Gothic" w:hAnsi="Century Gothic" w:cs="Arial"/>
          <w:sz w:val="16"/>
          <w:szCs w:val="16"/>
        </w:rPr>
      </w:pPr>
    </w:p>
    <w:p w:rsidR="007D122F" w:rsidRPr="004A135B" w:rsidRDefault="007D122F" w:rsidP="007C2BBB">
      <w:pPr>
        <w:rPr>
          <w:rFonts w:ascii="Century Gothic" w:hAnsi="Century Gothic" w:cs="Arial"/>
          <w:b/>
          <w:color w:val="632423" w:themeColor="accent2" w:themeShade="80"/>
          <w:sz w:val="40"/>
          <w:szCs w:val="40"/>
        </w:rPr>
      </w:pPr>
      <w:r w:rsidRPr="004A135B">
        <w:rPr>
          <w:rFonts w:ascii="Century Gothic" w:hAnsi="Century Gothic" w:cs="Arial"/>
          <w:b/>
          <w:color w:val="632423" w:themeColor="accent2" w:themeShade="80"/>
          <w:sz w:val="40"/>
          <w:szCs w:val="40"/>
        </w:rPr>
        <w:lastRenderedPageBreak/>
        <w:t>Les bibliothèques publiques</w:t>
      </w:r>
    </w:p>
    <w:p w:rsidR="00F51879" w:rsidRPr="00257775" w:rsidRDefault="00F51879" w:rsidP="007C2BBB">
      <w:pPr>
        <w:rPr>
          <w:rFonts w:ascii="Century Gothic" w:hAnsi="Century Gothic" w:cs="Arial"/>
        </w:rPr>
      </w:pPr>
      <w:r w:rsidRPr="00257775">
        <w:rPr>
          <w:rFonts w:ascii="Century Gothic" w:hAnsi="Century Gothic" w:cs="Arial"/>
        </w:rPr>
        <w:t>1803 : un décret confie la gestion des dépôts venus des confiscations révolutionnaires aux municipalités.</w:t>
      </w:r>
      <w:r w:rsidR="007D122F" w:rsidRPr="00257775">
        <w:rPr>
          <w:rFonts w:ascii="Century Gothic" w:hAnsi="Century Gothic" w:cs="Arial"/>
        </w:rPr>
        <w:t xml:space="preserve"> C’est la naissance des bibliothèques municipales</w:t>
      </w:r>
    </w:p>
    <w:p w:rsidR="00F51879" w:rsidRPr="00257775" w:rsidRDefault="00F51879" w:rsidP="007C2BBB">
      <w:pPr>
        <w:rPr>
          <w:rFonts w:ascii="Century Gothic" w:hAnsi="Century Gothic" w:cs="Arial"/>
        </w:rPr>
      </w:pPr>
      <w:r w:rsidRPr="00257775">
        <w:rPr>
          <w:rFonts w:ascii="Century Gothic" w:hAnsi="Century Gothic" w:cs="Arial"/>
        </w:rPr>
        <w:t>Les bibliothèques publiques telles que nous les connaissons (accessibles à tous) sont récentes.</w:t>
      </w:r>
    </w:p>
    <w:p w:rsidR="004121D0" w:rsidRPr="00257775" w:rsidRDefault="004121D0" w:rsidP="007C2BBB">
      <w:pPr>
        <w:rPr>
          <w:rFonts w:ascii="Century Gothic" w:hAnsi="Century Gothic" w:cs="Arial"/>
        </w:rPr>
      </w:pPr>
      <w:r w:rsidRPr="00257775">
        <w:rPr>
          <w:rFonts w:ascii="Century Gothic" w:hAnsi="Century Gothic" w:cs="Arial"/>
        </w:rPr>
        <w:t xml:space="preserve">Pourtant, dès le 19ème siècle naissent les bibliothèques municipales où tout le monde peut entrer et des bibliothèques populaires issues de démarches privées. </w:t>
      </w:r>
    </w:p>
    <w:p w:rsidR="007D122F" w:rsidRPr="004A135B" w:rsidRDefault="007D122F" w:rsidP="006850B6">
      <w:pPr>
        <w:pStyle w:val="Titre1"/>
        <w:rPr>
          <w:rFonts w:ascii="Century Gothic" w:hAnsi="Century Gothic"/>
        </w:rPr>
      </w:pPr>
      <w:r w:rsidRPr="004A135B">
        <w:rPr>
          <w:rFonts w:ascii="Century Gothic" w:hAnsi="Century Gothic"/>
        </w:rPr>
        <w:t xml:space="preserve">Pourquoi </w:t>
      </w:r>
      <w:r w:rsidR="004121D0" w:rsidRPr="004A135B">
        <w:rPr>
          <w:rFonts w:ascii="Century Gothic" w:hAnsi="Century Gothic"/>
        </w:rPr>
        <w:t>un développement si tardif</w:t>
      </w:r>
      <w:r w:rsidRPr="004A135B">
        <w:rPr>
          <w:rFonts w:ascii="Century Gothic" w:hAnsi="Century Gothic"/>
        </w:rPr>
        <w:t> ?</w:t>
      </w:r>
    </w:p>
    <w:p w:rsidR="007D122F" w:rsidRPr="00257775" w:rsidRDefault="007D122F" w:rsidP="00A417C9">
      <w:pPr>
        <w:pStyle w:val="Paragraphedeliste"/>
        <w:numPr>
          <w:ilvl w:val="0"/>
          <w:numId w:val="4"/>
        </w:numPr>
        <w:rPr>
          <w:rFonts w:ascii="Century Gothic" w:hAnsi="Century Gothic" w:cs="Arial"/>
        </w:rPr>
      </w:pPr>
      <w:r w:rsidRPr="00257775">
        <w:rPr>
          <w:rFonts w:ascii="Century Gothic" w:hAnsi="Century Gothic" w:cs="Arial"/>
        </w:rPr>
        <w:t>Jusqu’à la fin du 18</w:t>
      </w:r>
      <w:r w:rsidR="00F51879" w:rsidRPr="00257775">
        <w:rPr>
          <w:rFonts w:ascii="Century Gothic" w:hAnsi="Century Gothic" w:cs="Arial"/>
        </w:rPr>
        <w:t>ème siècle, une m</w:t>
      </w:r>
      <w:r w:rsidRPr="00257775">
        <w:rPr>
          <w:rFonts w:ascii="Century Gothic" w:hAnsi="Century Gothic" w:cs="Arial"/>
        </w:rPr>
        <w:t xml:space="preserve">inorité savait lire et écrire </w:t>
      </w:r>
    </w:p>
    <w:p w:rsidR="00F763D3" w:rsidRPr="00257775" w:rsidRDefault="007D122F" w:rsidP="00A417C9">
      <w:pPr>
        <w:pStyle w:val="Paragraphedeliste"/>
        <w:numPr>
          <w:ilvl w:val="0"/>
          <w:numId w:val="4"/>
        </w:numPr>
        <w:rPr>
          <w:rFonts w:ascii="Century Gothic" w:hAnsi="Century Gothic" w:cs="Arial"/>
        </w:rPr>
      </w:pPr>
      <w:r w:rsidRPr="00257775">
        <w:rPr>
          <w:rFonts w:ascii="Century Gothic" w:hAnsi="Century Gothic" w:cs="Arial"/>
        </w:rPr>
        <w:t xml:space="preserve">Loi Guizot du 28 juin 1833 : elle organise </w:t>
      </w:r>
      <w:r w:rsidR="00070069" w:rsidRPr="00257775">
        <w:rPr>
          <w:rFonts w:ascii="Century Gothic" w:hAnsi="Century Gothic" w:cs="Arial"/>
        </w:rPr>
        <w:t>l'enseignement primaire, mais il n’est ni obligatoire ni gratuit et ne concerne au départ que les garçon</w:t>
      </w:r>
      <w:r w:rsidR="00F763D3" w:rsidRPr="00257775">
        <w:rPr>
          <w:rFonts w:ascii="Century Gothic" w:hAnsi="Century Gothic" w:cs="Arial"/>
        </w:rPr>
        <w:t>s (étendue aux filles en 1836).</w:t>
      </w:r>
    </w:p>
    <w:p w:rsidR="007D122F" w:rsidRPr="00257775" w:rsidRDefault="00070069" w:rsidP="00F763D3">
      <w:pPr>
        <w:ind w:left="360"/>
        <w:rPr>
          <w:rFonts w:ascii="Century Gothic" w:hAnsi="Century Gothic" w:cs="Arial"/>
        </w:rPr>
      </w:pPr>
      <w:r w:rsidRPr="00257775">
        <w:rPr>
          <w:rFonts w:ascii="Century Gothic" w:hAnsi="Century Gothic" w:cs="Arial"/>
        </w:rPr>
        <w:t>En 1848 la moitié des garçons savent lire et écrire.</w:t>
      </w:r>
    </w:p>
    <w:p w:rsidR="00F51879" w:rsidRPr="00257775" w:rsidRDefault="00F51879" w:rsidP="00A417C9">
      <w:pPr>
        <w:pStyle w:val="Paragraphedeliste"/>
        <w:numPr>
          <w:ilvl w:val="0"/>
          <w:numId w:val="5"/>
        </w:numPr>
        <w:rPr>
          <w:rFonts w:ascii="Century Gothic" w:hAnsi="Century Gothic" w:cs="Arial"/>
        </w:rPr>
      </w:pPr>
      <w:r w:rsidRPr="00257775">
        <w:rPr>
          <w:rFonts w:ascii="Century Gothic" w:hAnsi="Century Gothic" w:cs="Arial"/>
        </w:rPr>
        <w:t>L</w:t>
      </w:r>
      <w:r w:rsidR="00070069" w:rsidRPr="00257775">
        <w:rPr>
          <w:rFonts w:ascii="Century Gothic" w:hAnsi="Century Gothic" w:cs="Arial"/>
        </w:rPr>
        <w:t>es lois Jules Ferry de 1881-1882 rendent l’</w:t>
      </w:r>
      <w:r w:rsidRPr="00257775">
        <w:rPr>
          <w:rFonts w:ascii="Century Gothic" w:hAnsi="Century Gothic" w:cs="Arial"/>
        </w:rPr>
        <w:t xml:space="preserve">instruction </w:t>
      </w:r>
      <w:r w:rsidR="007B43DE" w:rsidRPr="00257775">
        <w:rPr>
          <w:rFonts w:ascii="Century Gothic" w:hAnsi="Century Gothic" w:cs="Arial"/>
        </w:rPr>
        <w:t>gratuite, obligatoire et laïque</w:t>
      </w:r>
    </w:p>
    <w:p w:rsidR="00070069" w:rsidRPr="00257775" w:rsidRDefault="00070069" w:rsidP="007C2BBB">
      <w:pPr>
        <w:rPr>
          <w:rFonts w:ascii="Century Gothic" w:hAnsi="Century Gothic" w:cs="Arial"/>
        </w:rPr>
      </w:pPr>
      <w:r w:rsidRPr="00257775">
        <w:rPr>
          <w:rFonts w:ascii="Century Gothic" w:hAnsi="Century Gothic" w:cs="Arial"/>
        </w:rPr>
        <w:t>Le concept de bibliothèque publique</w:t>
      </w:r>
      <w:r w:rsidR="004A135B" w:rsidRPr="00257775">
        <w:rPr>
          <w:rFonts w:ascii="Century Gothic" w:hAnsi="Century Gothic" w:cs="Arial"/>
        </w:rPr>
        <w:t>,</w:t>
      </w:r>
      <w:r w:rsidRPr="00257775">
        <w:rPr>
          <w:rFonts w:ascii="Century Gothic" w:hAnsi="Century Gothic" w:cs="Arial"/>
        </w:rPr>
        <w:t xml:space="preserve"> d'origine anglo-saxonne</w:t>
      </w:r>
      <w:r w:rsidR="004A135B" w:rsidRPr="00257775">
        <w:rPr>
          <w:rFonts w:ascii="Century Gothic" w:hAnsi="Century Gothic" w:cs="Arial"/>
        </w:rPr>
        <w:t>,</w:t>
      </w:r>
      <w:r w:rsidRPr="00257775">
        <w:rPr>
          <w:rFonts w:ascii="Century Gothic" w:hAnsi="Century Gothic" w:cs="Arial"/>
        </w:rPr>
        <w:t xml:space="preserve"> est importé en </w:t>
      </w:r>
      <w:hyperlink r:id="rId13" w:tooltip="France" w:history="1">
        <w:r w:rsidRPr="00257775">
          <w:rPr>
            <w:rFonts w:ascii="Century Gothic" w:hAnsi="Century Gothic" w:cs="Arial"/>
          </w:rPr>
          <w:t>France</w:t>
        </w:r>
      </w:hyperlink>
      <w:r w:rsidRPr="00257775">
        <w:rPr>
          <w:rFonts w:ascii="Century Gothic" w:hAnsi="Century Gothic" w:cs="Arial"/>
        </w:rPr>
        <w:t xml:space="preserve"> au début du </w:t>
      </w:r>
      <w:hyperlink r:id="rId14" w:tooltip="XXe siècle" w:history="1">
        <w:r w:rsidR="004A135B" w:rsidRPr="00257775">
          <w:rPr>
            <w:rFonts w:ascii="Century Gothic" w:hAnsi="Century Gothic" w:cs="Arial"/>
            <w:smallCaps/>
          </w:rPr>
          <w:t>20</w:t>
        </w:r>
        <w:r w:rsidRPr="00257775">
          <w:rPr>
            <w:rFonts w:ascii="Century Gothic" w:hAnsi="Century Gothic" w:cs="Arial"/>
          </w:rPr>
          <w:t>e siècle</w:t>
        </w:r>
      </w:hyperlink>
      <w:r w:rsidRPr="00257775">
        <w:rPr>
          <w:rFonts w:ascii="Century Gothic" w:hAnsi="Century Gothic" w:cs="Arial"/>
        </w:rPr>
        <w:t xml:space="preserve"> par </w:t>
      </w:r>
      <w:hyperlink r:id="rId15" w:tooltip="Eugène Morel" w:history="1">
        <w:r w:rsidRPr="00257775">
          <w:rPr>
            <w:rFonts w:ascii="Century Gothic" w:hAnsi="Century Gothic" w:cs="Arial"/>
          </w:rPr>
          <w:t>Eugène Morel</w:t>
        </w:r>
      </w:hyperlink>
      <w:r w:rsidRPr="00257775">
        <w:rPr>
          <w:rFonts w:ascii="Century Gothic" w:hAnsi="Century Gothic" w:cs="Arial"/>
        </w:rPr>
        <w:t>.</w:t>
      </w:r>
    </w:p>
    <w:p w:rsidR="004121D0" w:rsidRPr="00257775" w:rsidRDefault="00F51879" w:rsidP="007C2BBB">
      <w:pPr>
        <w:rPr>
          <w:rFonts w:ascii="Century Gothic" w:hAnsi="Century Gothic" w:cs="Arial"/>
        </w:rPr>
      </w:pPr>
      <w:r w:rsidRPr="00257775">
        <w:rPr>
          <w:rFonts w:ascii="Century Gothic" w:hAnsi="Century Gothic" w:cs="Arial"/>
        </w:rPr>
        <w:t xml:space="preserve">Mais </w:t>
      </w:r>
      <w:r w:rsidR="004A135B" w:rsidRPr="00257775">
        <w:rPr>
          <w:rFonts w:ascii="Century Gothic" w:hAnsi="Century Gothic" w:cs="Arial"/>
        </w:rPr>
        <w:t xml:space="preserve">jusqu’en 1945, </w:t>
      </w:r>
      <w:r w:rsidR="004121D0" w:rsidRPr="00257775">
        <w:rPr>
          <w:rFonts w:ascii="Century Gothic" w:hAnsi="Century Gothic" w:cs="Arial"/>
        </w:rPr>
        <w:t xml:space="preserve"> </w:t>
      </w:r>
      <w:r w:rsidRPr="00257775">
        <w:rPr>
          <w:rFonts w:ascii="Century Gothic" w:hAnsi="Century Gothic" w:cs="Arial"/>
        </w:rPr>
        <w:t xml:space="preserve">la bibliothèque était souvent considérée comme quelque chose de sacrée : </w:t>
      </w:r>
    </w:p>
    <w:p w:rsidR="004121D0" w:rsidRPr="00257775" w:rsidRDefault="004121D0" w:rsidP="00A417C9">
      <w:pPr>
        <w:pStyle w:val="Paragraphedeliste"/>
        <w:numPr>
          <w:ilvl w:val="0"/>
          <w:numId w:val="6"/>
        </w:numPr>
        <w:rPr>
          <w:rFonts w:ascii="Century Gothic" w:hAnsi="Century Gothic" w:cs="Arial"/>
        </w:rPr>
      </w:pPr>
      <w:r w:rsidRPr="00257775">
        <w:rPr>
          <w:rFonts w:ascii="Century Gothic" w:hAnsi="Century Gothic" w:cs="Arial"/>
        </w:rPr>
        <w:t xml:space="preserve">Prédominance des </w:t>
      </w:r>
      <w:r w:rsidR="00F763D3" w:rsidRPr="00257775">
        <w:rPr>
          <w:rFonts w:ascii="Century Gothic" w:hAnsi="Century Gothic" w:cs="Arial"/>
        </w:rPr>
        <w:t xml:space="preserve"> bibliothèques d’étude et des bibliothèques pour adultes lettrés</w:t>
      </w:r>
    </w:p>
    <w:p w:rsidR="00F51879" w:rsidRPr="00257775" w:rsidRDefault="00F763D3" w:rsidP="00A417C9">
      <w:pPr>
        <w:pStyle w:val="Paragraphedeliste"/>
        <w:numPr>
          <w:ilvl w:val="0"/>
          <w:numId w:val="6"/>
        </w:numPr>
        <w:rPr>
          <w:rFonts w:ascii="Century Gothic" w:hAnsi="Century Gothic" w:cs="Arial"/>
        </w:rPr>
      </w:pPr>
      <w:r w:rsidRPr="00257775">
        <w:rPr>
          <w:rFonts w:ascii="Century Gothic" w:hAnsi="Century Gothic" w:cs="Arial"/>
        </w:rPr>
        <w:t>B</w:t>
      </w:r>
      <w:r w:rsidR="00F51879" w:rsidRPr="00257775">
        <w:rPr>
          <w:rFonts w:ascii="Century Gothic" w:hAnsi="Century Gothic" w:cs="Arial"/>
        </w:rPr>
        <w:t>ibliothécaire</w:t>
      </w:r>
      <w:r w:rsidRPr="00257775">
        <w:rPr>
          <w:rFonts w:ascii="Century Gothic" w:hAnsi="Century Gothic" w:cs="Arial"/>
        </w:rPr>
        <w:t>s prescripteurs plus soucieux de conservation que d’accueil de  publics</w:t>
      </w:r>
      <w:r w:rsidR="004A135B" w:rsidRPr="00257775">
        <w:rPr>
          <w:rFonts w:ascii="Century Gothic" w:hAnsi="Century Gothic" w:cs="Arial"/>
        </w:rPr>
        <w:t>.</w:t>
      </w:r>
    </w:p>
    <w:p w:rsidR="00F51879" w:rsidRPr="004A135B" w:rsidRDefault="004121D0">
      <w:pPr>
        <w:rPr>
          <w:rFonts w:ascii="Century Gothic" w:hAnsi="Century Gothic" w:cs="Arial"/>
          <w:b/>
          <w:color w:val="632423" w:themeColor="accent2" w:themeShade="80"/>
          <w:sz w:val="40"/>
          <w:szCs w:val="40"/>
        </w:rPr>
      </w:pPr>
      <w:r w:rsidRPr="004A135B">
        <w:rPr>
          <w:rFonts w:ascii="Century Gothic" w:hAnsi="Century Gothic" w:cs="Arial"/>
          <w:b/>
          <w:color w:val="632423" w:themeColor="accent2" w:themeShade="80"/>
          <w:sz w:val="40"/>
          <w:szCs w:val="40"/>
        </w:rPr>
        <w:t xml:space="preserve">Les évolutions </w:t>
      </w:r>
      <w:r w:rsidR="006850B6" w:rsidRPr="004A135B">
        <w:rPr>
          <w:rFonts w:ascii="Century Gothic" w:hAnsi="Century Gothic" w:cs="Arial"/>
          <w:b/>
          <w:color w:val="632423" w:themeColor="accent2" w:themeShade="80"/>
          <w:sz w:val="40"/>
          <w:szCs w:val="40"/>
        </w:rPr>
        <w:t>du 20eme siècle</w:t>
      </w:r>
      <w:r w:rsidR="004A135B" w:rsidRPr="004A135B">
        <w:rPr>
          <w:rFonts w:ascii="Century Gothic" w:hAnsi="Century Gothic" w:cs="Arial"/>
          <w:b/>
          <w:color w:val="632423" w:themeColor="accent2" w:themeShade="80"/>
          <w:sz w:val="40"/>
          <w:szCs w:val="40"/>
        </w:rPr>
        <w:t xml:space="preserve"> (brève synthèse)</w:t>
      </w:r>
      <w:r w:rsidRPr="004A135B">
        <w:rPr>
          <w:rFonts w:ascii="Century Gothic" w:hAnsi="Century Gothic" w:cs="Arial"/>
          <w:b/>
          <w:color w:val="632423" w:themeColor="accent2" w:themeShade="80"/>
          <w:sz w:val="40"/>
          <w:szCs w:val="40"/>
        </w:rPr>
        <w:t> </w:t>
      </w:r>
    </w:p>
    <w:p w:rsidR="004A135B" w:rsidRPr="004A135B" w:rsidRDefault="004A135B" w:rsidP="004A135B">
      <w:pPr>
        <w:rPr>
          <w:rFonts w:ascii="Century Gothic" w:hAnsi="Century Gothic" w:cs="Arial"/>
          <w:sz w:val="24"/>
          <w:szCs w:val="24"/>
        </w:rPr>
      </w:pPr>
      <w:r w:rsidRPr="004A135B">
        <w:rPr>
          <w:rFonts w:ascii="Century Gothic" w:hAnsi="Century Gothic" w:cs="Arial"/>
          <w:sz w:val="24"/>
          <w:szCs w:val="24"/>
        </w:rPr>
        <w:t>Depuis les années 70 les bibliothèques publiques se sont multipliées et sont accessibles à tous directement. La consultation est gratuite.</w:t>
      </w:r>
    </w:p>
    <w:p w:rsidR="00F763D3" w:rsidRPr="004A135B" w:rsidRDefault="00F763D3" w:rsidP="006850B6">
      <w:pPr>
        <w:pStyle w:val="Titre2"/>
        <w:rPr>
          <w:rFonts w:ascii="Century Gothic" w:hAnsi="Century Gothic"/>
        </w:rPr>
      </w:pPr>
      <w:r w:rsidRPr="004A135B">
        <w:rPr>
          <w:rFonts w:ascii="Century Gothic" w:hAnsi="Century Gothic"/>
        </w:rPr>
        <w:t>Années 70 :</w:t>
      </w:r>
    </w:p>
    <w:p w:rsidR="00F763D3" w:rsidRPr="004A135B" w:rsidRDefault="00F763D3" w:rsidP="00A417C9">
      <w:pPr>
        <w:pStyle w:val="Paragraphedeliste"/>
        <w:numPr>
          <w:ilvl w:val="0"/>
          <w:numId w:val="7"/>
        </w:numPr>
        <w:rPr>
          <w:rFonts w:ascii="Century Gothic" w:hAnsi="Century Gothic" w:cs="Arial"/>
          <w:sz w:val="24"/>
          <w:szCs w:val="24"/>
        </w:rPr>
      </w:pPr>
      <w:r w:rsidRPr="004A135B">
        <w:rPr>
          <w:rFonts w:ascii="Century Gothic" w:hAnsi="Century Gothic" w:cs="Arial"/>
          <w:sz w:val="24"/>
          <w:szCs w:val="24"/>
        </w:rPr>
        <w:t xml:space="preserve">Généralisation des secteurs jeunesse : « L’Heure joyeuse » </w:t>
      </w:r>
      <w:r w:rsidR="006850B6" w:rsidRPr="004A135B">
        <w:rPr>
          <w:rFonts w:ascii="Century Gothic" w:hAnsi="Century Gothic" w:cs="Arial"/>
          <w:sz w:val="24"/>
          <w:szCs w:val="24"/>
        </w:rPr>
        <w:t>(Paris 5</w:t>
      </w:r>
      <w:r w:rsidR="006850B6" w:rsidRPr="004A135B">
        <w:rPr>
          <w:rFonts w:ascii="Century Gothic" w:hAnsi="Century Gothic" w:cs="Arial"/>
          <w:sz w:val="24"/>
          <w:szCs w:val="24"/>
          <w:vertAlign w:val="superscript"/>
        </w:rPr>
        <w:t>e</w:t>
      </w:r>
      <w:r w:rsidR="006850B6" w:rsidRPr="004A135B">
        <w:rPr>
          <w:rFonts w:ascii="Century Gothic" w:hAnsi="Century Gothic" w:cs="Arial"/>
          <w:sz w:val="24"/>
          <w:szCs w:val="24"/>
        </w:rPr>
        <w:t>) en 1924 et la bibliothèque associative de</w:t>
      </w:r>
      <w:r w:rsidRPr="004A135B">
        <w:rPr>
          <w:rFonts w:ascii="Century Gothic" w:hAnsi="Century Gothic" w:cs="Arial"/>
          <w:sz w:val="24"/>
          <w:szCs w:val="24"/>
        </w:rPr>
        <w:t xml:space="preserve"> </w:t>
      </w:r>
      <w:r w:rsidR="006850B6" w:rsidRPr="004A135B">
        <w:rPr>
          <w:rFonts w:ascii="Century Gothic" w:hAnsi="Century Gothic" w:cs="Arial"/>
          <w:sz w:val="24"/>
          <w:szCs w:val="24"/>
        </w:rPr>
        <w:t xml:space="preserve">« La joie par les livres » à Clamart  depuis 1963 avaient ouvert la voie. Ces deux pionnières ont servi </w:t>
      </w:r>
      <w:r w:rsidRPr="004A135B">
        <w:rPr>
          <w:rFonts w:ascii="Century Gothic" w:hAnsi="Century Gothic" w:cs="Arial"/>
          <w:sz w:val="24"/>
          <w:szCs w:val="24"/>
        </w:rPr>
        <w:t xml:space="preserve">de modèle </w:t>
      </w:r>
      <w:r w:rsidR="006850B6" w:rsidRPr="004A135B">
        <w:rPr>
          <w:rFonts w:ascii="Century Gothic" w:hAnsi="Century Gothic" w:cs="Arial"/>
          <w:sz w:val="24"/>
          <w:szCs w:val="24"/>
        </w:rPr>
        <w:t xml:space="preserve">dans cette période </w:t>
      </w:r>
      <w:r w:rsidRPr="004A135B">
        <w:rPr>
          <w:rFonts w:ascii="Century Gothic" w:hAnsi="Century Gothic" w:cs="Arial"/>
          <w:sz w:val="24"/>
          <w:szCs w:val="24"/>
        </w:rPr>
        <w:t>pour l</w:t>
      </w:r>
      <w:r w:rsidR="006850B6" w:rsidRPr="004A135B">
        <w:rPr>
          <w:rFonts w:ascii="Century Gothic" w:hAnsi="Century Gothic" w:cs="Arial"/>
          <w:sz w:val="24"/>
          <w:szCs w:val="24"/>
        </w:rPr>
        <w:t xml:space="preserve">a  multiplication des </w:t>
      </w:r>
      <w:r w:rsidRPr="004A135B">
        <w:rPr>
          <w:rFonts w:ascii="Century Gothic" w:hAnsi="Century Gothic" w:cs="Arial"/>
          <w:sz w:val="24"/>
          <w:szCs w:val="24"/>
        </w:rPr>
        <w:t xml:space="preserve">bibliothèques jeunesse. </w:t>
      </w:r>
    </w:p>
    <w:p w:rsidR="00F763D3" w:rsidRPr="004A135B" w:rsidRDefault="00F763D3" w:rsidP="00A417C9">
      <w:pPr>
        <w:pStyle w:val="Paragraphedeliste"/>
        <w:numPr>
          <w:ilvl w:val="0"/>
          <w:numId w:val="7"/>
        </w:numPr>
        <w:rPr>
          <w:rFonts w:ascii="Century Gothic" w:hAnsi="Century Gothic" w:cs="Arial"/>
          <w:sz w:val="24"/>
          <w:szCs w:val="24"/>
        </w:rPr>
      </w:pPr>
      <w:r w:rsidRPr="004A135B">
        <w:rPr>
          <w:rFonts w:ascii="Century Gothic" w:hAnsi="Century Gothic" w:cs="Arial"/>
          <w:sz w:val="24"/>
          <w:szCs w:val="24"/>
        </w:rPr>
        <w:t>Importance de l’animation et de la recherche de nouveaux publics</w:t>
      </w:r>
    </w:p>
    <w:p w:rsidR="004121D0" w:rsidRPr="004A135B" w:rsidRDefault="004121D0" w:rsidP="006850B6">
      <w:pPr>
        <w:pStyle w:val="Titre2"/>
        <w:rPr>
          <w:rFonts w:ascii="Century Gothic" w:hAnsi="Century Gothic"/>
        </w:rPr>
      </w:pPr>
      <w:r w:rsidRPr="004A135B">
        <w:rPr>
          <w:rFonts w:ascii="Century Gothic" w:hAnsi="Century Gothic"/>
        </w:rPr>
        <w:t xml:space="preserve">Années 80 à 2000 : </w:t>
      </w:r>
    </w:p>
    <w:p w:rsidR="004121D0" w:rsidRPr="004A135B" w:rsidRDefault="004121D0" w:rsidP="00A417C9">
      <w:pPr>
        <w:pStyle w:val="Paragraphedeliste"/>
        <w:numPr>
          <w:ilvl w:val="0"/>
          <w:numId w:val="8"/>
        </w:numPr>
        <w:rPr>
          <w:rFonts w:ascii="Century Gothic" w:hAnsi="Century Gothic" w:cs="Arial"/>
          <w:sz w:val="24"/>
          <w:szCs w:val="24"/>
        </w:rPr>
      </w:pPr>
      <w:r w:rsidRPr="004A135B">
        <w:rPr>
          <w:rFonts w:ascii="Century Gothic" w:hAnsi="Century Gothic" w:cs="Arial"/>
          <w:sz w:val="24"/>
          <w:szCs w:val="24"/>
        </w:rPr>
        <w:t>informatisation du fonctionnement des bibliothèques</w:t>
      </w:r>
    </w:p>
    <w:p w:rsidR="004121D0" w:rsidRPr="004A135B" w:rsidRDefault="004121D0" w:rsidP="00A417C9">
      <w:pPr>
        <w:pStyle w:val="Paragraphedeliste"/>
        <w:numPr>
          <w:ilvl w:val="0"/>
          <w:numId w:val="8"/>
        </w:numPr>
        <w:rPr>
          <w:rFonts w:ascii="Century Gothic" w:hAnsi="Century Gothic" w:cs="Arial"/>
          <w:sz w:val="24"/>
          <w:szCs w:val="24"/>
        </w:rPr>
      </w:pPr>
      <w:r w:rsidRPr="004A135B">
        <w:rPr>
          <w:rFonts w:ascii="Century Gothic" w:hAnsi="Century Gothic" w:cs="Arial"/>
          <w:sz w:val="24"/>
          <w:szCs w:val="24"/>
        </w:rPr>
        <w:t xml:space="preserve">Transformation des bibliothèques </w:t>
      </w:r>
      <w:proofErr w:type="spellStart"/>
      <w:r w:rsidRPr="004A135B">
        <w:rPr>
          <w:rFonts w:ascii="Century Gothic" w:hAnsi="Century Gothic" w:cs="Arial"/>
          <w:sz w:val="24"/>
          <w:szCs w:val="24"/>
        </w:rPr>
        <w:t>en</w:t>
      </w:r>
      <w:proofErr w:type="spellEnd"/>
      <w:r w:rsidRPr="004A135B">
        <w:rPr>
          <w:rFonts w:ascii="Century Gothic" w:hAnsi="Century Gothic" w:cs="Arial"/>
          <w:sz w:val="24"/>
          <w:szCs w:val="24"/>
        </w:rPr>
        <w:t xml:space="preserve"> médiathèques (apparition de nouveaux supports physiques dans les collections</w:t>
      </w:r>
    </w:p>
    <w:p w:rsidR="004121D0" w:rsidRPr="004A135B" w:rsidRDefault="004121D0" w:rsidP="006850B6">
      <w:pPr>
        <w:pStyle w:val="Titre2"/>
        <w:rPr>
          <w:rFonts w:ascii="Century Gothic" w:hAnsi="Century Gothic"/>
        </w:rPr>
      </w:pPr>
      <w:r w:rsidRPr="004A135B">
        <w:rPr>
          <w:rFonts w:ascii="Century Gothic" w:hAnsi="Century Gothic"/>
        </w:rPr>
        <w:t>Années 2000 à 2020 :</w:t>
      </w:r>
    </w:p>
    <w:p w:rsidR="004121D0" w:rsidRPr="004A135B" w:rsidRDefault="004121D0" w:rsidP="00A417C9">
      <w:pPr>
        <w:pStyle w:val="Paragraphedeliste"/>
        <w:numPr>
          <w:ilvl w:val="0"/>
          <w:numId w:val="9"/>
        </w:numPr>
        <w:rPr>
          <w:rFonts w:ascii="Century Gothic" w:hAnsi="Century Gothic" w:cs="Arial"/>
          <w:sz w:val="24"/>
          <w:szCs w:val="24"/>
        </w:rPr>
      </w:pPr>
      <w:r w:rsidRPr="004A135B">
        <w:rPr>
          <w:rFonts w:ascii="Century Gothic" w:hAnsi="Century Gothic" w:cs="Arial"/>
          <w:sz w:val="24"/>
          <w:szCs w:val="24"/>
        </w:rPr>
        <w:t>Généralisation des collections de documents numériques</w:t>
      </w:r>
    </w:p>
    <w:p w:rsidR="00E11D51" w:rsidRPr="00B44521" w:rsidRDefault="004121D0" w:rsidP="00B44521">
      <w:pPr>
        <w:pStyle w:val="Paragraphedeliste"/>
        <w:numPr>
          <w:ilvl w:val="0"/>
          <w:numId w:val="9"/>
        </w:numPr>
        <w:rPr>
          <w:rFonts w:ascii="Century Gothic" w:hAnsi="Century Gothic" w:cs="Arial"/>
          <w:sz w:val="24"/>
          <w:szCs w:val="24"/>
        </w:rPr>
      </w:pPr>
      <w:r w:rsidRPr="004A135B">
        <w:rPr>
          <w:rFonts w:ascii="Century Gothic" w:hAnsi="Century Gothic" w:cs="Arial"/>
          <w:sz w:val="24"/>
          <w:szCs w:val="24"/>
        </w:rPr>
        <w:t>Transformatio</w:t>
      </w:r>
      <w:r w:rsidR="00D229FB">
        <w:rPr>
          <w:rFonts w:ascii="Century Gothic" w:hAnsi="Century Gothic" w:cs="Arial"/>
          <w:sz w:val="24"/>
          <w:szCs w:val="24"/>
        </w:rPr>
        <w:t xml:space="preserve">n des médiathèques en 3eme </w:t>
      </w:r>
      <w:r w:rsidR="00317D98">
        <w:rPr>
          <w:rFonts w:ascii="Century Gothic" w:hAnsi="Century Gothic" w:cs="Arial"/>
          <w:sz w:val="24"/>
          <w:szCs w:val="24"/>
        </w:rPr>
        <w:t>lieu.</w:t>
      </w:r>
    </w:p>
    <w:p w:rsidR="00E11D51" w:rsidRPr="00E11D51" w:rsidRDefault="00F43258" w:rsidP="00E75EA5">
      <w:pPr>
        <w:pStyle w:val="Titre"/>
        <w:rPr>
          <w:rFonts w:ascii="Century Gothic" w:hAnsi="Century Gothic" w:cs="Arial"/>
          <w:b/>
        </w:rPr>
      </w:pPr>
      <w:r>
        <w:rPr>
          <w:rFonts w:ascii="Century Gothic" w:hAnsi="Century Gothic" w:cs="Arial"/>
          <w:b/>
        </w:rPr>
        <w:lastRenderedPageBreak/>
        <w:t>2-</w:t>
      </w:r>
      <w:r w:rsidR="00E11D51" w:rsidRPr="00E11D51">
        <w:rPr>
          <w:rFonts w:ascii="Century Gothic" w:hAnsi="Century Gothic" w:cs="Arial"/>
          <w:b/>
        </w:rPr>
        <w:t>Bibliothèques et médiathèques</w:t>
      </w:r>
    </w:p>
    <w:p w:rsidR="00E11D51" w:rsidRPr="00446D9C" w:rsidRDefault="00E11D51" w:rsidP="00C37DBA">
      <w:pPr>
        <w:rPr>
          <w:rFonts w:ascii="Century Gothic" w:hAnsi="Century Gothic" w:cs="Arial"/>
          <w:b/>
          <w:color w:val="632423" w:themeColor="accent2" w:themeShade="80"/>
          <w:sz w:val="36"/>
          <w:szCs w:val="36"/>
        </w:rPr>
      </w:pPr>
      <w:r w:rsidRPr="00446D9C">
        <w:rPr>
          <w:rFonts w:ascii="Century Gothic" w:hAnsi="Century Gothic" w:cs="Arial"/>
          <w:b/>
          <w:color w:val="632423" w:themeColor="accent2" w:themeShade="80"/>
          <w:sz w:val="36"/>
          <w:szCs w:val="36"/>
        </w:rPr>
        <w:t>Etymologie</w:t>
      </w:r>
    </w:p>
    <w:p w:rsidR="00E11D51" w:rsidRPr="00446D9C" w:rsidRDefault="00E11D51" w:rsidP="00C37DBA">
      <w:pPr>
        <w:pStyle w:val="Titre1"/>
        <w:rPr>
          <w:rFonts w:ascii="Century Gothic" w:eastAsia="Times New Roman" w:hAnsi="Century Gothic"/>
          <w:lang w:eastAsia="fr-FR"/>
        </w:rPr>
      </w:pPr>
      <w:r w:rsidRPr="00446D9C">
        <w:rPr>
          <w:rFonts w:ascii="Century Gothic" w:eastAsia="Times New Roman" w:hAnsi="Century Gothic"/>
          <w:lang w:eastAsia="fr-FR"/>
        </w:rPr>
        <w:t xml:space="preserve">Bibliothèque : </w:t>
      </w:r>
      <w:proofErr w:type="spellStart"/>
      <w:r w:rsidRPr="00446D9C">
        <w:rPr>
          <w:rFonts w:ascii="Century Gothic" w:eastAsia="Times New Roman" w:hAnsi="Century Gothic"/>
          <w:lang w:eastAsia="fr-FR"/>
        </w:rPr>
        <w:t>constuit</w:t>
      </w:r>
      <w:proofErr w:type="spellEnd"/>
      <w:r w:rsidRPr="00446D9C">
        <w:rPr>
          <w:rFonts w:ascii="Century Gothic" w:eastAsia="Times New Roman" w:hAnsi="Century Gothic"/>
          <w:lang w:eastAsia="fr-FR"/>
        </w:rPr>
        <w:t xml:space="preserve"> avec deux termes de grec ancien : </w:t>
      </w:r>
    </w:p>
    <w:p w:rsidR="00E11D51" w:rsidRPr="00446D9C" w:rsidRDefault="00E11D51" w:rsidP="00A417C9">
      <w:pPr>
        <w:pStyle w:val="Paragraphedeliste"/>
        <w:numPr>
          <w:ilvl w:val="1"/>
          <w:numId w:val="12"/>
        </w:numPr>
        <w:spacing w:after="0" w:line="240" w:lineRule="auto"/>
        <w:rPr>
          <w:rFonts w:ascii="Century Gothic" w:eastAsia="Times New Roman" w:hAnsi="Century Gothic" w:cs="Arial"/>
          <w:color w:val="1D1D1D"/>
          <w:sz w:val="24"/>
          <w:szCs w:val="24"/>
          <w:lang w:eastAsia="fr-FR"/>
        </w:rPr>
      </w:pPr>
      <w:proofErr w:type="spellStart"/>
      <w:r w:rsidRPr="00446D9C">
        <w:rPr>
          <w:rFonts w:ascii="Century Gothic" w:eastAsia="Times New Roman" w:hAnsi="Century Gothic" w:cs="Arial"/>
          <w:color w:val="1D1D1D"/>
          <w:sz w:val="24"/>
          <w:szCs w:val="24"/>
          <w:lang w:eastAsia="fr-FR"/>
        </w:rPr>
        <w:t>Biblion</w:t>
      </w:r>
      <w:proofErr w:type="spellEnd"/>
      <w:r w:rsidRPr="00446D9C">
        <w:rPr>
          <w:rFonts w:ascii="Century Gothic" w:eastAsia="Times New Roman" w:hAnsi="Century Gothic" w:cs="Arial"/>
          <w:color w:val="1D1D1D"/>
          <w:sz w:val="24"/>
          <w:szCs w:val="24"/>
          <w:lang w:eastAsia="fr-FR"/>
        </w:rPr>
        <w:t xml:space="preserve"> = livre, </w:t>
      </w:r>
    </w:p>
    <w:p w:rsidR="00E11D51" w:rsidRPr="00446D9C" w:rsidRDefault="00E11D51" w:rsidP="00A417C9">
      <w:pPr>
        <w:pStyle w:val="Paragraphedeliste"/>
        <w:numPr>
          <w:ilvl w:val="1"/>
          <w:numId w:val="12"/>
        </w:numPr>
        <w:spacing w:after="0" w:line="240" w:lineRule="auto"/>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 xml:space="preserve">Thèque = coffret </w:t>
      </w:r>
    </w:p>
    <w:p w:rsidR="00E11D51" w:rsidRPr="00446D9C" w:rsidRDefault="00E11D51" w:rsidP="00C37DBA">
      <w:pPr>
        <w:pStyle w:val="Titre1"/>
        <w:rPr>
          <w:rFonts w:ascii="Century Gothic" w:eastAsia="Times New Roman" w:hAnsi="Century Gothic"/>
          <w:lang w:eastAsia="fr-FR"/>
        </w:rPr>
      </w:pPr>
      <w:r w:rsidRPr="00446D9C">
        <w:rPr>
          <w:rFonts w:ascii="Century Gothic" w:eastAsia="Times New Roman" w:hAnsi="Century Gothic"/>
          <w:lang w:eastAsia="fr-FR"/>
        </w:rPr>
        <w:t>Médiathèque : néologisme à partir du mot bibliothèque</w:t>
      </w:r>
    </w:p>
    <w:p w:rsidR="00E11D51" w:rsidRPr="00446D9C" w:rsidRDefault="00E11D51" w:rsidP="00A417C9">
      <w:pPr>
        <w:pStyle w:val="Paragraphedeliste"/>
        <w:numPr>
          <w:ilvl w:val="1"/>
          <w:numId w:val="12"/>
        </w:numPr>
        <w:spacing w:after="0" w:line="240" w:lineRule="auto"/>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Média = du latin média (pluriel de medium) : moyens permettant une diffusion large et collective d'informations</w:t>
      </w:r>
    </w:p>
    <w:p w:rsidR="00E11D51" w:rsidRPr="00446D9C" w:rsidRDefault="00E11D51" w:rsidP="00A417C9">
      <w:pPr>
        <w:pStyle w:val="Paragraphedeliste"/>
        <w:numPr>
          <w:ilvl w:val="1"/>
          <w:numId w:val="12"/>
        </w:numPr>
        <w:spacing w:after="0" w:line="240" w:lineRule="auto"/>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Thèque = repris du terme bibliothèque</w:t>
      </w:r>
    </w:p>
    <w:p w:rsidR="00E11D51" w:rsidRPr="000C185A" w:rsidRDefault="00E11D51" w:rsidP="00C37DBA">
      <w:pPr>
        <w:spacing w:after="0" w:line="240" w:lineRule="auto"/>
        <w:rPr>
          <w:rFonts w:ascii="Century Gothic" w:eastAsia="Times New Roman" w:hAnsi="Century Gothic" w:cs="Arial"/>
          <w:sz w:val="16"/>
          <w:szCs w:val="16"/>
          <w:lang w:eastAsia="fr-FR"/>
        </w:rPr>
      </w:pPr>
    </w:p>
    <w:p w:rsidR="00E11D51" w:rsidRPr="00446D9C" w:rsidRDefault="00E11D51" w:rsidP="00C37DBA">
      <w:pPr>
        <w:rPr>
          <w:rFonts w:ascii="Century Gothic" w:hAnsi="Century Gothic" w:cs="Arial"/>
          <w:b/>
          <w:color w:val="632423" w:themeColor="accent2" w:themeShade="80"/>
          <w:sz w:val="36"/>
          <w:szCs w:val="36"/>
        </w:rPr>
      </w:pPr>
      <w:r w:rsidRPr="00446D9C">
        <w:rPr>
          <w:rFonts w:ascii="Century Gothic" w:hAnsi="Century Gothic" w:cs="Arial"/>
          <w:b/>
          <w:color w:val="632423" w:themeColor="accent2" w:themeShade="80"/>
          <w:sz w:val="36"/>
          <w:szCs w:val="36"/>
        </w:rPr>
        <w:t>Définitions (Larousse)</w:t>
      </w:r>
    </w:p>
    <w:p w:rsidR="00E11D51" w:rsidRPr="00446D9C" w:rsidRDefault="00E11D51" w:rsidP="00C37DBA">
      <w:pPr>
        <w:pStyle w:val="Titre1"/>
        <w:rPr>
          <w:rFonts w:ascii="Century Gothic" w:eastAsia="Times New Roman" w:hAnsi="Century Gothic"/>
          <w:lang w:eastAsia="fr-FR"/>
        </w:rPr>
      </w:pPr>
      <w:r w:rsidRPr="00446D9C">
        <w:rPr>
          <w:rFonts w:ascii="Century Gothic" w:eastAsia="Times New Roman" w:hAnsi="Century Gothic"/>
          <w:lang w:eastAsia="fr-FR"/>
        </w:rPr>
        <w:t>Bibliothèque</w:t>
      </w:r>
    </w:p>
    <w:p w:rsidR="00E11D51" w:rsidRPr="00446D9C" w:rsidRDefault="00E11D51" w:rsidP="000C185A">
      <w:pPr>
        <w:pStyle w:val="Paragraphedeliste"/>
        <w:numPr>
          <w:ilvl w:val="1"/>
          <w:numId w:val="12"/>
        </w:numPr>
        <w:spacing w:after="0" w:line="240" w:lineRule="auto"/>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Local ou édifice destiné à recevoir une collection de livres ou documents qui peuvent être empruntés ou consultés sur place.</w:t>
      </w:r>
    </w:p>
    <w:p w:rsidR="00E11D51" w:rsidRPr="00446D9C" w:rsidRDefault="00E11D51" w:rsidP="00C37DBA">
      <w:pPr>
        <w:pStyle w:val="Titre1"/>
        <w:rPr>
          <w:rFonts w:ascii="Century Gothic" w:eastAsia="Times New Roman" w:hAnsi="Century Gothic"/>
          <w:lang w:eastAsia="fr-FR"/>
        </w:rPr>
      </w:pPr>
      <w:r w:rsidRPr="00446D9C">
        <w:rPr>
          <w:rFonts w:ascii="Century Gothic" w:eastAsia="Times New Roman" w:hAnsi="Century Gothic"/>
          <w:lang w:eastAsia="fr-FR"/>
        </w:rPr>
        <w:t>Médiathèque</w:t>
      </w:r>
    </w:p>
    <w:p w:rsidR="00E11D51" w:rsidRPr="00446D9C" w:rsidRDefault="00E11D51" w:rsidP="000C185A">
      <w:pPr>
        <w:pStyle w:val="Paragraphedeliste"/>
        <w:numPr>
          <w:ilvl w:val="1"/>
          <w:numId w:val="12"/>
        </w:numPr>
        <w:spacing w:after="0" w:line="240" w:lineRule="auto"/>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Organisme chargé de la conservation et de la mise à la disposition du public d'une collection de documents qui figurent sur des supports variés (bande magnétique, disque, film, papier, etc.)</w:t>
      </w:r>
    </w:p>
    <w:p w:rsidR="000C185A" w:rsidRPr="000C185A" w:rsidRDefault="000C185A" w:rsidP="00C37DBA">
      <w:pPr>
        <w:rPr>
          <w:rFonts w:ascii="Century Gothic" w:hAnsi="Century Gothic" w:cs="Arial"/>
          <w:b/>
          <w:color w:val="632423" w:themeColor="accent2" w:themeShade="80"/>
          <w:sz w:val="16"/>
          <w:szCs w:val="16"/>
        </w:rPr>
      </w:pPr>
    </w:p>
    <w:p w:rsidR="00E11D51" w:rsidRPr="00446D9C" w:rsidRDefault="00E11D51" w:rsidP="00C37DBA">
      <w:pPr>
        <w:rPr>
          <w:rFonts w:ascii="Century Gothic" w:hAnsi="Century Gothic" w:cs="Arial"/>
          <w:b/>
          <w:color w:val="632423" w:themeColor="accent2" w:themeShade="80"/>
          <w:sz w:val="36"/>
          <w:szCs w:val="36"/>
        </w:rPr>
      </w:pPr>
      <w:r w:rsidRPr="00446D9C">
        <w:rPr>
          <w:rFonts w:ascii="Century Gothic" w:hAnsi="Century Gothic" w:cs="Arial"/>
          <w:b/>
          <w:color w:val="632423" w:themeColor="accent2" w:themeShade="80"/>
          <w:sz w:val="36"/>
          <w:szCs w:val="36"/>
        </w:rPr>
        <w:t>Différents types de bibliothèques/médiathèques</w:t>
      </w:r>
    </w:p>
    <w:p w:rsidR="00E11D51" w:rsidRPr="00446D9C" w:rsidRDefault="00E11D51" w:rsidP="00C37DBA">
      <w:pPr>
        <w:pStyle w:val="Titre1"/>
        <w:rPr>
          <w:rFonts w:ascii="Century Gothic" w:eastAsia="Times New Roman" w:hAnsi="Century Gothic"/>
          <w:lang w:eastAsia="fr-FR"/>
        </w:rPr>
      </w:pPr>
      <w:r w:rsidRPr="00446D9C">
        <w:rPr>
          <w:rFonts w:ascii="Century Gothic" w:eastAsia="Times New Roman" w:hAnsi="Century Gothic"/>
          <w:lang w:eastAsia="fr-FR"/>
        </w:rPr>
        <w:t>Etablissements ouverts à tous les publics :</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color w:val="1D1D1D"/>
          <w:sz w:val="24"/>
          <w:szCs w:val="24"/>
          <w:lang w:eastAsia="fr-FR"/>
        </w:rPr>
      </w:pPr>
      <w:r w:rsidRPr="00446D9C">
        <w:rPr>
          <w:rFonts w:ascii="Century Gothic" w:eastAsia="Times New Roman" w:hAnsi="Century Gothic" w:cs="Arial"/>
          <w:b/>
          <w:i/>
          <w:color w:val="1D1D1D"/>
          <w:sz w:val="24"/>
          <w:szCs w:val="24"/>
          <w:lang w:eastAsia="fr-FR"/>
        </w:rPr>
        <w:t>Bibliothèques départementales</w:t>
      </w:r>
      <w:r w:rsidRPr="00446D9C">
        <w:rPr>
          <w:rFonts w:ascii="Century Gothic" w:eastAsia="Times New Roman" w:hAnsi="Century Gothic" w:cs="Arial"/>
          <w:color w:val="1D1D1D"/>
          <w:sz w:val="24"/>
          <w:szCs w:val="24"/>
          <w:lang w:eastAsia="fr-FR"/>
        </w:rPr>
        <w:t xml:space="preserve"> (couramment appelées BDP) </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color w:val="1D1D1D"/>
          <w:sz w:val="24"/>
          <w:szCs w:val="24"/>
          <w:lang w:eastAsia="fr-FR"/>
        </w:rPr>
      </w:pPr>
      <w:r w:rsidRPr="00446D9C">
        <w:rPr>
          <w:rFonts w:ascii="Century Gothic" w:eastAsia="Times New Roman" w:hAnsi="Century Gothic" w:cs="Arial"/>
          <w:b/>
          <w:i/>
          <w:color w:val="1D1D1D"/>
          <w:sz w:val="24"/>
          <w:szCs w:val="24"/>
          <w:lang w:eastAsia="fr-FR"/>
        </w:rPr>
        <w:t>Bibliothèques et médiathèques municipales</w:t>
      </w:r>
      <w:r>
        <w:rPr>
          <w:rFonts w:ascii="Century Gothic" w:eastAsia="Times New Roman" w:hAnsi="Century Gothic" w:cs="Arial"/>
          <w:b/>
          <w:i/>
          <w:color w:val="1D1D1D"/>
          <w:sz w:val="24"/>
          <w:szCs w:val="24"/>
          <w:lang w:eastAsia="fr-FR"/>
        </w:rPr>
        <w:t xml:space="preserve"> en régie directe</w:t>
      </w:r>
      <w:r w:rsidRPr="00446D9C">
        <w:rPr>
          <w:rFonts w:ascii="Century Gothic" w:eastAsia="Times New Roman" w:hAnsi="Century Gothic" w:cs="Arial"/>
          <w:color w:val="1D1D1D"/>
          <w:sz w:val="24"/>
          <w:szCs w:val="24"/>
          <w:lang w:eastAsia="fr-FR"/>
        </w:rPr>
        <w:t xml:space="preserve"> (BM)</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b/>
          <w:i/>
          <w:color w:val="1D1D1D"/>
          <w:sz w:val="24"/>
          <w:szCs w:val="24"/>
          <w:lang w:eastAsia="fr-FR"/>
        </w:rPr>
      </w:pPr>
      <w:r w:rsidRPr="00446D9C">
        <w:rPr>
          <w:rFonts w:ascii="Century Gothic" w:eastAsia="Times New Roman" w:hAnsi="Century Gothic" w:cs="Arial"/>
          <w:b/>
          <w:i/>
          <w:color w:val="1D1D1D"/>
          <w:sz w:val="24"/>
          <w:szCs w:val="24"/>
          <w:lang w:eastAsia="fr-FR"/>
        </w:rPr>
        <w:t xml:space="preserve">Bibliothèques et médiathèques intercommunales </w:t>
      </w:r>
    </w:p>
    <w:p w:rsidR="00E11D51" w:rsidRPr="00446D9C" w:rsidRDefault="00E11D51" w:rsidP="00C37DBA">
      <w:pPr>
        <w:shd w:val="clear" w:color="auto" w:fill="FFFFFF"/>
        <w:spacing w:before="100" w:beforeAutospacing="1" w:after="100" w:afterAutospacing="1" w:line="270" w:lineRule="atLeast"/>
        <w:ind w:left="360"/>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Ce</w:t>
      </w:r>
      <w:r>
        <w:rPr>
          <w:rFonts w:ascii="Century Gothic" w:eastAsia="Times New Roman" w:hAnsi="Century Gothic" w:cs="Arial"/>
          <w:color w:val="1D1D1D"/>
          <w:sz w:val="24"/>
          <w:szCs w:val="24"/>
          <w:lang w:eastAsia="fr-FR"/>
        </w:rPr>
        <w:t>s bibliothèques</w:t>
      </w:r>
      <w:r w:rsidRPr="00446D9C">
        <w:rPr>
          <w:rFonts w:ascii="Century Gothic" w:eastAsia="Times New Roman" w:hAnsi="Century Gothic" w:cs="Arial"/>
          <w:color w:val="1D1D1D"/>
          <w:sz w:val="24"/>
          <w:szCs w:val="24"/>
          <w:lang w:eastAsia="fr-FR"/>
        </w:rPr>
        <w:t xml:space="preserve"> sont des établissements publics au sens institutionnel du terme.</w:t>
      </w:r>
    </w:p>
    <w:p w:rsidR="00E11D51" w:rsidRPr="00446D9C" w:rsidRDefault="00E11D51" w:rsidP="00C37DBA">
      <w:pPr>
        <w:shd w:val="clear" w:color="auto" w:fill="FFFFFF"/>
        <w:spacing w:before="100" w:beforeAutospacing="1" w:after="100" w:afterAutospacing="1" w:line="270" w:lineRule="atLeast"/>
        <w:ind w:left="360"/>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Elles dépendent de collectivités territoriales, locales ou d’Etablissements Publics de Coopération Intercommunale (les EPCI communément appelés communautés de communes)</w:t>
      </w:r>
    </w:p>
    <w:p w:rsidR="00E11D51" w:rsidRPr="00446D9C" w:rsidRDefault="00E11D51" w:rsidP="00C37DBA">
      <w:pPr>
        <w:shd w:val="clear" w:color="auto" w:fill="FFFFFF"/>
        <w:spacing w:before="100" w:beforeAutospacing="1" w:after="100" w:afterAutospacing="1" w:line="270" w:lineRule="atLeast"/>
        <w:ind w:left="360"/>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Elles peuvent être ouvertes au public sur un seul site, ou bien être organisées en réseaux de différents lieux d’accueil au public.</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b/>
          <w:i/>
          <w:color w:val="1D1D1D"/>
          <w:sz w:val="24"/>
          <w:szCs w:val="24"/>
          <w:lang w:eastAsia="fr-FR"/>
        </w:rPr>
      </w:pPr>
      <w:r w:rsidRPr="00446D9C">
        <w:rPr>
          <w:rFonts w:ascii="Century Gothic" w:eastAsia="Times New Roman" w:hAnsi="Century Gothic" w:cs="Arial"/>
          <w:b/>
          <w:i/>
          <w:color w:val="1D1D1D"/>
          <w:sz w:val="24"/>
          <w:szCs w:val="24"/>
          <w:lang w:eastAsia="fr-FR"/>
        </w:rPr>
        <w:lastRenderedPageBreak/>
        <w:t>Bibliothèques municipales à gestion associative</w:t>
      </w:r>
    </w:p>
    <w:p w:rsidR="00E11D51" w:rsidRPr="00446D9C" w:rsidRDefault="00E11D51" w:rsidP="00C37DBA">
      <w:pPr>
        <w:shd w:val="clear" w:color="auto" w:fill="FFFFFF"/>
        <w:spacing w:before="100" w:beforeAutospacing="1" w:after="100" w:afterAutospacing="1" w:line="270" w:lineRule="atLeast"/>
        <w:ind w:left="360"/>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On est dans le cas d’une délégation de service par la commune</w:t>
      </w:r>
    </w:p>
    <w:p w:rsidR="00E11D51" w:rsidRPr="00446D9C" w:rsidRDefault="00E11D51" w:rsidP="00C37DBA">
      <w:pPr>
        <w:shd w:val="clear" w:color="auto" w:fill="FFFFFF"/>
        <w:spacing w:before="100" w:beforeAutospacing="1" w:after="100" w:afterAutospacing="1" w:line="270" w:lineRule="atLeast"/>
        <w:ind w:left="360"/>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Elles ont les mêmes missions que les bibliothèques directement gérée par des collectivités locales, mais leurs moyens sont différents et leur pérennité n’est pas assurée.</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b/>
          <w:i/>
          <w:color w:val="1D1D1D"/>
          <w:sz w:val="24"/>
          <w:szCs w:val="24"/>
          <w:lang w:eastAsia="fr-FR"/>
        </w:rPr>
      </w:pPr>
      <w:r w:rsidRPr="00446D9C">
        <w:rPr>
          <w:rFonts w:ascii="Century Gothic" w:eastAsia="Times New Roman" w:hAnsi="Century Gothic" w:cs="Arial"/>
          <w:b/>
          <w:i/>
          <w:color w:val="1D1D1D"/>
          <w:sz w:val="24"/>
          <w:szCs w:val="24"/>
          <w:lang w:eastAsia="fr-FR"/>
        </w:rPr>
        <w:t>Bibliothèques associatives  ayant vocation à recevoir tous les types d’usagers</w:t>
      </w:r>
    </w:p>
    <w:p w:rsidR="00E11D51" w:rsidRPr="00446D9C" w:rsidRDefault="00E11D51" w:rsidP="00C37DBA">
      <w:pPr>
        <w:shd w:val="clear" w:color="auto" w:fill="FFFFFF"/>
        <w:spacing w:before="100" w:beforeAutospacing="1" w:after="100" w:afterAutospacing="1" w:line="270" w:lineRule="atLeast"/>
        <w:ind w:left="360"/>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Des bibliothèques associatives peuvent pallier en toute autonomie les manques du service public. Mais en général, les moyens dont disposent ces associations limitent fortement leur action. Et la recherche de mécènes et de subventions pour développer les services est extrêmement chronophage et décourageante…</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color w:val="1D1D1D"/>
          <w:sz w:val="24"/>
          <w:szCs w:val="24"/>
          <w:lang w:eastAsia="fr-FR"/>
        </w:rPr>
      </w:pPr>
      <w:r w:rsidRPr="00446D9C">
        <w:rPr>
          <w:rFonts w:ascii="Century Gothic" w:eastAsia="Times New Roman" w:hAnsi="Century Gothic" w:cs="Arial"/>
          <w:b/>
          <w:i/>
          <w:color w:val="1D1D1D"/>
          <w:sz w:val="24"/>
          <w:szCs w:val="24"/>
          <w:lang w:eastAsia="fr-FR"/>
        </w:rPr>
        <w:t>Bibliothèque nationale de France</w:t>
      </w:r>
      <w:r w:rsidRPr="00446D9C">
        <w:rPr>
          <w:rFonts w:ascii="Century Gothic" w:eastAsia="Times New Roman" w:hAnsi="Century Gothic" w:cs="Arial"/>
          <w:color w:val="1D1D1D"/>
          <w:sz w:val="24"/>
          <w:szCs w:val="24"/>
          <w:lang w:eastAsia="fr-FR"/>
        </w:rPr>
        <w:t xml:space="preserve"> (couramment appelée BN)</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color w:val="1D1D1D"/>
          <w:sz w:val="24"/>
          <w:szCs w:val="24"/>
          <w:lang w:eastAsia="fr-FR"/>
        </w:rPr>
      </w:pPr>
      <w:r w:rsidRPr="00446D9C">
        <w:rPr>
          <w:rFonts w:ascii="Century Gothic" w:eastAsia="Times New Roman" w:hAnsi="Century Gothic" w:cs="Arial"/>
          <w:b/>
          <w:i/>
          <w:color w:val="1D1D1D"/>
          <w:sz w:val="24"/>
          <w:szCs w:val="24"/>
          <w:lang w:eastAsia="fr-FR"/>
        </w:rPr>
        <w:t>Bibliothèque publique d’information</w:t>
      </w:r>
      <w:r w:rsidRPr="00446D9C">
        <w:rPr>
          <w:rFonts w:ascii="Century Gothic" w:eastAsia="Times New Roman" w:hAnsi="Century Gothic" w:cs="Arial"/>
          <w:color w:val="1D1D1D"/>
          <w:sz w:val="24"/>
          <w:szCs w:val="24"/>
          <w:lang w:eastAsia="fr-FR"/>
        </w:rPr>
        <w:t xml:space="preserve"> (BPI)</w:t>
      </w:r>
    </w:p>
    <w:p w:rsidR="00E11D51" w:rsidRPr="00446D9C" w:rsidRDefault="00E11D51" w:rsidP="00C37DBA">
      <w:pPr>
        <w:shd w:val="clear" w:color="auto" w:fill="FFFFFF"/>
        <w:spacing w:before="100" w:beforeAutospacing="1" w:after="100" w:afterAutospacing="1" w:line="270" w:lineRule="atLeast"/>
        <w:ind w:firstLine="360"/>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Ce sont des établissements publics nationaux.</w:t>
      </w:r>
    </w:p>
    <w:p w:rsidR="00E11D51" w:rsidRPr="00446D9C" w:rsidRDefault="00E11D51" w:rsidP="00C37DBA">
      <w:pPr>
        <w:shd w:val="clear" w:color="auto" w:fill="FFFFFF"/>
        <w:spacing w:before="100" w:beforeAutospacing="1" w:after="100" w:afterAutospacing="1" w:line="270" w:lineRule="atLeast"/>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L’ensemble de ces établissements ouverts à toute la population peut également accueillir des publics spécifiques très variés.</w:t>
      </w:r>
    </w:p>
    <w:p w:rsidR="00E11D51" w:rsidRPr="00446D9C" w:rsidRDefault="00E11D51" w:rsidP="00C37DBA">
      <w:pPr>
        <w:pStyle w:val="Titre1"/>
        <w:rPr>
          <w:rFonts w:ascii="Century Gothic" w:eastAsia="Times New Roman" w:hAnsi="Century Gothic"/>
          <w:lang w:eastAsia="fr-FR"/>
        </w:rPr>
      </w:pPr>
      <w:r w:rsidRPr="00446D9C">
        <w:rPr>
          <w:rFonts w:ascii="Century Gothic" w:eastAsia="Times New Roman" w:hAnsi="Century Gothic"/>
          <w:lang w:eastAsia="fr-FR"/>
        </w:rPr>
        <w:t>Etablissements desservant des publics spécifiques</w:t>
      </w:r>
    </w:p>
    <w:p w:rsidR="00E11D51" w:rsidRPr="00446D9C" w:rsidRDefault="00E11D51" w:rsidP="00C37DBA">
      <w:pPr>
        <w:shd w:val="clear" w:color="auto" w:fill="FFFFFF"/>
        <w:spacing w:before="100" w:beforeAutospacing="1" w:after="100" w:afterAutospacing="1" w:line="270" w:lineRule="atLeast"/>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Ces bibliothèques sont conçues et gérée afin de répondre au mieux aux besoins et attentes de publics déterminés. Les ressources ne couvrent pas forcément l’ensemble des connaissances, des sujets ou des « niveaux de lecture »</w:t>
      </w:r>
    </w:p>
    <w:p w:rsidR="00E11D51" w:rsidRPr="00446D9C" w:rsidRDefault="00E11D51" w:rsidP="00C37DBA">
      <w:pPr>
        <w:shd w:val="clear" w:color="auto" w:fill="FFFFFF"/>
        <w:spacing w:before="100" w:beforeAutospacing="1" w:after="100" w:afterAutospacing="1" w:line="270" w:lineRule="atLeast"/>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Des usagers qui ne répondent pas aux critères des publics ciblés ne seront  à priori accueillis que sur demande particulière. Bibliothèques universitaires (BU)</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b/>
          <w:i/>
          <w:color w:val="1D1D1D"/>
          <w:sz w:val="24"/>
          <w:szCs w:val="24"/>
          <w:lang w:eastAsia="fr-FR"/>
        </w:rPr>
      </w:pPr>
      <w:r w:rsidRPr="00446D9C">
        <w:rPr>
          <w:rFonts w:ascii="Century Gothic" w:eastAsia="Times New Roman" w:hAnsi="Century Gothic" w:cs="Arial"/>
          <w:b/>
          <w:i/>
          <w:color w:val="1D1D1D"/>
          <w:sz w:val="24"/>
          <w:szCs w:val="24"/>
          <w:lang w:eastAsia="fr-FR"/>
        </w:rPr>
        <w:t>Bibliothèques universitaires</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b/>
          <w:i/>
          <w:color w:val="1D1D1D"/>
          <w:sz w:val="24"/>
          <w:szCs w:val="24"/>
          <w:lang w:eastAsia="fr-FR"/>
        </w:rPr>
      </w:pPr>
      <w:r w:rsidRPr="00446D9C">
        <w:rPr>
          <w:rFonts w:ascii="Century Gothic" w:eastAsia="Times New Roman" w:hAnsi="Century Gothic" w:cs="Arial"/>
          <w:b/>
          <w:i/>
          <w:color w:val="1D1D1D"/>
          <w:sz w:val="24"/>
          <w:szCs w:val="24"/>
          <w:lang w:eastAsia="fr-FR"/>
        </w:rPr>
        <w:t>Bibliothèques d’hôpitaux</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b/>
          <w:i/>
          <w:color w:val="1D1D1D"/>
          <w:sz w:val="24"/>
          <w:szCs w:val="24"/>
          <w:lang w:eastAsia="fr-FR"/>
        </w:rPr>
      </w:pPr>
      <w:r w:rsidRPr="00446D9C">
        <w:rPr>
          <w:rFonts w:ascii="Century Gothic" w:eastAsia="Times New Roman" w:hAnsi="Century Gothic" w:cs="Arial"/>
          <w:b/>
          <w:i/>
          <w:color w:val="1D1D1D"/>
          <w:sz w:val="24"/>
          <w:szCs w:val="24"/>
          <w:lang w:eastAsia="fr-FR"/>
        </w:rPr>
        <w:t>Bibliothèques de prisons</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b/>
          <w:i/>
          <w:color w:val="1D1D1D"/>
          <w:sz w:val="24"/>
          <w:szCs w:val="24"/>
          <w:lang w:eastAsia="fr-FR"/>
        </w:rPr>
      </w:pPr>
      <w:r w:rsidRPr="00446D9C">
        <w:rPr>
          <w:rFonts w:ascii="Century Gothic" w:eastAsia="Times New Roman" w:hAnsi="Century Gothic" w:cs="Arial"/>
          <w:b/>
          <w:i/>
          <w:color w:val="1D1D1D"/>
          <w:sz w:val="24"/>
          <w:szCs w:val="24"/>
          <w:lang w:eastAsia="fr-FR"/>
        </w:rPr>
        <w:t>Bibliothèques d’entreprises</w:t>
      </w:r>
    </w:p>
    <w:p w:rsidR="00E11D51"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b/>
          <w:i/>
          <w:color w:val="1D1D1D"/>
          <w:sz w:val="24"/>
          <w:szCs w:val="24"/>
          <w:lang w:eastAsia="fr-FR"/>
        </w:rPr>
      </w:pPr>
      <w:r w:rsidRPr="00446D9C">
        <w:rPr>
          <w:rFonts w:ascii="Century Gothic" w:eastAsia="Times New Roman" w:hAnsi="Century Gothic" w:cs="Arial"/>
          <w:b/>
          <w:i/>
          <w:color w:val="1D1D1D"/>
          <w:sz w:val="24"/>
          <w:szCs w:val="24"/>
          <w:lang w:eastAsia="fr-FR"/>
        </w:rPr>
        <w:t>Bibliothèques d’études</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b/>
          <w:i/>
          <w:color w:val="1D1D1D"/>
          <w:sz w:val="24"/>
          <w:szCs w:val="24"/>
          <w:lang w:eastAsia="fr-FR"/>
        </w:rPr>
      </w:pPr>
      <w:r>
        <w:rPr>
          <w:rFonts w:ascii="Century Gothic" w:eastAsia="Times New Roman" w:hAnsi="Century Gothic" w:cs="Arial"/>
          <w:b/>
          <w:i/>
          <w:color w:val="1D1D1D"/>
          <w:sz w:val="24"/>
          <w:szCs w:val="24"/>
          <w:lang w:eastAsia="fr-FR"/>
        </w:rPr>
        <w:t>BCD et CDI (en milieux scolaires)</w:t>
      </w:r>
    </w:p>
    <w:p w:rsidR="00E11D51" w:rsidRPr="00446D9C" w:rsidRDefault="00E11D51" w:rsidP="00A417C9">
      <w:pPr>
        <w:numPr>
          <w:ilvl w:val="0"/>
          <w:numId w:val="10"/>
        </w:numPr>
        <w:shd w:val="clear" w:color="auto" w:fill="FFFFFF"/>
        <w:spacing w:before="100" w:beforeAutospacing="1" w:after="100" w:afterAutospacing="1" w:line="270" w:lineRule="atLeast"/>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Etc. (les spécialisations peuvent être très diverses)</w:t>
      </w:r>
    </w:p>
    <w:p w:rsidR="00E11D51" w:rsidRPr="00446D9C" w:rsidRDefault="00E11D51" w:rsidP="00C37DBA">
      <w:pPr>
        <w:shd w:val="clear" w:color="auto" w:fill="FFFFFF"/>
        <w:spacing w:before="100" w:beforeAutospacing="1" w:after="100" w:afterAutospacing="1" w:line="270" w:lineRule="atLeast"/>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Ces définitions  et ces catégories ne reflètent pas les missions des bibliothèques de la fin du 20eme siècle pour lesquelles l’accueil des publics, la valorisation des ressources (animation et communication) et la médiation vers les diverses sources d’information sont plus importants que la conservation et le prêt.</w:t>
      </w:r>
    </w:p>
    <w:p w:rsidR="00E11D51" w:rsidRPr="00446D9C" w:rsidRDefault="00E11D51" w:rsidP="00C37DBA">
      <w:pPr>
        <w:shd w:val="clear" w:color="auto" w:fill="FFFFFF"/>
        <w:spacing w:before="100" w:beforeAutospacing="1" w:after="100" w:afterAutospacing="1" w:line="270" w:lineRule="atLeast"/>
        <w:rPr>
          <w:rFonts w:ascii="Century Gothic" w:eastAsia="Times New Roman" w:hAnsi="Century Gothic" w:cs="Arial"/>
          <w:color w:val="1D1D1D"/>
          <w:sz w:val="24"/>
          <w:szCs w:val="24"/>
          <w:lang w:eastAsia="fr-FR"/>
        </w:rPr>
      </w:pPr>
      <w:r w:rsidRPr="00446D9C">
        <w:rPr>
          <w:rFonts w:ascii="Century Gothic" w:eastAsia="Times New Roman" w:hAnsi="Century Gothic" w:cs="Arial"/>
          <w:color w:val="1D1D1D"/>
          <w:sz w:val="24"/>
          <w:szCs w:val="24"/>
          <w:lang w:eastAsia="fr-FR"/>
        </w:rPr>
        <w:t>Elles reflètent encore moins les évolutions des bibliothèques du début du 21eme siècle :</w:t>
      </w:r>
    </w:p>
    <w:p w:rsidR="00E11D51" w:rsidRPr="00446D9C" w:rsidRDefault="00E11D51" w:rsidP="00A417C9">
      <w:pPr>
        <w:pStyle w:val="Paragraphedeliste"/>
        <w:numPr>
          <w:ilvl w:val="0"/>
          <w:numId w:val="11"/>
        </w:numPr>
        <w:shd w:val="clear" w:color="auto" w:fill="FFFFFF"/>
        <w:spacing w:before="100" w:beforeAutospacing="1" w:after="100" w:afterAutospacing="1" w:line="270" w:lineRule="atLeast"/>
        <w:rPr>
          <w:rFonts w:ascii="Century Gothic" w:eastAsia="Times New Roman" w:hAnsi="Century Gothic" w:cs="Arial"/>
          <w:b/>
          <w:color w:val="1D1D1D"/>
          <w:sz w:val="24"/>
          <w:szCs w:val="24"/>
          <w:lang w:eastAsia="fr-FR"/>
        </w:rPr>
      </w:pPr>
      <w:r w:rsidRPr="00446D9C">
        <w:rPr>
          <w:rFonts w:ascii="Century Gothic" w:eastAsia="Times New Roman" w:hAnsi="Century Gothic" w:cs="Arial"/>
          <w:b/>
          <w:color w:val="1D1D1D"/>
          <w:sz w:val="24"/>
          <w:szCs w:val="24"/>
          <w:lang w:eastAsia="fr-FR"/>
        </w:rPr>
        <w:t>Evolution vers un fonctionnement « 3eme lieu » depuis une dizaine d’années</w:t>
      </w:r>
    </w:p>
    <w:p w:rsidR="00E11D51" w:rsidRDefault="00F43258">
      <w:pPr>
        <w:ind w:left="115"/>
        <w:rPr>
          <w:sz w:val="20"/>
        </w:rPr>
      </w:pPr>
      <w:r w:rsidRPr="00F43258">
        <w:rPr>
          <w:noProof/>
          <w:sz w:val="20"/>
          <w:lang w:eastAsia="fr-FR"/>
        </w:rPr>
        <w:lastRenderedPageBreak/>
        <mc:AlternateContent>
          <mc:Choice Requires="wps">
            <w:drawing>
              <wp:anchor distT="0" distB="0" distL="114300" distR="114300" simplePos="0" relativeHeight="251671552" behindDoc="0" locked="0" layoutInCell="1" allowOverlap="1" wp14:editId="36B11C9B">
                <wp:simplePos x="0" y="0"/>
                <wp:positionH relativeFrom="column">
                  <wp:posOffset>419735</wp:posOffset>
                </wp:positionH>
                <wp:positionV relativeFrom="paragraph">
                  <wp:posOffset>91440</wp:posOffset>
                </wp:positionV>
                <wp:extent cx="1885315" cy="489585"/>
                <wp:effectExtent l="0" t="0" r="635" b="57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489585"/>
                        </a:xfrm>
                        <a:prstGeom prst="rect">
                          <a:avLst/>
                        </a:prstGeom>
                        <a:solidFill>
                          <a:srgbClr val="FFFFFF"/>
                        </a:solidFill>
                        <a:ln w="9525">
                          <a:noFill/>
                          <a:miter lim="800000"/>
                          <a:headEnd/>
                          <a:tailEnd/>
                        </a:ln>
                      </wps:spPr>
                      <wps:txbx>
                        <w:txbxContent>
                          <w:p w:rsidR="00D31AB2" w:rsidRPr="00F43258" w:rsidRDefault="00D31AB2" w:rsidP="00F43258">
                            <w:pPr>
                              <w:pStyle w:val="Sansinterligne"/>
                              <w:rPr>
                                <w:sz w:val="52"/>
                                <w:szCs w:val="52"/>
                              </w:rPr>
                            </w:pPr>
                            <w:r w:rsidRPr="00F43258">
                              <w:rPr>
                                <w:rFonts w:ascii="Century Gothic" w:hAnsi="Century Gothic" w:cs="Arial"/>
                                <w:b/>
                                <w:sz w:val="52"/>
                                <w:szCs w:val="52"/>
                              </w:rPr>
                              <w:t>3</w:t>
                            </w:r>
                            <w:r>
                              <w:rPr>
                                <w:rFonts w:ascii="Century Gothic" w:hAnsi="Century Gothic" w:cs="Arial"/>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05pt;margin-top:7.2pt;width:148.45pt;height:3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" stroked="f">
                <v:textbox>
                  <w:txbxContent>
                    <w:p w:rsidR="00D31AB2" w:rsidRPr="00F43258" w:rsidRDefault="00D31AB2" w:rsidP="00F43258">
                      <w:pPr>
                        <w:pStyle w:val="Sansinterligne"/>
                        <w:rPr>
                          <w:sz w:val="52"/>
                          <w:szCs w:val="52"/>
                        </w:rPr>
                      </w:pPr>
                      <w:r w:rsidRPr="00F43258">
                        <w:rPr>
                          <w:rFonts w:ascii="Century Gothic" w:hAnsi="Century Gothic" w:cs="Arial"/>
                          <w:b/>
                          <w:sz w:val="52"/>
                          <w:szCs w:val="52"/>
                        </w:rPr>
                        <w:t>3</w:t>
                      </w:r>
                      <w:r>
                        <w:rPr>
                          <w:rFonts w:ascii="Century Gothic" w:hAnsi="Century Gothic" w:cs="Arial"/>
                          <w:b/>
                          <w:sz w:val="52"/>
                          <w:szCs w:val="52"/>
                        </w:rPr>
                        <w:t>-</w:t>
                      </w:r>
                    </w:p>
                  </w:txbxContent>
                </v:textbox>
              </v:shape>
            </w:pict>
          </mc:Fallback>
        </mc:AlternateContent>
      </w:r>
      <w:r w:rsidR="00E11D51">
        <w:rPr>
          <w:noProof/>
          <w:sz w:val="20"/>
          <w:lang w:eastAsia="fr-FR"/>
        </w:rPr>
        <w:drawing>
          <wp:inline distT="0" distB="0" distL="0" distR="0" wp14:anchorId="7782B6C6" wp14:editId="6CAACC87">
            <wp:extent cx="6983454" cy="100218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6983454" cy="10021824"/>
                    </a:xfrm>
                    <a:prstGeom prst="rect">
                      <a:avLst/>
                    </a:prstGeom>
                  </pic:spPr>
                </pic:pic>
              </a:graphicData>
            </a:graphic>
          </wp:inline>
        </w:drawing>
      </w:r>
    </w:p>
    <w:p w:rsidR="00E11D51" w:rsidRDefault="00E11D51">
      <w:pPr>
        <w:rPr>
          <w:sz w:val="20"/>
        </w:rPr>
        <w:sectPr w:rsidR="00E11D51" w:rsidSect="00C37DBA">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pPr>
    </w:p>
    <w:p w:rsidR="00E11D51" w:rsidRDefault="00E11D51">
      <w:pPr>
        <w:ind w:left="100"/>
        <w:rPr>
          <w:sz w:val="20"/>
        </w:rPr>
      </w:pPr>
      <w:r>
        <w:rPr>
          <w:noProof/>
          <w:sz w:val="20"/>
          <w:lang w:eastAsia="fr-FR"/>
        </w:rPr>
        <w:lastRenderedPageBreak/>
        <w:drawing>
          <wp:anchor distT="0" distB="0" distL="114300" distR="114300" simplePos="0" relativeHeight="251675648" behindDoc="1" locked="0" layoutInCell="1" allowOverlap="1" wp14:anchorId="5F072F8C" wp14:editId="31B7F809">
            <wp:simplePos x="0" y="0"/>
            <wp:positionH relativeFrom="column">
              <wp:posOffset>379095</wp:posOffset>
            </wp:positionH>
            <wp:positionV relativeFrom="paragraph">
              <wp:posOffset>91440</wp:posOffset>
            </wp:positionV>
            <wp:extent cx="6003842" cy="769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03842" cy="7696200"/>
                    </a:xfrm>
                    <a:prstGeom prst="rect">
                      <a:avLst/>
                    </a:prstGeom>
                  </pic:spPr>
                </pic:pic>
              </a:graphicData>
            </a:graphic>
            <wp14:sizeRelH relativeFrom="page">
              <wp14:pctWidth>0</wp14:pctWidth>
            </wp14:sizeRelH>
            <wp14:sizeRelV relativeFrom="page">
              <wp14:pctHeight>0</wp14:pctHeight>
            </wp14:sizeRelV>
          </wp:anchor>
        </w:drawing>
      </w:r>
    </w:p>
    <w:p w:rsidR="00E11D51" w:rsidRDefault="00E11D51">
      <w:pPr>
        <w:rPr>
          <w:sz w:val="20"/>
        </w:rPr>
        <w:sectPr w:rsidR="00E11D51">
          <w:pgSz w:w="12220" w:h="17060"/>
          <w:pgMar w:top="420" w:right="500" w:bottom="0" w:left="280" w:header="720" w:footer="720" w:gutter="0"/>
          <w:cols w:space="720"/>
        </w:sectPr>
      </w:pPr>
    </w:p>
    <w:p w:rsidR="00E11D51" w:rsidRDefault="00E11D51">
      <w:pPr>
        <w:ind w:left="106"/>
        <w:rPr>
          <w:sz w:val="20"/>
        </w:rPr>
      </w:pPr>
      <w:r>
        <w:rPr>
          <w:noProof/>
          <w:sz w:val="20"/>
          <w:lang w:eastAsia="fr-FR"/>
        </w:rPr>
        <w:lastRenderedPageBreak/>
        <w:drawing>
          <wp:inline distT="0" distB="0" distL="0" distR="0">
            <wp:extent cx="7097722" cy="103327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7097722" cy="10332720"/>
                    </a:xfrm>
                    <a:prstGeom prst="rect">
                      <a:avLst/>
                    </a:prstGeom>
                  </pic:spPr>
                </pic:pic>
              </a:graphicData>
            </a:graphic>
          </wp:inline>
        </w:drawing>
      </w:r>
    </w:p>
    <w:p w:rsidR="00E11D51" w:rsidRPr="0052317D" w:rsidRDefault="006F35D5" w:rsidP="00C37DBA">
      <w:pPr>
        <w:pStyle w:val="Titre"/>
        <w:rPr>
          <w:rFonts w:ascii="Century Gothic" w:hAnsi="Century Gothic"/>
          <w:b/>
        </w:rPr>
      </w:pPr>
      <w:r>
        <w:rPr>
          <w:rFonts w:ascii="Century Gothic" w:hAnsi="Century Gothic"/>
          <w:b/>
        </w:rPr>
        <w:lastRenderedPageBreak/>
        <w:t>4-</w:t>
      </w:r>
      <w:r w:rsidR="00E11D51" w:rsidRPr="00344A98">
        <w:rPr>
          <w:rFonts w:ascii="Century Gothic" w:hAnsi="Century Gothic"/>
          <w:b/>
        </w:rPr>
        <w:t xml:space="preserve">Les missions des bibliothèques publiques </w:t>
      </w:r>
    </w:p>
    <w:p w:rsidR="00E11D51" w:rsidRPr="00FE4444" w:rsidRDefault="00E11D51" w:rsidP="00C37DBA">
      <w:pPr>
        <w:rPr>
          <w:rFonts w:ascii="Century Gothic" w:hAnsi="Century Gothic" w:cs="Arial"/>
          <w:sz w:val="24"/>
          <w:szCs w:val="24"/>
        </w:rPr>
      </w:pPr>
      <w:r w:rsidRPr="00344A98">
        <w:rPr>
          <w:rFonts w:ascii="Century Gothic" w:hAnsi="Century Gothic" w:cs="Arial"/>
          <w:sz w:val="24"/>
          <w:szCs w:val="24"/>
        </w:rPr>
        <w:t>Les bibliothèques ont toujours été par nature des lieux de mixité sociale et des espaces de rencontre, d’échange, pour peu que le cadre et l’accueil des bibliothécaires les favorisent.</w:t>
      </w:r>
    </w:p>
    <w:p w:rsidR="00E11D51" w:rsidRPr="00344A98" w:rsidRDefault="00E11D51" w:rsidP="00C37DBA">
      <w:pPr>
        <w:rPr>
          <w:rFonts w:ascii="Century Gothic" w:hAnsi="Century Gothic" w:cs="Arial"/>
          <w:b/>
          <w:color w:val="632423" w:themeColor="accent2" w:themeShade="80"/>
          <w:sz w:val="40"/>
          <w:szCs w:val="40"/>
        </w:rPr>
      </w:pPr>
      <w:r w:rsidRPr="00344A98">
        <w:rPr>
          <w:rFonts w:ascii="Century Gothic" w:hAnsi="Century Gothic" w:cs="Arial"/>
          <w:b/>
          <w:color w:val="632423" w:themeColor="accent2" w:themeShade="80"/>
          <w:sz w:val="40"/>
          <w:szCs w:val="40"/>
        </w:rPr>
        <w:t>Définitions d’une mission (Larousse)</w:t>
      </w:r>
    </w:p>
    <w:p w:rsidR="00E11D51" w:rsidRPr="0052317D" w:rsidRDefault="00E11D51" w:rsidP="00A417C9">
      <w:pPr>
        <w:pStyle w:val="Paragraphedeliste"/>
        <w:numPr>
          <w:ilvl w:val="0"/>
          <w:numId w:val="13"/>
        </w:numPr>
        <w:rPr>
          <w:rFonts w:ascii="Century Gothic" w:hAnsi="Century Gothic" w:cs="Arial"/>
          <w:sz w:val="24"/>
          <w:szCs w:val="24"/>
        </w:rPr>
      </w:pPr>
      <w:r w:rsidRPr="00344A98">
        <w:rPr>
          <w:rFonts w:ascii="Century Gothic" w:hAnsi="Century Gothic" w:cs="Arial"/>
          <w:sz w:val="24"/>
          <w:szCs w:val="24"/>
        </w:rPr>
        <w:t>But élevé, devoir inhérent à une fonction, une profession, à une activité et au rôle social qu'on lui attribue </w:t>
      </w:r>
    </w:p>
    <w:p w:rsidR="00E11D51" w:rsidRPr="00344A98" w:rsidRDefault="00E11D51" w:rsidP="00C37DBA">
      <w:pPr>
        <w:rPr>
          <w:rFonts w:ascii="Century Gothic" w:hAnsi="Century Gothic" w:cs="Arial"/>
          <w:b/>
          <w:color w:val="632423" w:themeColor="accent2" w:themeShade="80"/>
          <w:sz w:val="40"/>
          <w:szCs w:val="40"/>
        </w:rPr>
      </w:pPr>
      <w:r w:rsidRPr="00344A98">
        <w:rPr>
          <w:rFonts w:ascii="Century Gothic" w:hAnsi="Century Gothic" w:cs="Arial"/>
          <w:b/>
          <w:color w:val="632423" w:themeColor="accent2" w:themeShade="80"/>
          <w:sz w:val="40"/>
          <w:szCs w:val="40"/>
        </w:rPr>
        <w:t xml:space="preserve">Quelles sont les missions des bibliothèques </w:t>
      </w:r>
    </w:p>
    <w:p w:rsidR="00E11D51" w:rsidRPr="00344A98" w:rsidRDefault="00E11D51" w:rsidP="00C37DBA">
      <w:pPr>
        <w:rPr>
          <w:rFonts w:ascii="Century Gothic" w:hAnsi="Century Gothic" w:cs="Arial"/>
          <w:sz w:val="24"/>
          <w:szCs w:val="24"/>
        </w:rPr>
      </w:pPr>
      <w:r w:rsidRPr="00344A98">
        <w:rPr>
          <w:rFonts w:ascii="Century Gothic" w:hAnsi="Century Gothic" w:cs="Arial"/>
          <w:sz w:val="24"/>
          <w:szCs w:val="24"/>
        </w:rPr>
        <w:t>Aucun texte de loi ne définit explicitement les missions des bibliothèques</w:t>
      </w:r>
    </w:p>
    <w:p w:rsidR="00E11D51" w:rsidRPr="00344A98" w:rsidRDefault="00E11D51" w:rsidP="00C37DBA">
      <w:p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t xml:space="preserve">Différents </w:t>
      </w:r>
      <w:r w:rsidRPr="00344A98">
        <w:rPr>
          <w:rFonts w:ascii="Century Gothic" w:eastAsia="Times New Roman" w:hAnsi="Century Gothic" w:cs="Arial"/>
          <w:b/>
          <w:bCs/>
          <w:sz w:val="24"/>
          <w:szCs w:val="24"/>
          <w:lang w:eastAsia="fr-FR"/>
        </w:rPr>
        <w:t>documents</w:t>
      </w:r>
      <w:r w:rsidRPr="00344A98">
        <w:rPr>
          <w:rFonts w:ascii="Century Gothic" w:eastAsia="Times New Roman" w:hAnsi="Century Gothic" w:cs="Arial"/>
          <w:sz w:val="24"/>
          <w:szCs w:val="24"/>
          <w:lang w:eastAsia="fr-FR"/>
        </w:rPr>
        <w:t xml:space="preserve"> définissent le rôle et missions des bibliothèques : </w:t>
      </w:r>
    </w:p>
    <w:p w:rsidR="00E11D51" w:rsidRPr="00344A98" w:rsidRDefault="00E11D51" w:rsidP="00A417C9">
      <w:pPr>
        <w:pStyle w:val="Paragraphedeliste"/>
        <w:numPr>
          <w:ilvl w:val="0"/>
          <w:numId w:val="14"/>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t xml:space="preserve">manifeste de l’Unesco </w:t>
      </w:r>
    </w:p>
    <w:p w:rsidR="00E11D51" w:rsidRDefault="00E11D51" w:rsidP="00A417C9">
      <w:pPr>
        <w:pStyle w:val="Paragraphedeliste"/>
        <w:numPr>
          <w:ilvl w:val="0"/>
          <w:numId w:val="14"/>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t>charte des bibliothèques du Conseil supér</w:t>
      </w:r>
      <w:r>
        <w:rPr>
          <w:rFonts w:ascii="Century Gothic" w:eastAsia="Times New Roman" w:hAnsi="Century Gothic" w:cs="Arial"/>
          <w:sz w:val="24"/>
          <w:szCs w:val="24"/>
          <w:lang w:eastAsia="fr-FR"/>
        </w:rPr>
        <w:t>ieur des bibliothèques (1991) </w:t>
      </w:r>
    </w:p>
    <w:p w:rsidR="00E11D51" w:rsidRPr="00F92DE4" w:rsidRDefault="00E11D51" w:rsidP="00C37DBA">
      <w:pPr>
        <w:spacing w:after="0" w:line="240" w:lineRule="auto"/>
        <w:rPr>
          <w:rFonts w:ascii="Century Gothic" w:eastAsia="Times New Roman" w:hAnsi="Century Gothic" w:cs="Arial"/>
          <w:sz w:val="16"/>
          <w:szCs w:val="16"/>
          <w:lang w:eastAsia="fr-FR"/>
        </w:rPr>
      </w:pPr>
    </w:p>
    <w:p w:rsidR="00E11D51" w:rsidRDefault="00E11D51" w:rsidP="00C37DBA">
      <w:pPr>
        <w:rPr>
          <w:rFonts w:ascii="Century Gothic" w:hAnsi="Century Gothic" w:cs="Arial"/>
          <w:sz w:val="24"/>
          <w:szCs w:val="24"/>
        </w:rPr>
      </w:pPr>
      <w:r w:rsidRPr="004A6202">
        <w:rPr>
          <w:rFonts w:ascii="Century Gothic" w:hAnsi="Century Gothic" w:cs="Arial"/>
          <w:b/>
          <w:color w:val="632423" w:themeColor="accent2" w:themeShade="80"/>
          <w:sz w:val="40"/>
          <w:szCs w:val="40"/>
        </w:rPr>
        <w:t>La diversité des missions</w:t>
      </w:r>
    </w:p>
    <w:p w:rsidR="00E11D51" w:rsidRPr="00344A98" w:rsidRDefault="00E11D51" w:rsidP="00C37DBA">
      <w:pPr>
        <w:rPr>
          <w:rFonts w:ascii="Century Gothic" w:hAnsi="Century Gothic" w:cs="Arial"/>
          <w:sz w:val="24"/>
          <w:szCs w:val="24"/>
        </w:rPr>
      </w:pPr>
      <w:r w:rsidRPr="00344A98">
        <w:rPr>
          <w:rFonts w:ascii="Century Gothic" w:hAnsi="Century Gothic" w:cs="Arial"/>
          <w:sz w:val="24"/>
          <w:szCs w:val="24"/>
        </w:rPr>
        <w:t>Elles s’inscrivent dans les domaines suivants :</w:t>
      </w:r>
    </w:p>
    <w:p w:rsidR="00E11D51" w:rsidRPr="00344A98" w:rsidRDefault="00E11D51" w:rsidP="00A417C9">
      <w:pPr>
        <w:pStyle w:val="Paragraphedeliste"/>
        <w:numPr>
          <w:ilvl w:val="0"/>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b/>
          <w:sz w:val="24"/>
          <w:szCs w:val="24"/>
          <w:lang w:eastAsia="fr-FR"/>
        </w:rPr>
        <w:t>Conservation des savoirs</w:t>
      </w:r>
      <w:r w:rsidRPr="00344A98">
        <w:rPr>
          <w:rFonts w:ascii="Century Gothic" w:eastAsia="Times New Roman" w:hAnsi="Century Gothic" w:cs="Arial"/>
          <w:sz w:val="24"/>
          <w:szCs w:val="24"/>
          <w:lang w:eastAsia="fr-FR"/>
        </w:rPr>
        <w:t xml:space="preserve"> par la conservation des documents</w:t>
      </w:r>
    </w:p>
    <w:p w:rsidR="00E11D51" w:rsidRPr="00344A98"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t>Du point de vue historique, c’était une des premières missions des bibliothèques. En France actuellement assurée par la BNF qui conserve toute la production éditoriale française</w:t>
      </w:r>
      <w:r>
        <w:rPr>
          <w:rFonts w:ascii="Century Gothic" w:eastAsia="Times New Roman" w:hAnsi="Century Gothic" w:cs="Arial"/>
          <w:sz w:val="24"/>
          <w:szCs w:val="24"/>
          <w:lang w:eastAsia="fr-FR"/>
        </w:rPr>
        <w:t xml:space="preserve"> </w:t>
      </w:r>
    </w:p>
    <w:p w:rsidR="00E11D51"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t xml:space="preserve">Les bibliothèques publiques </w:t>
      </w:r>
      <w:r>
        <w:rPr>
          <w:rFonts w:ascii="Century Gothic" w:eastAsia="Times New Roman" w:hAnsi="Century Gothic" w:cs="Arial"/>
          <w:sz w:val="24"/>
          <w:szCs w:val="24"/>
          <w:lang w:eastAsia="fr-FR"/>
        </w:rPr>
        <w:t>n’ont pas pour mission de conserver des fonds (sauf conservation spécialisée sur des sujets d’intérêt local)</w:t>
      </w:r>
      <w:r w:rsidRPr="00344A98">
        <w:rPr>
          <w:rFonts w:ascii="Century Gothic" w:eastAsia="Times New Roman" w:hAnsi="Century Gothic" w:cs="Arial"/>
          <w:sz w:val="24"/>
          <w:szCs w:val="24"/>
          <w:lang w:eastAsia="fr-FR"/>
        </w:rPr>
        <w:t xml:space="preserve"> </w:t>
      </w:r>
    </w:p>
    <w:p w:rsidR="00E11D51" w:rsidRPr="00F92DE4" w:rsidRDefault="00E11D51" w:rsidP="00C37DBA">
      <w:pPr>
        <w:pStyle w:val="Paragraphedeliste"/>
        <w:spacing w:after="0" w:line="240" w:lineRule="auto"/>
        <w:ind w:left="1440"/>
        <w:rPr>
          <w:rFonts w:ascii="Century Gothic" w:eastAsia="Times New Roman" w:hAnsi="Century Gothic" w:cs="Arial"/>
          <w:sz w:val="16"/>
          <w:szCs w:val="16"/>
          <w:lang w:eastAsia="fr-FR"/>
        </w:rPr>
      </w:pPr>
    </w:p>
    <w:p w:rsidR="00E11D51" w:rsidRPr="00344A98" w:rsidRDefault="00E11D51" w:rsidP="00A417C9">
      <w:pPr>
        <w:pStyle w:val="Paragraphedeliste"/>
        <w:numPr>
          <w:ilvl w:val="0"/>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b/>
          <w:sz w:val="24"/>
          <w:szCs w:val="24"/>
          <w:lang w:eastAsia="fr-FR"/>
        </w:rPr>
        <w:t>Accès à l’information, aux savoirs et aux connaissances</w:t>
      </w:r>
      <w:r w:rsidRPr="00344A98">
        <w:rPr>
          <w:rFonts w:ascii="Century Gothic" w:eastAsia="Times New Roman" w:hAnsi="Century Gothic" w:cs="Arial"/>
          <w:sz w:val="24"/>
          <w:szCs w:val="24"/>
          <w:lang w:eastAsia="fr-FR"/>
        </w:rPr>
        <w:t xml:space="preserve"> pour tous</w:t>
      </w:r>
    </w:p>
    <w:p w:rsidR="00E11D51" w:rsidRPr="0004018A"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Tous types de c</w:t>
      </w:r>
      <w:r w:rsidRPr="00344A98">
        <w:rPr>
          <w:rFonts w:ascii="Century Gothic" w:eastAsia="Times New Roman" w:hAnsi="Century Gothic" w:cs="Arial"/>
          <w:sz w:val="24"/>
          <w:szCs w:val="24"/>
          <w:lang w:eastAsia="fr-FR"/>
        </w:rPr>
        <w:t>ultures</w:t>
      </w:r>
      <w:r>
        <w:rPr>
          <w:rFonts w:ascii="Century Gothic" w:eastAsia="Times New Roman" w:hAnsi="Century Gothic" w:cs="Arial"/>
          <w:sz w:val="24"/>
          <w:szCs w:val="24"/>
          <w:lang w:eastAsia="fr-FR"/>
        </w:rPr>
        <w:t>, intellectuelles et</w:t>
      </w:r>
      <w:r w:rsidRPr="00344A98">
        <w:rPr>
          <w:rFonts w:ascii="Century Gothic" w:eastAsia="Times New Roman" w:hAnsi="Century Gothic" w:cs="Arial"/>
          <w:sz w:val="24"/>
          <w:szCs w:val="24"/>
          <w:lang w:eastAsia="fr-FR"/>
        </w:rPr>
        <w:t xml:space="preserve"> populaires</w:t>
      </w:r>
      <w:r>
        <w:rPr>
          <w:rFonts w:ascii="Century Gothic" w:eastAsia="Times New Roman" w:hAnsi="Century Gothic" w:cs="Arial"/>
          <w:sz w:val="24"/>
          <w:szCs w:val="24"/>
          <w:lang w:eastAsia="fr-FR"/>
        </w:rPr>
        <w:t>, t</w:t>
      </w:r>
      <w:r w:rsidRPr="0004018A">
        <w:rPr>
          <w:rFonts w:ascii="Century Gothic" w:eastAsia="Times New Roman" w:hAnsi="Century Gothic" w:cs="Arial"/>
          <w:sz w:val="24"/>
          <w:szCs w:val="24"/>
          <w:lang w:eastAsia="fr-FR"/>
        </w:rPr>
        <w:t>ous types de savoirs : techniques, scientifiques, économiques, savoir-faire etc.</w:t>
      </w:r>
    </w:p>
    <w:p w:rsidR="00E11D51"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t>Source de renseignements pratiques  (démarches administratives, tourisme etc.)</w:t>
      </w:r>
    </w:p>
    <w:p w:rsidR="00E11D51" w:rsidRPr="00F92DE4" w:rsidRDefault="00E11D51" w:rsidP="00C37DBA">
      <w:pPr>
        <w:pStyle w:val="Paragraphedeliste"/>
        <w:spacing w:after="0" w:line="240" w:lineRule="auto"/>
        <w:ind w:left="1440"/>
        <w:rPr>
          <w:rFonts w:ascii="Century Gothic" w:eastAsia="Times New Roman" w:hAnsi="Century Gothic" w:cs="Arial"/>
          <w:sz w:val="16"/>
          <w:szCs w:val="16"/>
          <w:lang w:eastAsia="fr-FR"/>
        </w:rPr>
      </w:pPr>
    </w:p>
    <w:p w:rsidR="00E11D51" w:rsidRPr="00344A98" w:rsidRDefault="00E11D51" w:rsidP="00A417C9">
      <w:pPr>
        <w:pStyle w:val="Paragraphedeliste"/>
        <w:numPr>
          <w:ilvl w:val="0"/>
          <w:numId w:val="15"/>
        </w:numPr>
        <w:spacing w:after="0" w:line="240" w:lineRule="auto"/>
        <w:rPr>
          <w:rFonts w:ascii="Century Gothic" w:eastAsia="Times New Roman" w:hAnsi="Century Gothic" w:cs="Arial"/>
          <w:b/>
          <w:sz w:val="24"/>
          <w:szCs w:val="24"/>
          <w:lang w:eastAsia="fr-FR"/>
        </w:rPr>
      </w:pPr>
      <w:r w:rsidRPr="00344A98">
        <w:rPr>
          <w:rFonts w:ascii="Century Gothic" w:eastAsia="Times New Roman" w:hAnsi="Century Gothic" w:cs="Arial"/>
          <w:b/>
          <w:sz w:val="24"/>
          <w:szCs w:val="24"/>
          <w:lang w:eastAsia="fr-FR"/>
        </w:rPr>
        <w:t xml:space="preserve">Soutien au développement personnel </w:t>
      </w:r>
      <w:r>
        <w:rPr>
          <w:rFonts w:ascii="Century Gothic" w:eastAsia="Times New Roman" w:hAnsi="Century Gothic" w:cs="Arial"/>
          <w:b/>
          <w:sz w:val="24"/>
          <w:szCs w:val="24"/>
          <w:lang w:eastAsia="fr-FR"/>
        </w:rPr>
        <w:t xml:space="preserve">et de socialisation. Les médiathèques sont des lieux </w:t>
      </w:r>
    </w:p>
    <w:p w:rsidR="00E11D51" w:rsidRPr="00344A98"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De </w:t>
      </w:r>
      <w:r w:rsidRPr="00344A98">
        <w:rPr>
          <w:rFonts w:ascii="Century Gothic" w:eastAsia="Times New Roman" w:hAnsi="Century Gothic" w:cs="Arial"/>
          <w:sz w:val="24"/>
          <w:szCs w:val="24"/>
          <w:lang w:eastAsia="fr-FR"/>
        </w:rPr>
        <w:t>détente et de bien-être</w:t>
      </w:r>
      <w:r>
        <w:rPr>
          <w:rFonts w:ascii="Century Gothic" w:eastAsia="Times New Roman" w:hAnsi="Century Gothic" w:cs="Arial"/>
          <w:sz w:val="24"/>
          <w:szCs w:val="24"/>
          <w:lang w:eastAsia="fr-FR"/>
        </w:rPr>
        <w:t>,</w:t>
      </w:r>
    </w:p>
    <w:p w:rsidR="00E11D51" w:rsidRPr="00344A98"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D</w:t>
      </w:r>
      <w:r w:rsidRPr="00344A98">
        <w:rPr>
          <w:rFonts w:ascii="Century Gothic" w:eastAsia="Times New Roman" w:hAnsi="Century Gothic" w:cs="Arial"/>
          <w:sz w:val="24"/>
          <w:szCs w:val="24"/>
          <w:lang w:eastAsia="fr-FR"/>
        </w:rPr>
        <w:t xml:space="preserve">e partage et de rencontres, </w:t>
      </w:r>
    </w:p>
    <w:p w:rsidR="00E11D51"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I</w:t>
      </w:r>
      <w:r w:rsidRPr="00344A98">
        <w:rPr>
          <w:rFonts w:ascii="Century Gothic" w:eastAsia="Times New Roman" w:hAnsi="Century Gothic" w:cs="Arial"/>
          <w:sz w:val="24"/>
          <w:szCs w:val="24"/>
          <w:lang w:eastAsia="fr-FR"/>
        </w:rPr>
        <w:t xml:space="preserve">ntergénérationnel </w:t>
      </w:r>
      <w:r>
        <w:rPr>
          <w:rFonts w:ascii="Century Gothic" w:eastAsia="Times New Roman" w:hAnsi="Century Gothic" w:cs="Arial"/>
          <w:sz w:val="24"/>
          <w:szCs w:val="24"/>
          <w:lang w:eastAsia="fr-FR"/>
        </w:rPr>
        <w:t xml:space="preserve">et </w:t>
      </w:r>
      <w:r w:rsidRPr="0004018A">
        <w:rPr>
          <w:rFonts w:ascii="Century Gothic" w:eastAsia="Times New Roman" w:hAnsi="Century Gothic" w:cs="Arial"/>
          <w:sz w:val="24"/>
          <w:szCs w:val="24"/>
          <w:lang w:eastAsia="fr-FR"/>
        </w:rPr>
        <w:t>ouverts à toutes les classes sociales</w:t>
      </w:r>
    </w:p>
    <w:p w:rsidR="00E11D51" w:rsidRPr="007E2BF4"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De c</w:t>
      </w:r>
      <w:r w:rsidRPr="007E2BF4">
        <w:rPr>
          <w:rFonts w:ascii="Century Gothic" w:eastAsia="Times New Roman" w:hAnsi="Century Gothic" w:cs="Arial"/>
          <w:sz w:val="24"/>
          <w:szCs w:val="24"/>
          <w:lang w:eastAsia="fr-FR"/>
        </w:rPr>
        <w:t xml:space="preserve">onsultation et </w:t>
      </w:r>
      <w:r>
        <w:rPr>
          <w:rFonts w:ascii="Century Gothic" w:eastAsia="Times New Roman" w:hAnsi="Century Gothic" w:cs="Arial"/>
          <w:sz w:val="24"/>
          <w:szCs w:val="24"/>
          <w:lang w:eastAsia="fr-FR"/>
        </w:rPr>
        <w:t xml:space="preserve">de </w:t>
      </w:r>
      <w:r w:rsidRPr="007E2BF4">
        <w:rPr>
          <w:rFonts w:ascii="Century Gothic" w:eastAsia="Times New Roman" w:hAnsi="Century Gothic" w:cs="Arial"/>
          <w:sz w:val="24"/>
          <w:szCs w:val="24"/>
          <w:lang w:eastAsia="fr-FR"/>
        </w:rPr>
        <w:t>prêt de ressources de loisirs (livres, cinéma, musique, jeux, matériels etc.)</w:t>
      </w:r>
    </w:p>
    <w:p w:rsidR="00E11D51" w:rsidRPr="00F92DE4" w:rsidRDefault="00E11D51" w:rsidP="00C37DBA">
      <w:pPr>
        <w:pStyle w:val="Paragraphedeliste"/>
        <w:spacing w:after="0" w:line="240" w:lineRule="auto"/>
        <w:ind w:left="1440"/>
        <w:rPr>
          <w:rFonts w:ascii="Century Gothic" w:eastAsia="Times New Roman" w:hAnsi="Century Gothic" w:cs="Arial"/>
          <w:sz w:val="16"/>
          <w:szCs w:val="16"/>
          <w:lang w:eastAsia="fr-FR"/>
        </w:rPr>
      </w:pPr>
    </w:p>
    <w:p w:rsidR="00E11D51" w:rsidRPr="00344A98" w:rsidRDefault="00E11D51" w:rsidP="00A417C9">
      <w:pPr>
        <w:pStyle w:val="Paragraphedeliste"/>
        <w:numPr>
          <w:ilvl w:val="0"/>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b/>
          <w:sz w:val="24"/>
          <w:szCs w:val="24"/>
          <w:lang w:eastAsia="fr-FR"/>
        </w:rPr>
        <w:t>Action culturelle</w:t>
      </w:r>
      <w:r w:rsidRPr="00344A98">
        <w:rPr>
          <w:rFonts w:ascii="Century Gothic" w:eastAsia="Times New Roman" w:hAnsi="Century Gothic" w:cs="Arial"/>
          <w:sz w:val="24"/>
          <w:szCs w:val="24"/>
          <w:lang w:eastAsia="fr-FR"/>
        </w:rPr>
        <w:t xml:space="preserve"> : </w:t>
      </w:r>
    </w:p>
    <w:p w:rsidR="00E11D51" w:rsidRPr="00344A98"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M</w:t>
      </w:r>
      <w:r w:rsidRPr="00344A98">
        <w:rPr>
          <w:rFonts w:ascii="Century Gothic" w:eastAsia="Times New Roman" w:hAnsi="Century Gothic" w:cs="Arial"/>
          <w:sz w:val="24"/>
          <w:szCs w:val="24"/>
          <w:lang w:eastAsia="fr-FR"/>
        </w:rPr>
        <w:t>édiation, promotion, communication et diffusion des événements culturels</w:t>
      </w:r>
    </w:p>
    <w:p w:rsidR="00E11D51" w:rsidRPr="00F92DE4"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lastRenderedPageBreak/>
        <w:t>Organisation d’actions en partenariat avec les acteurs culturels</w:t>
      </w:r>
    </w:p>
    <w:p w:rsidR="00E11D51" w:rsidRPr="001966D7" w:rsidRDefault="00E11D51" w:rsidP="00C37DBA">
      <w:pPr>
        <w:pStyle w:val="Paragraphedeliste"/>
        <w:spacing w:after="0" w:line="240" w:lineRule="auto"/>
        <w:rPr>
          <w:rFonts w:ascii="Century Gothic" w:eastAsia="Times New Roman" w:hAnsi="Century Gothic" w:cs="Arial"/>
          <w:sz w:val="24"/>
          <w:szCs w:val="24"/>
          <w:lang w:eastAsia="fr-FR"/>
        </w:rPr>
      </w:pPr>
    </w:p>
    <w:p w:rsidR="00E11D51" w:rsidRPr="00344A98" w:rsidRDefault="00E11D51" w:rsidP="00A417C9">
      <w:pPr>
        <w:pStyle w:val="Paragraphedeliste"/>
        <w:numPr>
          <w:ilvl w:val="0"/>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b/>
          <w:sz w:val="24"/>
          <w:szCs w:val="24"/>
          <w:lang w:eastAsia="fr-FR"/>
        </w:rPr>
        <w:t>Soutien à l’éducation</w:t>
      </w:r>
      <w:r w:rsidRPr="00344A98">
        <w:rPr>
          <w:rFonts w:ascii="Century Gothic" w:eastAsia="Times New Roman" w:hAnsi="Century Gothic" w:cs="Arial"/>
          <w:sz w:val="24"/>
          <w:szCs w:val="24"/>
          <w:lang w:eastAsia="fr-FR"/>
        </w:rPr>
        <w:t xml:space="preserve"> </w:t>
      </w:r>
    </w:p>
    <w:p w:rsidR="00E11D51" w:rsidRPr="00344A98"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t>Pour la jeunesse (accueil de classes, accueils périscolaires, accueil de groupes divers</w:t>
      </w:r>
      <w:r>
        <w:rPr>
          <w:rFonts w:ascii="Century Gothic" w:eastAsia="Times New Roman" w:hAnsi="Century Gothic" w:cs="Arial"/>
          <w:sz w:val="24"/>
          <w:szCs w:val="24"/>
          <w:lang w:eastAsia="fr-FR"/>
        </w:rPr>
        <w:t>)</w:t>
      </w:r>
    </w:p>
    <w:p w:rsidR="00E11D51" w:rsidRPr="00344A98"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t xml:space="preserve">Soutien à la </w:t>
      </w:r>
      <w:r>
        <w:rPr>
          <w:rFonts w:ascii="Century Gothic" w:eastAsia="Times New Roman" w:hAnsi="Century Gothic" w:cs="Arial"/>
          <w:sz w:val="24"/>
          <w:szCs w:val="24"/>
          <w:lang w:eastAsia="fr-FR"/>
        </w:rPr>
        <w:t>formation initiale et continue</w:t>
      </w:r>
    </w:p>
    <w:p w:rsidR="00E11D51" w:rsidRPr="00344A98"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t>Lutte contre l’illettrisme</w:t>
      </w:r>
    </w:p>
    <w:p w:rsidR="00E11D51" w:rsidRDefault="00E11D51" w:rsidP="00A417C9">
      <w:pPr>
        <w:pStyle w:val="Paragraphedeliste"/>
        <w:numPr>
          <w:ilvl w:val="1"/>
          <w:numId w:val="15"/>
        </w:numPr>
        <w:spacing w:after="0" w:line="240" w:lineRule="auto"/>
        <w:rPr>
          <w:rFonts w:ascii="Century Gothic" w:eastAsia="Times New Roman" w:hAnsi="Century Gothic" w:cs="Arial"/>
          <w:sz w:val="24"/>
          <w:szCs w:val="24"/>
          <w:lang w:eastAsia="fr-FR"/>
        </w:rPr>
      </w:pPr>
      <w:r w:rsidRPr="00344A98">
        <w:rPr>
          <w:rFonts w:ascii="Century Gothic" w:eastAsia="Times New Roman" w:hAnsi="Century Gothic" w:cs="Arial"/>
          <w:sz w:val="24"/>
          <w:szCs w:val="24"/>
          <w:lang w:eastAsia="fr-FR"/>
        </w:rPr>
        <w:t>Soutien à l’alphabétisation</w:t>
      </w:r>
    </w:p>
    <w:p w:rsidR="00E11D51" w:rsidRPr="0052317D" w:rsidRDefault="00E11D51" w:rsidP="00C37DBA">
      <w:pPr>
        <w:pStyle w:val="Paragraphedeliste"/>
        <w:spacing w:after="0" w:line="240" w:lineRule="auto"/>
        <w:ind w:left="1440"/>
        <w:rPr>
          <w:rFonts w:ascii="Century Gothic" w:eastAsia="Times New Roman" w:hAnsi="Century Gothic" w:cs="Arial"/>
          <w:sz w:val="24"/>
          <w:szCs w:val="24"/>
          <w:lang w:eastAsia="fr-FR"/>
        </w:rPr>
      </w:pPr>
    </w:p>
    <w:p w:rsidR="00E11D51" w:rsidRPr="00FE4444" w:rsidRDefault="00E11D51" w:rsidP="00C37DBA">
      <w:pPr>
        <w:rPr>
          <w:rFonts w:ascii="Century Gothic" w:hAnsi="Century Gothic" w:cs="Arial"/>
          <w:b/>
          <w:color w:val="632423" w:themeColor="accent2" w:themeShade="80"/>
          <w:sz w:val="40"/>
          <w:szCs w:val="40"/>
        </w:rPr>
      </w:pPr>
      <w:r w:rsidRPr="00FE4444">
        <w:rPr>
          <w:rFonts w:ascii="Century Gothic" w:hAnsi="Century Gothic" w:cs="Arial"/>
          <w:b/>
          <w:color w:val="632423" w:themeColor="accent2" w:themeShade="80"/>
          <w:sz w:val="40"/>
          <w:szCs w:val="40"/>
        </w:rPr>
        <w:t xml:space="preserve">Les objectifs </w:t>
      </w:r>
      <w:r>
        <w:rPr>
          <w:rFonts w:ascii="Century Gothic" w:hAnsi="Century Gothic" w:cs="Arial"/>
          <w:b/>
          <w:color w:val="632423" w:themeColor="accent2" w:themeShade="80"/>
          <w:sz w:val="40"/>
          <w:szCs w:val="40"/>
        </w:rPr>
        <w:t>pour remplir ces missions</w:t>
      </w:r>
    </w:p>
    <w:p w:rsidR="00E11D51" w:rsidRDefault="00E11D51" w:rsidP="00C37DBA">
      <w:p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Dans le cadre des missions générales, </w:t>
      </w:r>
      <w:r>
        <w:rPr>
          <w:rFonts w:ascii="Century Gothic" w:eastAsia="Times New Roman" w:hAnsi="Century Gothic" w:cs="Arial"/>
          <w:b/>
          <w:sz w:val="24"/>
          <w:szCs w:val="24"/>
          <w:lang w:eastAsia="fr-FR"/>
        </w:rPr>
        <w:t>un ou deux</w:t>
      </w:r>
      <w:r w:rsidRPr="006950F9">
        <w:rPr>
          <w:rFonts w:ascii="Century Gothic" w:eastAsia="Times New Roman" w:hAnsi="Century Gothic" w:cs="Arial"/>
          <w:b/>
          <w:sz w:val="24"/>
          <w:szCs w:val="24"/>
          <w:lang w:eastAsia="fr-FR"/>
        </w:rPr>
        <w:t xml:space="preserve"> objectifs</w:t>
      </w:r>
      <w:r>
        <w:rPr>
          <w:rFonts w:ascii="Century Gothic" w:eastAsia="Times New Roman" w:hAnsi="Century Gothic" w:cs="Arial"/>
          <w:sz w:val="24"/>
          <w:szCs w:val="24"/>
          <w:lang w:eastAsia="fr-FR"/>
        </w:rPr>
        <w:t xml:space="preserve"> plus précis doivent être fixés </w:t>
      </w:r>
      <w:r w:rsidRPr="006950F9">
        <w:rPr>
          <w:rFonts w:ascii="Century Gothic" w:eastAsia="Times New Roman" w:hAnsi="Century Gothic" w:cs="Arial"/>
          <w:b/>
          <w:sz w:val="24"/>
          <w:szCs w:val="24"/>
          <w:lang w:eastAsia="fr-FR"/>
        </w:rPr>
        <w:t>pour cha</w:t>
      </w:r>
      <w:r>
        <w:rPr>
          <w:rFonts w:ascii="Century Gothic" w:eastAsia="Times New Roman" w:hAnsi="Century Gothic" w:cs="Arial"/>
          <w:b/>
          <w:sz w:val="24"/>
          <w:szCs w:val="24"/>
          <w:lang w:eastAsia="fr-FR"/>
        </w:rPr>
        <w:t xml:space="preserve">cune des </w:t>
      </w:r>
      <w:r w:rsidRPr="006950F9">
        <w:rPr>
          <w:rFonts w:ascii="Century Gothic" w:eastAsia="Times New Roman" w:hAnsi="Century Gothic" w:cs="Arial"/>
          <w:b/>
          <w:sz w:val="24"/>
          <w:szCs w:val="24"/>
          <w:lang w:eastAsia="fr-FR"/>
        </w:rPr>
        <w:t>mission</w:t>
      </w:r>
      <w:r>
        <w:rPr>
          <w:rFonts w:ascii="Century Gothic" w:eastAsia="Times New Roman" w:hAnsi="Century Gothic" w:cs="Arial"/>
          <w:b/>
          <w:sz w:val="24"/>
          <w:szCs w:val="24"/>
          <w:lang w:eastAsia="fr-FR"/>
        </w:rPr>
        <w:t>s</w:t>
      </w:r>
      <w:r>
        <w:rPr>
          <w:rFonts w:ascii="Century Gothic" w:eastAsia="Times New Roman" w:hAnsi="Century Gothic" w:cs="Arial"/>
          <w:sz w:val="24"/>
          <w:szCs w:val="24"/>
          <w:lang w:eastAsia="fr-FR"/>
        </w:rPr>
        <w:t> :</w:t>
      </w:r>
    </w:p>
    <w:p w:rsidR="00E11D51" w:rsidRDefault="00E11D51" w:rsidP="00A417C9">
      <w:pPr>
        <w:pStyle w:val="Paragraphedeliste"/>
        <w:numPr>
          <w:ilvl w:val="0"/>
          <w:numId w:val="16"/>
        </w:numPr>
        <w:rPr>
          <w:rFonts w:ascii="Century Gothic" w:eastAsia="Times New Roman" w:hAnsi="Century Gothic" w:cs="Arial"/>
          <w:sz w:val="24"/>
          <w:szCs w:val="24"/>
          <w:lang w:eastAsia="fr-FR"/>
        </w:rPr>
      </w:pPr>
      <w:r w:rsidRPr="0052317D">
        <w:rPr>
          <w:rFonts w:ascii="Century Gothic" w:eastAsia="Times New Roman" w:hAnsi="Century Gothic" w:cs="Arial"/>
          <w:b/>
          <w:sz w:val="24"/>
          <w:szCs w:val="24"/>
          <w:lang w:eastAsia="fr-FR"/>
        </w:rPr>
        <w:t>en accord avec la collectivité de tutelle</w:t>
      </w:r>
      <w:r w:rsidRPr="006950F9">
        <w:rPr>
          <w:rFonts w:ascii="Century Gothic" w:eastAsia="Times New Roman" w:hAnsi="Century Gothic" w:cs="Arial"/>
          <w:sz w:val="24"/>
          <w:szCs w:val="24"/>
          <w:lang w:eastAsia="fr-FR"/>
        </w:rPr>
        <w:t xml:space="preserve"> (pour les bibliothèques publiques) </w:t>
      </w:r>
    </w:p>
    <w:p w:rsidR="00E11D51" w:rsidRPr="006950F9" w:rsidRDefault="00E11D51" w:rsidP="00A417C9">
      <w:pPr>
        <w:pStyle w:val="Paragraphedeliste"/>
        <w:numPr>
          <w:ilvl w:val="0"/>
          <w:numId w:val="16"/>
        </w:numPr>
        <w:rPr>
          <w:rFonts w:ascii="Century Gothic" w:eastAsia="Times New Roman" w:hAnsi="Century Gothic" w:cs="Arial"/>
          <w:sz w:val="24"/>
          <w:szCs w:val="24"/>
          <w:lang w:eastAsia="fr-FR"/>
        </w:rPr>
      </w:pPr>
      <w:r w:rsidRPr="0052317D">
        <w:rPr>
          <w:rFonts w:ascii="Century Gothic" w:eastAsia="Times New Roman" w:hAnsi="Century Gothic" w:cs="Arial"/>
          <w:b/>
          <w:sz w:val="24"/>
          <w:szCs w:val="24"/>
          <w:lang w:eastAsia="fr-FR"/>
        </w:rPr>
        <w:t>ou par l’association</w:t>
      </w:r>
      <w:r w:rsidRPr="006950F9">
        <w:rPr>
          <w:rFonts w:ascii="Century Gothic" w:eastAsia="Times New Roman" w:hAnsi="Century Gothic" w:cs="Arial"/>
          <w:sz w:val="24"/>
          <w:szCs w:val="24"/>
          <w:lang w:eastAsia="fr-FR"/>
        </w:rPr>
        <w:t xml:space="preserve"> qui gère le service.</w:t>
      </w:r>
    </w:p>
    <w:p w:rsidR="00E11D51" w:rsidRDefault="00E11D51" w:rsidP="00C37DBA">
      <w:p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Il est indispensable de définir :  </w:t>
      </w:r>
    </w:p>
    <w:p w:rsidR="00E11D51" w:rsidRPr="006950F9" w:rsidRDefault="00E11D51" w:rsidP="00A417C9">
      <w:pPr>
        <w:pStyle w:val="Paragraphedeliste"/>
        <w:numPr>
          <w:ilvl w:val="0"/>
          <w:numId w:val="17"/>
        </w:numPr>
        <w:rPr>
          <w:rFonts w:ascii="Century Gothic" w:eastAsia="Times New Roman" w:hAnsi="Century Gothic" w:cs="Arial"/>
          <w:b/>
          <w:sz w:val="24"/>
          <w:szCs w:val="24"/>
          <w:lang w:eastAsia="fr-FR"/>
        </w:rPr>
      </w:pPr>
      <w:r w:rsidRPr="006950F9">
        <w:rPr>
          <w:rFonts w:ascii="Century Gothic" w:eastAsia="Times New Roman" w:hAnsi="Century Gothic" w:cs="Arial"/>
          <w:b/>
          <w:sz w:val="24"/>
          <w:szCs w:val="24"/>
          <w:lang w:eastAsia="fr-FR"/>
        </w:rPr>
        <w:t>Le</w:t>
      </w:r>
      <w:r>
        <w:rPr>
          <w:rFonts w:ascii="Century Gothic" w:eastAsia="Times New Roman" w:hAnsi="Century Gothic" w:cs="Arial"/>
          <w:b/>
          <w:sz w:val="24"/>
          <w:szCs w:val="24"/>
          <w:lang w:eastAsia="fr-FR"/>
        </w:rPr>
        <w:t xml:space="preserve"> ou le</w:t>
      </w:r>
      <w:r w:rsidRPr="006950F9">
        <w:rPr>
          <w:rFonts w:ascii="Century Gothic" w:eastAsia="Times New Roman" w:hAnsi="Century Gothic" w:cs="Arial"/>
          <w:b/>
          <w:sz w:val="24"/>
          <w:szCs w:val="24"/>
          <w:lang w:eastAsia="fr-FR"/>
        </w:rPr>
        <w:t>s publics ciblés</w:t>
      </w:r>
    </w:p>
    <w:p w:rsidR="00E11D51" w:rsidRDefault="00E11D51" w:rsidP="00A417C9">
      <w:pPr>
        <w:pStyle w:val="Paragraphedeliste"/>
        <w:numPr>
          <w:ilvl w:val="0"/>
          <w:numId w:val="17"/>
        </w:numPr>
        <w:rPr>
          <w:rFonts w:ascii="Century Gothic" w:eastAsia="Times New Roman" w:hAnsi="Century Gothic" w:cs="Arial"/>
          <w:sz w:val="24"/>
          <w:szCs w:val="24"/>
          <w:lang w:eastAsia="fr-FR"/>
        </w:rPr>
      </w:pPr>
      <w:r w:rsidRPr="006950F9">
        <w:rPr>
          <w:rFonts w:ascii="Century Gothic" w:eastAsia="Times New Roman" w:hAnsi="Century Gothic" w:cs="Arial"/>
          <w:b/>
          <w:sz w:val="24"/>
          <w:szCs w:val="24"/>
          <w:lang w:eastAsia="fr-FR"/>
        </w:rPr>
        <w:t>Les résultats escomptés</w:t>
      </w:r>
      <w:r>
        <w:rPr>
          <w:rFonts w:ascii="Century Gothic" w:eastAsia="Times New Roman" w:hAnsi="Century Gothic" w:cs="Arial"/>
          <w:sz w:val="24"/>
          <w:szCs w:val="24"/>
          <w:lang w:eastAsia="fr-FR"/>
        </w:rPr>
        <w:t xml:space="preserve">, à court, moyen et long terme </w:t>
      </w:r>
    </w:p>
    <w:p w:rsidR="00E11D51" w:rsidRDefault="00E11D51" w:rsidP="00C37DBA">
      <w:p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Pour vérifier dans quelle mesure les missions sont assurées, à chaque objectif doivent correspondre des critères d’évaluation </w:t>
      </w:r>
      <w:r w:rsidRPr="006950F9">
        <w:rPr>
          <w:rFonts w:ascii="Century Gothic" w:eastAsia="Times New Roman" w:hAnsi="Century Gothic" w:cs="Arial"/>
          <w:b/>
          <w:sz w:val="24"/>
          <w:szCs w:val="24"/>
          <w:lang w:eastAsia="fr-FR"/>
        </w:rPr>
        <w:t>précis</w:t>
      </w:r>
      <w:r>
        <w:rPr>
          <w:rFonts w:ascii="Century Gothic" w:eastAsia="Times New Roman" w:hAnsi="Century Gothic" w:cs="Arial"/>
          <w:sz w:val="24"/>
          <w:szCs w:val="24"/>
          <w:lang w:eastAsia="fr-FR"/>
        </w:rPr>
        <w:t xml:space="preserve">. Ces critères et les </w:t>
      </w:r>
      <w:r w:rsidRPr="006950F9">
        <w:rPr>
          <w:rFonts w:ascii="Century Gothic" w:eastAsia="Times New Roman" w:hAnsi="Century Gothic" w:cs="Arial"/>
          <w:b/>
          <w:sz w:val="24"/>
          <w:szCs w:val="24"/>
          <w:lang w:eastAsia="fr-FR"/>
        </w:rPr>
        <w:t>indicateurs</w:t>
      </w:r>
      <w:r>
        <w:rPr>
          <w:rFonts w:ascii="Century Gothic" w:eastAsia="Times New Roman" w:hAnsi="Century Gothic" w:cs="Arial"/>
          <w:sz w:val="24"/>
          <w:szCs w:val="24"/>
          <w:lang w:eastAsia="fr-FR"/>
        </w:rPr>
        <w:t xml:space="preserve"> correspondants doivent être choisis et rédigés au moment où l’objectif est fixé.</w:t>
      </w:r>
    </w:p>
    <w:p w:rsidR="00E11D51" w:rsidRDefault="00E11D51" w:rsidP="00C37DBA">
      <w:p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Lorsqu’on fixe un objectif, on doit également définir clairement (et faire valider par la collectivité ou l’association) les </w:t>
      </w:r>
      <w:r w:rsidRPr="006950F9">
        <w:rPr>
          <w:rFonts w:ascii="Century Gothic" w:eastAsia="Times New Roman" w:hAnsi="Century Gothic" w:cs="Arial"/>
          <w:b/>
          <w:sz w:val="24"/>
          <w:szCs w:val="24"/>
          <w:lang w:eastAsia="fr-FR"/>
        </w:rPr>
        <w:t>moyens nécessaires</w:t>
      </w:r>
      <w:r>
        <w:rPr>
          <w:rFonts w:ascii="Century Gothic" w:eastAsia="Times New Roman" w:hAnsi="Century Gothic" w:cs="Arial"/>
          <w:sz w:val="24"/>
          <w:szCs w:val="24"/>
          <w:lang w:eastAsia="fr-FR"/>
        </w:rPr>
        <w:t xml:space="preserve"> pour réussir à atteindre l’objectif :</w:t>
      </w:r>
    </w:p>
    <w:p w:rsidR="00E11D51" w:rsidRDefault="00E11D51" w:rsidP="00A417C9">
      <w:pPr>
        <w:pStyle w:val="Paragraphedeliste"/>
        <w:numPr>
          <w:ilvl w:val="0"/>
          <w:numId w:val="18"/>
        </w:num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Estimer le </w:t>
      </w:r>
      <w:r w:rsidRPr="006950F9">
        <w:rPr>
          <w:rFonts w:ascii="Century Gothic" w:eastAsia="Times New Roman" w:hAnsi="Century Gothic" w:cs="Arial"/>
          <w:b/>
          <w:sz w:val="24"/>
          <w:szCs w:val="24"/>
          <w:lang w:eastAsia="fr-FR"/>
        </w:rPr>
        <w:t xml:space="preserve">temps </w:t>
      </w:r>
      <w:r>
        <w:rPr>
          <w:rFonts w:ascii="Century Gothic" w:eastAsia="Times New Roman" w:hAnsi="Century Gothic" w:cs="Arial"/>
          <w:b/>
          <w:sz w:val="24"/>
          <w:szCs w:val="24"/>
          <w:lang w:eastAsia="fr-FR"/>
        </w:rPr>
        <w:t>mobilisé</w:t>
      </w:r>
      <w:r>
        <w:rPr>
          <w:rFonts w:ascii="Century Gothic" w:eastAsia="Times New Roman" w:hAnsi="Century Gothic" w:cs="Arial"/>
          <w:sz w:val="24"/>
          <w:szCs w:val="24"/>
          <w:lang w:eastAsia="fr-FR"/>
        </w:rPr>
        <w:t xml:space="preserve"> (et le nombre de personnes)</w:t>
      </w:r>
    </w:p>
    <w:p w:rsidR="00E11D51" w:rsidRDefault="00E11D51" w:rsidP="00A417C9">
      <w:pPr>
        <w:pStyle w:val="Paragraphedeliste"/>
        <w:numPr>
          <w:ilvl w:val="0"/>
          <w:numId w:val="18"/>
        </w:num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Chiffrer le </w:t>
      </w:r>
      <w:r w:rsidRPr="006950F9">
        <w:rPr>
          <w:rFonts w:ascii="Century Gothic" w:eastAsia="Times New Roman" w:hAnsi="Century Gothic" w:cs="Arial"/>
          <w:b/>
          <w:sz w:val="24"/>
          <w:szCs w:val="24"/>
          <w:lang w:eastAsia="fr-FR"/>
        </w:rPr>
        <w:t xml:space="preserve">budget </w:t>
      </w:r>
      <w:r w:rsidRPr="00B27D79">
        <w:rPr>
          <w:rFonts w:ascii="Century Gothic" w:eastAsia="Times New Roman" w:hAnsi="Century Gothic" w:cs="Arial"/>
          <w:sz w:val="24"/>
          <w:szCs w:val="24"/>
          <w:lang w:eastAsia="fr-FR"/>
        </w:rPr>
        <w:t>indispensable</w:t>
      </w:r>
      <w:r>
        <w:rPr>
          <w:rFonts w:ascii="Century Gothic" w:eastAsia="Times New Roman" w:hAnsi="Century Gothic" w:cs="Arial"/>
          <w:sz w:val="24"/>
          <w:szCs w:val="24"/>
          <w:lang w:eastAsia="fr-FR"/>
        </w:rPr>
        <w:t xml:space="preserve"> (pour les actions, pour le matériel, pour les documents) </w:t>
      </w:r>
    </w:p>
    <w:p w:rsidR="00E11D51" w:rsidRDefault="00E11D51" w:rsidP="00A417C9">
      <w:pPr>
        <w:pStyle w:val="Paragraphedeliste"/>
        <w:numPr>
          <w:ilvl w:val="0"/>
          <w:numId w:val="18"/>
        </w:num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Indiquer les </w:t>
      </w:r>
      <w:r w:rsidRPr="00B27D79">
        <w:rPr>
          <w:rFonts w:ascii="Century Gothic" w:eastAsia="Times New Roman" w:hAnsi="Century Gothic" w:cs="Arial"/>
          <w:b/>
          <w:sz w:val="24"/>
          <w:szCs w:val="24"/>
          <w:lang w:eastAsia="fr-FR"/>
        </w:rPr>
        <w:t>ressources extérieures et les partenaires</w:t>
      </w:r>
      <w:r>
        <w:rPr>
          <w:rFonts w:ascii="Century Gothic" w:eastAsia="Times New Roman" w:hAnsi="Century Gothic" w:cs="Arial"/>
          <w:sz w:val="24"/>
          <w:szCs w:val="24"/>
          <w:lang w:eastAsia="fr-FR"/>
        </w:rPr>
        <w:t xml:space="preserve"> (MDJ, associations, services publics, personnes ayant des compétences particulières…)</w:t>
      </w:r>
    </w:p>
    <w:p w:rsidR="00E11D51" w:rsidRDefault="00E11D51" w:rsidP="00A417C9">
      <w:pPr>
        <w:pStyle w:val="Paragraphedeliste"/>
        <w:numPr>
          <w:ilvl w:val="0"/>
          <w:numId w:val="18"/>
        </w:numPr>
        <w:rPr>
          <w:rFonts w:ascii="Century Gothic" w:eastAsia="Times New Roman" w:hAnsi="Century Gothic" w:cs="Arial"/>
          <w:sz w:val="24"/>
          <w:szCs w:val="24"/>
          <w:lang w:eastAsia="fr-FR"/>
        </w:rPr>
      </w:pPr>
      <w:r w:rsidRPr="00B27D79">
        <w:rPr>
          <w:rFonts w:ascii="Century Gothic" w:eastAsia="Times New Roman" w:hAnsi="Century Gothic" w:cs="Arial"/>
          <w:sz w:val="24"/>
          <w:szCs w:val="24"/>
          <w:lang w:eastAsia="fr-FR"/>
        </w:rPr>
        <w:t>Lister</w:t>
      </w:r>
      <w:r>
        <w:rPr>
          <w:rFonts w:ascii="Century Gothic" w:eastAsia="Times New Roman" w:hAnsi="Century Gothic" w:cs="Arial"/>
          <w:b/>
          <w:sz w:val="24"/>
          <w:szCs w:val="24"/>
          <w:lang w:eastAsia="fr-FR"/>
        </w:rPr>
        <w:t xml:space="preserve"> </w:t>
      </w:r>
      <w:r w:rsidRPr="00B27D79">
        <w:rPr>
          <w:rFonts w:ascii="Century Gothic" w:eastAsia="Times New Roman" w:hAnsi="Century Gothic" w:cs="Arial"/>
          <w:sz w:val="24"/>
          <w:szCs w:val="24"/>
          <w:lang w:eastAsia="fr-FR"/>
        </w:rPr>
        <w:t>les</w:t>
      </w:r>
      <w:r w:rsidRPr="0052317D">
        <w:rPr>
          <w:rFonts w:ascii="Century Gothic" w:eastAsia="Times New Roman" w:hAnsi="Century Gothic" w:cs="Arial"/>
          <w:b/>
          <w:sz w:val="24"/>
          <w:szCs w:val="24"/>
          <w:lang w:eastAsia="fr-FR"/>
        </w:rPr>
        <w:t xml:space="preserve"> moyens techniques</w:t>
      </w:r>
      <w:r>
        <w:rPr>
          <w:rFonts w:ascii="Century Gothic" w:eastAsia="Times New Roman" w:hAnsi="Century Gothic" w:cs="Arial"/>
          <w:sz w:val="24"/>
          <w:szCs w:val="24"/>
          <w:lang w:eastAsia="fr-FR"/>
        </w:rPr>
        <w:t xml:space="preserve"> (matériel, ressources informatiques, espaces etc.)</w:t>
      </w:r>
    </w:p>
    <w:p w:rsidR="00E11D51" w:rsidRDefault="00E11D51" w:rsidP="00C37DBA">
      <w:p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En bref, même si l’on ne demande pas de subventions, il faut étudier en amont tous les aspects qui seraient à préciser dans un dossier de demande de subvention.</w:t>
      </w:r>
    </w:p>
    <w:p w:rsidR="00E11D51" w:rsidRDefault="00E11D51" w:rsidP="00C37DBA">
      <w:pPr>
        <w:jc w:val="center"/>
        <w:rPr>
          <w:rFonts w:ascii="Century Gothic" w:eastAsia="Times New Roman" w:hAnsi="Century Gothic" w:cs="Arial"/>
          <w:b/>
          <w:i/>
          <w:color w:val="1F497D" w:themeColor="text2"/>
          <w:sz w:val="36"/>
          <w:szCs w:val="36"/>
          <w:lang w:eastAsia="fr-FR"/>
        </w:rPr>
      </w:pPr>
      <w:r w:rsidRPr="00B27D79">
        <w:rPr>
          <w:rFonts w:ascii="Century Gothic" w:eastAsia="Times New Roman" w:hAnsi="Century Gothic" w:cs="Arial"/>
          <w:b/>
          <w:i/>
          <w:color w:val="1F497D" w:themeColor="text2"/>
          <w:sz w:val="36"/>
          <w:szCs w:val="36"/>
          <w:lang w:eastAsia="fr-FR"/>
        </w:rPr>
        <w:t>Faute de prendre le temps de faire ces études, les projets de la bibliothèque risquent de devenir très lourds et en fin de compte d’être abandonnés.</w:t>
      </w:r>
    </w:p>
    <w:p w:rsidR="00E11D51" w:rsidRDefault="00E11D51" w:rsidP="00C37DBA">
      <w:pPr>
        <w:jc w:val="center"/>
        <w:rPr>
          <w:rFonts w:ascii="Century Gothic" w:eastAsia="Times New Roman" w:hAnsi="Century Gothic" w:cs="Arial"/>
          <w:b/>
          <w:i/>
          <w:color w:val="1F497D" w:themeColor="text2"/>
          <w:sz w:val="36"/>
          <w:szCs w:val="36"/>
          <w:lang w:eastAsia="fr-FR"/>
        </w:rPr>
      </w:pPr>
    </w:p>
    <w:p w:rsidR="00E11D51" w:rsidRPr="00B27D79" w:rsidRDefault="00E11D51" w:rsidP="008F2B7D">
      <w:pPr>
        <w:rPr>
          <w:rFonts w:ascii="Century Gothic" w:eastAsia="Times New Roman" w:hAnsi="Century Gothic" w:cs="Arial"/>
          <w:b/>
          <w:i/>
          <w:color w:val="1F497D" w:themeColor="text2"/>
          <w:sz w:val="36"/>
          <w:szCs w:val="36"/>
          <w:lang w:eastAsia="fr-FR"/>
        </w:rPr>
      </w:pPr>
    </w:p>
    <w:p w:rsidR="00E11D51" w:rsidRPr="001D7540" w:rsidRDefault="006F35D5" w:rsidP="00E75EA5">
      <w:pPr>
        <w:pStyle w:val="Titre"/>
        <w:rPr>
          <w:rFonts w:ascii="Century Gothic" w:hAnsi="Century Gothic"/>
          <w:b/>
        </w:rPr>
      </w:pPr>
      <w:r>
        <w:rPr>
          <w:rFonts w:ascii="Century Gothic" w:hAnsi="Century Gothic"/>
          <w:b/>
        </w:rPr>
        <w:lastRenderedPageBreak/>
        <w:t>5-</w:t>
      </w:r>
      <w:r w:rsidR="00E11D51" w:rsidRPr="001D7540">
        <w:rPr>
          <w:rFonts w:ascii="Century Gothic" w:hAnsi="Century Gothic"/>
          <w:b/>
        </w:rPr>
        <w:t xml:space="preserve">Rôle de la bibliothèque </w:t>
      </w:r>
      <w:r w:rsidR="00E11D51">
        <w:rPr>
          <w:rFonts w:ascii="Century Gothic" w:hAnsi="Century Gothic"/>
          <w:b/>
        </w:rPr>
        <w:t>sur le territoire</w:t>
      </w:r>
    </w:p>
    <w:p w:rsidR="00E11D51" w:rsidRDefault="00E11D51" w:rsidP="00C37DBA">
      <w:pPr>
        <w:spacing w:after="0" w:line="240" w:lineRule="auto"/>
        <w:rPr>
          <w:rFonts w:ascii="Arial" w:eastAsia="Times New Roman" w:hAnsi="Arial" w:cs="Arial"/>
          <w:b/>
          <w:sz w:val="24"/>
          <w:szCs w:val="24"/>
          <w:lang w:eastAsia="fr-FR"/>
        </w:rPr>
      </w:pPr>
    </w:p>
    <w:p w:rsidR="00E11D51" w:rsidRPr="00C76F1F" w:rsidRDefault="00E11D51" w:rsidP="00C37DBA">
      <w:pPr>
        <w:spacing w:after="0" w:line="240" w:lineRule="auto"/>
        <w:rPr>
          <w:rFonts w:ascii="Century Gothic" w:hAnsi="Century Gothic" w:cs="Arial"/>
          <w:b/>
          <w:color w:val="632423" w:themeColor="accent2" w:themeShade="80"/>
          <w:sz w:val="40"/>
          <w:szCs w:val="40"/>
        </w:rPr>
      </w:pPr>
      <w:r w:rsidRPr="00C76F1F">
        <w:rPr>
          <w:rFonts w:ascii="Century Gothic" w:hAnsi="Century Gothic" w:cs="Arial"/>
          <w:b/>
          <w:color w:val="632423" w:themeColor="accent2" w:themeShade="80"/>
          <w:sz w:val="40"/>
          <w:szCs w:val="40"/>
        </w:rPr>
        <w:t>Bibliothèques des villes et bibliothèques des champs</w:t>
      </w:r>
    </w:p>
    <w:p w:rsidR="00E11D51" w:rsidRDefault="00E11D51" w:rsidP="00C37DBA">
      <w:pPr>
        <w:spacing w:after="0" w:line="240" w:lineRule="auto"/>
        <w:rPr>
          <w:rFonts w:ascii="Arial" w:eastAsia="Times New Roman" w:hAnsi="Arial" w:cs="Arial"/>
          <w:b/>
          <w:sz w:val="24"/>
          <w:szCs w:val="24"/>
          <w:lang w:eastAsia="fr-FR"/>
        </w:rPr>
      </w:pPr>
    </w:p>
    <w:p w:rsidR="00E11D51" w:rsidRPr="00C76F1F" w:rsidRDefault="00E11D51" w:rsidP="00C37DBA">
      <w:pPr>
        <w:spacing w:after="0" w:line="240" w:lineRule="auto"/>
        <w:rPr>
          <w:rFonts w:ascii="Arial" w:eastAsia="Times New Roman" w:hAnsi="Arial" w:cs="Arial"/>
          <w:sz w:val="24"/>
          <w:szCs w:val="24"/>
          <w:lang w:eastAsia="fr-FR"/>
        </w:rPr>
      </w:pPr>
      <w:r w:rsidRPr="00C76F1F">
        <w:rPr>
          <w:rFonts w:ascii="Arial" w:eastAsia="Times New Roman" w:hAnsi="Arial" w:cs="Arial"/>
          <w:sz w:val="24"/>
          <w:szCs w:val="24"/>
          <w:lang w:eastAsia="fr-FR"/>
        </w:rPr>
        <w:t xml:space="preserve">Les missions sont les mêmes mais le rôle de la bibliothèque rurale est encore plus important au sein de la communauté : </w:t>
      </w:r>
    </w:p>
    <w:p w:rsidR="00E11D51" w:rsidRPr="00C76F1F" w:rsidRDefault="00E11D51" w:rsidP="00A417C9">
      <w:pPr>
        <w:pStyle w:val="Paragraphedeliste"/>
        <w:numPr>
          <w:ilvl w:val="0"/>
          <w:numId w:val="20"/>
        </w:numPr>
        <w:spacing w:after="0" w:line="240" w:lineRule="auto"/>
        <w:rPr>
          <w:rFonts w:ascii="Arial" w:eastAsia="Times New Roman" w:hAnsi="Arial" w:cs="Arial"/>
          <w:sz w:val="24"/>
          <w:szCs w:val="24"/>
          <w:lang w:eastAsia="fr-FR"/>
        </w:rPr>
      </w:pPr>
      <w:r w:rsidRPr="00C76F1F">
        <w:rPr>
          <w:rFonts w:ascii="Arial" w:eastAsia="Times New Roman" w:hAnsi="Arial" w:cs="Arial"/>
          <w:sz w:val="24"/>
          <w:szCs w:val="24"/>
          <w:lang w:eastAsia="fr-FR"/>
        </w:rPr>
        <w:t xml:space="preserve">La bibliothèque est parfois le seul lieu de rencontre possible entre les habitants </w:t>
      </w:r>
    </w:p>
    <w:p w:rsidR="00E11D51" w:rsidRDefault="00E11D51" w:rsidP="00A417C9">
      <w:pPr>
        <w:pStyle w:val="Paragraphedeliste"/>
        <w:numPr>
          <w:ilvl w:val="0"/>
          <w:numId w:val="20"/>
        </w:numPr>
        <w:spacing w:after="0" w:line="240" w:lineRule="auto"/>
        <w:rPr>
          <w:rFonts w:ascii="Arial" w:eastAsia="Times New Roman" w:hAnsi="Arial" w:cs="Arial"/>
          <w:sz w:val="24"/>
          <w:szCs w:val="24"/>
          <w:lang w:eastAsia="fr-FR"/>
        </w:rPr>
      </w:pPr>
      <w:r w:rsidRPr="00C76F1F">
        <w:rPr>
          <w:rFonts w:ascii="Arial" w:eastAsia="Times New Roman" w:hAnsi="Arial" w:cs="Arial"/>
          <w:sz w:val="24"/>
          <w:szCs w:val="24"/>
          <w:lang w:eastAsia="fr-FR"/>
        </w:rPr>
        <w:t>Elle est souvent le seul édifice à vocation culturelle ou d’info</w:t>
      </w:r>
      <w:r>
        <w:rPr>
          <w:rFonts w:ascii="Arial" w:eastAsia="Times New Roman" w:hAnsi="Arial" w:cs="Arial"/>
          <w:sz w:val="24"/>
          <w:szCs w:val="24"/>
          <w:lang w:eastAsia="fr-FR"/>
        </w:rPr>
        <w:t>r</w:t>
      </w:r>
      <w:r w:rsidRPr="00C76F1F">
        <w:rPr>
          <w:rFonts w:ascii="Arial" w:eastAsia="Times New Roman" w:hAnsi="Arial" w:cs="Arial"/>
          <w:sz w:val="24"/>
          <w:szCs w:val="24"/>
          <w:lang w:eastAsia="fr-FR"/>
        </w:rPr>
        <w:t>mation</w:t>
      </w:r>
      <w:r>
        <w:rPr>
          <w:rFonts w:ascii="Arial" w:eastAsia="Times New Roman" w:hAnsi="Arial" w:cs="Arial"/>
          <w:sz w:val="24"/>
          <w:szCs w:val="24"/>
          <w:lang w:eastAsia="fr-FR"/>
        </w:rPr>
        <w:t xml:space="preserve"> sur la commune où elle est implantée</w:t>
      </w:r>
    </w:p>
    <w:p w:rsidR="00E11D51" w:rsidRPr="00C76F1F" w:rsidRDefault="00E11D51" w:rsidP="00A417C9">
      <w:pPr>
        <w:pStyle w:val="Paragraphedeliste"/>
        <w:numPr>
          <w:ilvl w:val="0"/>
          <w:numId w:val="20"/>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Elle est donc plus attrayante pour le public puisqu’elle n’a pas de « concurrence » culturelle</w:t>
      </w:r>
    </w:p>
    <w:p w:rsidR="00E11D51" w:rsidRDefault="00E11D51" w:rsidP="00C37DBA">
      <w:pPr>
        <w:rPr>
          <w:rFonts w:ascii="Century Gothic" w:hAnsi="Century Gothic" w:cs="Arial"/>
          <w:b/>
          <w:color w:val="632423" w:themeColor="accent2" w:themeShade="80"/>
          <w:sz w:val="40"/>
          <w:szCs w:val="40"/>
        </w:rPr>
      </w:pPr>
    </w:p>
    <w:p w:rsidR="00E11D51" w:rsidRPr="001D7540" w:rsidRDefault="00E11D51" w:rsidP="00C37DBA">
      <w:pPr>
        <w:rPr>
          <w:rFonts w:ascii="Century Gothic" w:hAnsi="Century Gothic" w:cs="Arial"/>
          <w:b/>
          <w:color w:val="632423" w:themeColor="accent2" w:themeShade="80"/>
          <w:sz w:val="40"/>
          <w:szCs w:val="40"/>
        </w:rPr>
      </w:pPr>
      <w:r w:rsidRPr="001D7540">
        <w:rPr>
          <w:rFonts w:ascii="Century Gothic" w:hAnsi="Century Gothic" w:cs="Arial"/>
          <w:b/>
          <w:color w:val="632423" w:themeColor="accent2" w:themeShade="80"/>
          <w:sz w:val="40"/>
          <w:szCs w:val="40"/>
        </w:rPr>
        <w:t>Les missions des bibliothèques définissent et encadrent son rôle sur le territoire</w:t>
      </w:r>
    </w:p>
    <w:p w:rsidR="00E11D51" w:rsidRPr="001D7540" w:rsidRDefault="00E11D51" w:rsidP="00C37DBA">
      <w:pPr>
        <w:spacing w:after="0" w:line="240" w:lineRule="auto"/>
        <w:rPr>
          <w:rFonts w:ascii="Century Gothic" w:eastAsia="Times New Roman" w:hAnsi="Century Gothic" w:cs="Arial"/>
          <w:b/>
          <w:sz w:val="24"/>
          <w:szCs w:val="24"/>
          <w:lang w:eastAsia="fr-FR"/>
        </w:rPr>
      </w:pPr>
    </w:p>
    <w:p w:rsidR="00E11D51" w:rsidRPr="001D7540" w:rsidRDefault="00E11D51" w:rsidP="00A417C9">
      <w:pPr>
        <w:pStyle w:val="Paragraphedeliste"/>
        <w:numPr>
          <w:ilvl w:val="0"/>
          <w:numId w:val="1"/>
        </w:numPr>
        <w:rPr>
          <w:rFonts w:ascii="Century Gothic" w:hAnsi="Century Gothic" w:cs="Arial"/>
          <w:sz w:val="24"/>
          <w:szCs w:val="24"/>
        </w:rPr>
      </w:pPr>
      <w:r w:rsidRPr="001D7540">
        <w:rPr>
          <w:rFonts w:ascii="Century Gothic" w:hAnsi="Century Gothic" w:cs="Arial"/>
          <w:b/>
          <w:color w:val="1F497D" w:themeColor="text2"/>
          <w:sz w:val="24"/>
          <w:szCs w:val="24"/>
        </w:rPr>
        <w:t>Rôle citoyen et rôle social</w:t>
      </w:r>
      <w:r w:rsidRPr="001D7540">
        <w:rPr>
          <w:rFonts w:ascii="Century Gothic" w:hAnsi="Century Gothic" w:cs="Arial"/>
          <w:sz w:val="24"/>
          <w:szCs w:val="24"/>
        </w:rPr>
        <w:t> : formation, alphabétisation, aide aux devoirs, aide à la recherche d’emploi… en partenariat avec les associations et structures sociales</w:t>
      </w:r>
    </w:p>
    <w:p w:rsidR="00E11D51" w:rsidRPr="001D7540" w:rsidRDefault="00E11D51" w:rsidP="00A417C9">
      <w:pPr>
        <w:pStyle w:val="Paragraphedeliste"/>
        <w:numPr>
          <w:ilvl w:val="0"/>
          <w:numId w:val="1"/>
        </w:numPr>
        <w:rPr>
          <w:rFonts w:ascii="Century Gothic" w:hAnsi="Century Gothic" w:cs="Arial"/>
          <w:sz w:val="24"/>
          <w:szCs w:val="24"/>
        </w:rPr>
      </w:pPr>
      <w:r w:rsidRPr="001D7540">
        <w:rPr>
          <w:rFonts w:ascii="Century Gothic" w:hAnsi="Century Gothic" w:cs="Arial"/>
          <w:b/>
          <w:color w:val="1F497D" w:themeColor="text2"/>
          <w:sz w:val="24"/>
          <w:szCs w:val="24"/>
        </w:rPr>
        <w:t>Rôle culturel</w:t>
      </w:r>
      <w:r w:rsidRPr="001D7540">
        <w:rPr>
          <w:rFonts w:ascii="Century Gothic" w:hAnsi="Century Gothic" w:cs="Arial"/>
          <w:sz w:val="24"/>
          <w:szCs w:val="24"/>
        </w:rPr>
        <w:t> : débats, ateliers divers, accueil de clubs… Accueil de formes de culture populaire</w:t>
      </w:r>
    </w:p>
    <w:p w:rsidR="00E11D51" w:rsidRPr="00A23F23" w:rsidRDefault="00E11D51" w:rsidP="00A417C9">
      <w:pPr>
        <w:pStyle w:val="Paragraphedeliste"/>
        <w:numPr>
          <w:ilvl w:val="0"/>
          <w:numId w:val="1"/>
        </w:numPr>
        <w:rPr>
          <w:rFonts w:ascii="Century Gothic" w:hAnsi="Century Gothic" w:cs="Arial"/>
          <w:sz w:val="24"/>
          <w:szCs w:val="24"/>
        </w:rPr>
      </w:pPr>
      <w:r w:rsidRPr="001D7540">
        <w:rPr>
          <w:rFonts w:ascii="Century Gothic" w:hAnsi="Century Gothic" w:cs="Arial"/>
          <w:b/>
          <w:color w:val="1F497D" w:themeColor="text2"/>
          <w:sz w:val="24"/>
          <w:szCs w:val="24"/>
        </w:rPr>
        <w:t>Rôle d’information et de communication</w:t>
      </w:r>
      <w:r w:rsidRPr="001D7540">
        <w:rPr>
          <w:rFonts w:ascii="Century Gothic" w:hAnsi="Century Gothic" w:cs="Arial"/>
          <w:sz w:val="24"/>
          <w:szCs w:val="24"/>
        </w:rPr>
        <w:t> : sur les actualités culturelles locales ou plus larges, sur les associations, relais d’organisme publics ou privés ou de l’office du tourisme, etc.</w:t>
      </w:r>
    </w:p>
    <w:p w:rsidR="00E11D51" w:rsidRDefault="00E11D51" w:rsidP="00C37DBA">
      <w:p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Pour assurer la reconnaissance du rôle de la bibliothèque sur le territoire, il faut veiller à </w:t>
      </w:r>
      <w:r w:rsidRPr="001D7540">
        <w:rPr>
          <w:rFonts w:ascii="Century Gothic" w:eastAsia="Times New Roman" w:hAnsi="Century Gothic" w:cs="Arial"/>
          <w:sz w:val="24"/>
          <w:szCs w:val="24"/>
          <w:lang w:eastAsia="fr-FR"/>
        </w:rPr>
        <w:t>:</w:t>
      </w:r>
    </w:p>
    <w:p w:rsidR="00E11D51" w:rsidRPr="008620E9" w:rsidRDefault="00E11D51" w:rsidP="00A417C9">
      <w:pPr>
        <w:pStyle w:val="Paragraphedeliste"/>
        <w:numPr>
          <w:ilvl w:val="0"/>
          <w:numId w:val="19"/>
        </w:numPr>
        <w:rPr>
          <w:rFonts w:ascii="Century Gothic" w:eastAsia="Times New Roman" w:hAnsi="Century Gothic" w:cs="Arial"/>
          <w:sz w:val="24"/>
          <w:szCs w:val="24"/>
          <w:lang w:eastAsia="fr-FR"/>
        </w:rPr>
      </w:pPr>
      <w:r>
        <w:rPr>
          <w:rFonts w:ascii="Century Gothic" w:eastAsia="Times New Roman" w:hAnsi="Century Gothic" w:cs="Arial"/>
          <w:b/>
          <w:sz w:val="24"/>
          <w:szCs w:val="24"/>
          <w:lang w:eastAsia="fr-FR"/>
        </w:rPr>
        <w:t>La q</w:t>
      </w:r>
      <w:r w:rsidRPr="00ED74DB">
        <w:rPr>
          <w:rFonts w:ascii="Century Gothic" w:eastAsia="Times New Roman" w:hAnsi="Century Gothic" w:cs="Arial"/>
          <w:b/>
          <w:sz w:val="24"/>
          <w:szCs w:val="24"/>
          <w:lang w:eastAsia="fr-FR"/>
        </w:rPr>
        <w:t xml:space="preserve">ualité </w:t>
      </w:r>
      <w:r>
        <w:rPr>
          <w:rFonts w:ascii="Century Gothic" w:eastAsia="Times New Roman" w:hAnsi="Century Gothic" w:cs="Arial"/>
          <w:sz w:val="24"/>
          <w:szCs w:val="24"/>
          <w:lang w:eastAsia="fr-FR"/>
        </w:rPr>
        <w:t>des services proposés : ne pas proposer de service « au rabais »</w:t>
      </w:r>
    </w:p>
    <w:p w:rsidR="00E11D51" w:rsidRPr="008620E9" w:rsidRDefault="00E11D51" w:rsidP="00A417C9">
      <w:pPr>
        <w:pStyle w:val="Paragraphedeliste"/>
        <w:numPr>
          <w:ilvl w:val="0"/>
          <w:numId w:val="19"/>
        </w:num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La </w:t>
      </w:r>
      <w:r w:rsidRPr="00812C64">
        <w:rPr>
          <w:rFonts w:ascii="Century Gothic" w:eastAsia="Times New Roman" w:hAnsi="Century Gothic" w:cs="Arial"/>
          <w:b/>
          <w:sz w:val="24"/>
          <w:szCs w:val="24"/>
          <w:lang w:eastAsia="fr-FR"/>
        </w:rPr>
        <w:t>cohérence du système</w:t>
      </w:r>
      <w:r>
        <w:rPr>
          <w:rFonts w:ascii="Century Gothic" w:eastAsia="Times New Roman" w:hAnsi="Century Gothic" w:cs="Arial"/>
          <w:sz w:val="24"/>
          <w:szCs w:val="24"/>
          <w:lang w:eastAsia="fr-FR"/>
        </w:rPr>
        <w:t> (adaptation des services et des horaires aux besoins et attentes de la population présente sur le territoire)</w:t>
      </w:r>
    </w:p>
    <w:p w:rsidR="00E11D51" w:rsidRPr="008620E9" w:rsidRDefault="00E11D51" w:rsidP="00A417C9">
      <w:pPr>
        <w:pStyle w:val="Paragraphedeliste"/>
        <w:numPr>
          <w:ilvl w:val="0"/>
          <w:numId w:val="19"/>
        </w:num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La prise en compte des </w:t>
      </w:r>
      <w:r w:rsidRPr="00812C64">
        <w:rPr>
          <w:rFonts w:ascii="Century Gothic" w:eastAsia="Times New Roman" w:hAnsi="Century Gothic" w:cs="Arial"/>
          <w:b/>
          <w:sz w:val="24"/>
          <w:szCs w:val="24"/>
          <w:lang w:eastAsia="fr-FR"/>
        </w:rPr>
        <w:t>demandes des usagers</w:t>
      </w:r>
      <w:r w:rsidRPr="008620E9">
        <w:rPr>
          <w:rFonts w:ascii="Century Gothic" w:eastAsia="Times New Roman" w:hAnsi="Century Gothic" w:cs="Arial"/>
          <w:sz w:val="24"/>
          <w:szCs w:val="24"/>
          <w:lang w:eastAsia="fr-FR"/>
        </w:rPr>
        <w:t xml:space="preserve"> </w:t>
      </w:r>
    </w:p>
    <w:p w:rsidR="00E11D51" w:rsidRPr="008620E9" w:rsidRDefault="00E11D51" w:rsidP="00A417C9">
      <w:pPr>
        <w:pStyle w:val="Paragraphedeliste"/>
        <w:numPr>
          <w:ilvl w:val="0"/>
          <w:numId w:val="19"/>
        </w:num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Une </w:t>
      </w:r>
      <w:r w:rsidRPr="00812C64">
        <w:rPr>
          <w:rFonts w:ascii="Century Gothic" w:eastAsia="Times New Roman" w:hAnsi="Century Gothic" w:cs="Arial"/>
          <w:b/>
          <w:sz w:val="24"/>
          <w:szCs w:val="24"/>
          <w:lang w:eastAsia="fr-FR"/>
        </w:rPr>
        <w:t>bonne communication interne</w:t>
      </w:r>
      <w:r w:rsidRPr="008620E9">
        <w:rPr>
          <w:rFonts w:ascii="Century Gothic" w:eastAsia="Times New Roman" w:hAnsi="Century Gothic" w:cs="Arial"/>
          <w:sz w:val="24"/>
          <w:szCs w:val="24"/>
          <w:lang w:eastAsia="fr-FR"/>
        </w:rPr>
        <w:t xml:space="preserve">, </w:t>
      </w:r>
      <w:r>
        <w:rPr>
          <w:rFonts w:ascii="Century Gothic" w:eastAsia="Times New Roman" w:hAnsi="Century Gothic" w:cs="Arial"/>
          <w:sz w:val="24"/>
          <w:szCs w:val="24"/>
          <w:lang w:eastAsia="fr-FR"/>
        </w:rPr>
        <w:t>une équipe convaincue et motivée pour mettre en œuvre les services</w:t>
      </w:r>
    </w:p>
    <w:p w:rsidR="00E11D51" w:rsidRPr="00816B76" w:rsidRDefault="00E11D51" w:rsidP="00A417C9">
      <w:pPr>
        <w:pStyle w:val="Paragraphedeliste"/>
        <w:numPr>
          <w:ilvl w:val="0"/>
          <w:numId w:val="19"/>
        </w:num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Une </w:t>
      </w:r>
      <w:r w:rsidRPr="00812C64">
        <w:rPr>
          <w:rFonts w:ascii="Century Gothic" w:eastAsia="Times New Roman" w:hAnsi="Century Gothic" w:cs="Arial"/>
          <w:b/>
          <w:sz w:val="24"/>
          <w:szCs w:val="24"/>
          <w:lang w:eastAsia="fr-FR"/>
        </w:rPr>
        <w:t xml:space="preserve">bonne communication externe </w:t>
      </w:r>
      <w:r w:rsidRPr="008620E9">
        <w:rPr>
          <w:rFonts w:ascii="Century Gothic" w:eastAsia="Times New Roman" w:hAnsi="Century Gothic" w:cs="Arial"/>
          <w:sz w:val="24"/>
          <w:szCs w:val="24"/>
          <w:lang w:eastAsia="fr-FR"/>
        </w:rPr>
        <w:t>(presse, site, etc</w:t>
      </w:r>
      <w:proofErr w:type="gramStart"/>
      <w:r w:rsidRPr="008620E9">
        <w:rPr>
          <w:rFonts w:ascii="Century Gothic" w:eastAsia="Times New Roman" w:hAnsi="Century Gothic" w:cs="Arial"/>
          <w:sz w:val="24"/>
          <w:szCs w:val="24"/>
          <w:lang w:eastAsia="fr-FR"/>
        </w:rPr>
        <w:t>..)</w:t>
      </w:r>
      <w:proofErr w:type="gramEnd"/>
    </w:p>
    <w:p w:rsidR="00E11D51" w:rsidRDefault="00E11D51">
      <w:pPr>
        <w:rPr>
          <w:rFonts w:ascii="Century Gothic" w:hAnsi="Century Gothic" w:cs="Arial"/>
          <w:b/>
          <w:color w:val="632423" w:themeColor="accent2" w:themeShade="80"/>
          <w:sz w:val="40"/>
          <w:szCs w:val="40"/>
        </w:rPr>
      </w:pPr>
    </w:p>
    <w:p w:rsidR="00E11D51" w:rsidRDefault="00E11D51">
      <w:pPr>
        <w:rPr>
          <w:rFonts w:ascii="Century Gothic" w:hAnsi="Century Gothic" w:cs="Arial"/>
          <w:b/>
          <w:color w:val="632423" w:themeColor="accent2" w:themeShade="80"/>
          <w:sz w:val="40"/>
          <w:szCs w:val="40"/>
        </w:rPr>
      </w:pPr>
    </w:p>
    <w:p w:rsidR="00E11D51" w:rsidRDefault="00E11D51">
      <w:pPr>
        <w:rPr>
          <w:rFonts w:ascii="Century Gothic" w:hAnsi="Century Gothic" w:cs="Arial"/>
          <w:b/>
          <w:color w:val="632423" w:themeColor="accent2" w:themeShade="80"/>
          <w:sz w:val="40"/>
          <w:szCs w:val="40"/>
        </w:rPr>
      </w:pPr>
    </w:p>
    <w:p w:rsidR="00A6353D" w:rsidRPr="009E23A1" w:rsidRDefault="00F9035F" w:rsidP="004242BE">
      <w:pPr>
        <w:pStyle w:val="Titre"/>
        <w:rPr>
          <w:rFonts w:ascii="Century Gothic" w:hAnsi="Century Gothic"/>
          <w:b/>
        </w:rPr>
      </w:pPr>
      <w:r>
        <w:rPr>
          <w:rFonts w:ascii="Century Gothic" w:hAnsi="Century Gothic"/>
          <w:b/>
        </w:rPr>
        <w:lastRenderedPageBreak/>
        <w:t>6-</w:t>
      </w:r>
      <w:r w:rsidR="00A6353D" w:rsidRPr="009E23A1">
        <w:rPr>
          <w:rFonts w:ascii="Century Gothic" w:hAnsi="Century Gothic"/>
          <w:b/>
        </w:rPr>
        <w:t>Qu’est-ce qu’une bibliothèque 3eme lieu ?</w:t>
      </w:r>
    </w:p>
    <w:p w:rsidR="00A6353D" w:rsidRDefault="00A6353D">
      <w:pPr>
        <w:rPr>
          <w:rFonts w:ascii="Arial" w:hAnsi="Arial" w:cs="Arial"/>
          <w:b/>
          <w:color w:val="632423" w:themeColor="accent2" w:themeShade="80"/>
          <w:sz w:val="40"/>
          <w:szCs w:val="40"/>
        </w:rPr>
      </w:pPr>
    </w:p>
    <w:p w:rsidR="00A6353D" w:rsidRPr="00E75EA5" w:rsidRDefault="00A6353D">
      <w:pPr>
        <w:rPr>
          <w:rFonts w:ascii="Arial" w:hAnsi="Arial" w:cs="Arial"/>
          <w:b/>
          <w:color w:val="632423" w:themeColor="accent2" w:themeShade="80"/>
          <w:sz w:val="40"/>
          <w:szCs w:val="40"/>
        </w:rPr>
      </w:pPr>
      <w:r w:rsidRPr="00E75EA5">
        <w:rPr>
          <w:rFonts w:ascii="Arial" w:hAnsi="Arial" w:cs="Arial"/>
          <w:b/>
          <w:color w:val="632423" w:themeColor="accent2" w:themeShade="80"/>
          <w:sz w:val="40"/>
          <w:szCs w:val="40"/>
        </w:rPr>
        <w:t>Un modèle venu des Etats-Unis </w:t>
      </w:r>
    </w:p>
    <w:p w:rsidR="00A6353D" w:rsidRPr="00E75EA5" w:rsidRDefault="00A6353D" w:rsidP="00A6353D">
      <w:pPr>
        <w:pStyle w:val="Paragraphedeliste"/>
        <w:numPr>
          <w:ilvl w:val="0"/>
          <w:numId w:val="1"/>
        </w:numPr>
        <w:rPr>
          <w:rFonts w:ascii="Arial" w:hAnsi="Arial" w:cs="Arial"/>
          <w:sz w:val="24"/>
          <w:szCs w:val="24"/>
        </w:rPr>
      </w:pPr>
      <w:r>
        <w:rPr>
          <w:rFonts w:ascii="Arial" w:hAnsi="Arial" w:cs="Arial"/>
          <w:sz w:val="24"/>
          <w:szCs w:val="24"/>
        </w:rPr>
        <w:t>1er</w:t>
      </w:r>
      <w:r w:rsidRPr="00E75EA5">
        <w:rPr>
          <w:rFonts w:ascii="Arial" w:hAnsi="Arial" w:cs="Arial"/>
          <w:sz w:val="24"/>
          <w:szCs w:val="24"/>
        </w:rPr>
        <w:t xml:space="preserve"> lieu = </w:t>
      </w:r>
      <w:r w:rsidRPr="00E75EA5">
        <w:rPr>
          <w:rFonts w:ascii="Arial" w:hAnsi="Arial" w:cs="Arial"/>
          <w:b/>
          <w:color w:val="1F497D" w:themeColor="text2"/>
          <w:sz w:val="24"/>
          <w:szCs w:val="24"/>
        </w:rPr>
        <w:t>sphère privée</w:t>
      </w:r>
      <w:r w:rsidRPr="00E75EA5">
        <w:rPr>
          <w:rFonts w:ascii="Arial" w:hAnsi="Arial" w:cs="Arial"/>
          <w:color w:val="1F497D" w:themeColor="text2"/>
          <w:sz w:val="24"/>
          <w:szCs w:val="24"/>
        </w:rPr>
        <w:t xml:space="preserve"> </w:t>
      </w:r>
      <w:r w:rsidRPr="00E75EA5">
        <w:rPr>
          <w:rFonts w:ascii="Arial" w:hAnsi="Arial" w:cs="Arial"/>
          <w:sz w:val="24"/>
          <w:szCs w:val="24"/>
        </w:rPr>
        <w:t>(foyer)</w:t>
      </w:r>
    </w:p>
    <w:p w:rsidR="00A6353D" w:rsidRPr="00E75EA5" w:rsidRDefault="00A6353D" w:rsidP="00A6353D">
      <w:pPr>
        <w:pStyle w:val="Paragraphedeliste"/>
        <w:numPr>
          <w:ilvl w:val="0"/>
          <w:numId w:val="1"/>
        </w:numPr>
        <w:rPr>
          <w:rFonts w:ascii="Arial" w:hAnsi="Arial" w:cs="Arial"/>
          <w:b/>
          <w:sz w:val="24"/>
          <w:szCs w:val="24"/>
        </w:rPr>
      </w:pPr>
      <w:r>
        <w:rPr>
          <w:rFonts w:ascii="Arial" w:hAnsi="Arial" w:cs="Arial"/>
          <w:sz w:val="24"/>
          <w:szCs w:val="24"/>
        </w:rPr>
        <w:t>2eme</w:t>
      </w:r>
      <w:r w:rsidRPr="00E75EA5">
        <w:rPr>
          <w:rFonts w:ascii="Arial" w:hAnsi="Arial" w:cs="Arial"/>
          <w:sz w:val="24"/>
          <w:szCs w:val="24"/>
        </w:rPr>
        <w:t xml:space="preserve"> lieu =   </w:t>
      </w:r>
      <w:r w:rsidRPr="00E75EA5">
        <w:rPr>
          <w:rFonts w:ascii="Arial" w:hAnsi="Arial" w:cs="Arial"/>
          <w:b/>
          <w:color w:val="1F497D" w:themeColor="text2"/>
          <w:sz w:val="24"/>
          <w:szCs w:val="24"/>
        </w:rPr>
        <w:t>domaine du travail</w:t>
      </w:r>
    </w:p>
    <w:p w:rsidR="00A6353D" w:rsidRPr="00E75EA5" w:rsidRDefault="00A6353D" w:rsidP="00A6353D">
      <w:pPr>
        <w:pStyle w:val="Paragraphedeliste"/>
        <w:numPr>
          <w:ilvl w:val="0"/>
          <w:numId w:val="1"/>
        </w:numPr>
        <w:rPr>
          <w:rFonts w:ascii="Arial" w:hAnsi="Arial" w:cs="Arial"/>
          <w:sz w:val="24"/>
          <w:szCs w:val="24"/>
        </w:rPr>
      </w:pPr>
      <w:r>
        <w:rPr>
          <w:rFonts w:ascii="Arial" w:hAnsi="Arial" w:cs="Arial"/>
          <w:sz w:val="24"/>
          <w:szCs w:val="24"/>
        </w:rPr>
        <w:t>3eme</w:t>
      </w:r>
      <w:r w:rsidRPr="00E75EA5">
        <w:rPr>
          <w:rFonts w:ascii="Arial" w:hAnsi="Arial" w:cs="Arial"/>
          <w:sz w:val="24"/>
          <w:szCs w:val="24"/>
        </w:rPr>
        <w:t xml:space="preserve"> lieu = </w:t>
      </w:r>
      <w:r w:rsidRPr="00E75EA5">
        <w:rPr>
          <w:rFonts w:ascii="Arial" w:hAnsi="Arial" w:cs="Arial"/>
          <w:b/>
          <w:color w:val="1F497D" w:themeColor="text2"/>
          <w:sz w:val="24"/>
          <w:szCs w:val="24"/>
        </w:rPr>
        <w:t>espaces dédiés à la vie sociale</w:t>
      </w:r>
      <w:r w:rsidRPr="00E75EA5">
        <w:rPr>
          <w:rFonts w:ascii="Arial" w:hAnsi="Arial" w:cs="Arial"/>
          <w:sz w:val="24"/>
          <w:szCs w:val="24"/>
        </w:rPr>
        <w:t>, où l’on peut se rencontrer, se réunir et échanger de façon informelle.</w:t>
      </w:r>
    </w:p>
    <w:p w:rsidR="00A6353D" w:rsidRDefault="00A6353D" w:rsidP="000F2B98">
      <w:pPr>
        <w:rPr>
          <w:rFonts w:ascii="Arial" w:hAnsi="Arial" w:cs="Arial"/>
          <w:sz w:val="24"/>
          <w:szCs w:val="24"/>
        </w:rPr>
      </w:pPr>
      <w:r w:rsidRPr="00E75EA5">
        <w:rPr>
          <w:rFonts w:ascii="Arial" w:hAnsi="Arial" w:cs="Arial"/>
          <w:sz w:val="24"/>
          <w:szCs w:val="24"/>
        </w:rPr>
        <w:t>Modèle déjà très répandu en Europe du Nord (</w:t>
      </w:r>
      <w:proofErr w:type="spellStart"/>
      <w:r w:rsidRPr="00E75EA5">
        <w:rPr>
          <w:rFonts w:ascii="Arial" w:hAnsi="Arial" w:cs="Arial"/>
          <w:sz w:val="24"/>
          <w:szCs w:val="24"/>
        </w:rPr>
        <w:t>Idéa</w:t>
      </w:r>
      <w:proofErr w:type="spellEnd"/>
      <w:r w:rsidRPr="00E75EA5">
        <w:rPr>
          <w:rFonts w:ascii="Arial" w:hAnsi="Arial" w:cs="Arial"/>
          <w:sz w:val="24"/>
          <w:szCs w:val="24"/>
        </w:rPr>
        <w:t xml:space="preserve"> Stores au Royaume-Uni, bibliothèques des Pays-Bas…)</w:t>
      </w:r>
    </w:p>
    <w:p w:rsidR="00A6353D" w:rsidRPr="00E75EA5" w:rsidRDefault="00A6353D" w:rsidP="000F2B98">
      <w:pPr>
        <w:rPr>
          <w:rFonts w:ascii="Arial" w:hAnsi="Arial" w:cs="Arial"/>
          <w:sz w:val="24"/>
          <w:szCs w:val="24"/>
        </w:rPr>
      </w:pPr>
      <w:r w:rsidRPr="00E75EA5">
        <w:rPr>
          <w:rFonts w:ascii="Arial" w:hAnsi="Arial" w:cs="Arial"/>
          <w:sz w:val="24"/>
          <w:szCs w:val="24"/>
        </w:rPr>
        <w:t xml:space="preserve">L’usager est souvent créateur et producteur de contenus (ateliers d’écriture, accueil de </w:t>
      </w:r>
      <w:proofErr w:type="spellStart"/>
      <w:r w:rsidRPr="00E75EA5">
        <w:rPr>
          <w:rFonts w:ascii="Arial" w:hAnsi="Arial" w:cs="Arial"/>
          <w:sz w:val="24"/>
          <w:szCs w:val="24"/>
        </w:rPr>
        <w:t>fablab</w:t>
      </w:r>
      <w:proofErr w:type="spellEnd"/>
      <w:r w:rsidRPr="00E75EA5">
        <w:rPr>
          <w:rFonts w:ascii="Arial" w:hAnsi="Arial" w:cs="Arial"/>
          <w:sz w:val="24"/>
          <w:szCs w:val="24"/>
        </w:rPr>
        <w:t>, etc.)</w:t>
      </w:r>
      <w:r>
        <w:rPr>
          <w:rFonts w:ascii="Arial" w:hAnsi="Arial" w:cs="Arial"/>
          <w:sz w:val="24"/>
          <w:szCs w:val="24"/>
        </w:rPr>
        <w:t>. Les usagers - et non plus les documents -  sont au cœur de la conception de la bibliothèque.</w:t>
      </w:r>
    </w:p>
    <w:p w:rsidR="00A6353D" w:rsidRPr="00E75EA5" w:rsidRDefault="00A6353D">
      <w:pPr>
        <w:rPr>
          <w:rFonts w:ascii="Arial" w:hAnsi="Arial" w:cs="Arial"/>
          <w:b/>
          <w:color w:val="632423" w:themeColor="accent2" w:themeShade="80"/>
          <w:sz w:val="40"/>
          <w:szCs w:val="40"/>
        </w:rPr>
      </w:pPr>
      <w:r w:rsidRPr="00E75EA5">
        <w:rPr>
          <w:rFonts w:ascii="Arial" w:hAnsi="Arial" w:cs="Arial"/>
          <w:b/>
          <w:color w:val="632423" w:themeColor="accent2" w:themeShade="80"/>
          <w:sz w:val="40"/>
          <w:szCs w:val="40"/>
        </w:rPr>
        <w:t xml:space="preserve">Caractéristiques du </w:t>
      </w:r>
      <w:r>
        <w:rPr>
          <w:rFonts w:ascii="Arial" w:hAnsi="Arial" w:cs="Arial"/>
          <w:b/>
          <w:color w:val="632423" w:themeColor="accent2" w:themeShade="80"/>
          <w:sz w:val="40"/>
          <w:szCs w:val="40"/>
        </w:rPr>
        <w:t>3e lieu </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sz w:val="24"/>
          <w:szCs w:val="24"/>
        </w:rPr>
        <w:t>Un espace</w:t>
      </w:r>
      <w:r w:rsidRPr="00E75EA5">
        <w:rPr>
          <w:rFonts w:ascii="Arial" w:hAnsi="Arial" w:cs="Arial"/>
          <w:b/>
          <w:color w:val="1F497D" w:themeColor="text2"/>
          <w:sz w:val="24"/>
          <w:szCs w:val="24"/>
        </w:rPr>
        <w:t xml:space="preserve"> neutre</w:t>
      </w:r>
      <w:r w:rsidRPr="00E75EA5">
        <w:rPr>
          <w:rFonts w:ascii="Arial" w:hAnsi="Arial" w:cs="Arial"/>
          <w:sz w:val="24"/>
          <w:szCs w:val="24"/>
        </w:rPr>
        <w:t>, qui permet des rencontres autres que celles possibles dans les sphères privées et professionnelles. Tous les participants sont sur un même pied d’égalité sociale</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sz w:val="24"/>
          <w:szCs w:val="24"/>
        </w:rPr>
        <w:t>Un espace</w:t>
      </w:r>
      <w:r w:rsidRPr="00201641">
        <w:rPr>
          <w:rFonts w:ascii="Arial" w:hAnsi="Arial" w:cs="Arial"/>
          <w:b/>
          <w:color w:val="1F497D" w:themeColor="text2"/>
          <w:sz w:val="24"/>
          <w:szCs w:val="24"/>
        </w:rPr>
        <w:t xml:space="preserve"> vivant</w:t>
      </w:r>
      <w:r w:rsidRPr="00E75EA5">
        <w:rPr>
          <w:rFonts w:ascii="Arial" w:hAnsi="Arial" w:cs="Arial"/>
          <w:sz w:val="24"/>
          <w:szCs w:val="24"/>
        </w:rPr>
        <w:t>, marqué par la curiosité, l’ouverture et le respect de l’autre</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sz w:val="24"/>
          <w:szCs w:val="24"/>
        </w:rPr>
        <w:t>Un espace</w:t>
      </w:r>
      <w:r w:rsidRPr="00201641">
        <w:rPr>
          <w:rFonts w:ascii="Arial" w:hAnsi="Arial" w:cs="Arial"/>
          <w:b/>
          <w:color w:val="1F497D" w:themeColor="text2"/>
          <w:sz w:val="24"/>
          <w:szCs w:val="24"/>
        </w:rPr>
        <w:t xml:space="preserve"> aisément abordable</w:t>
      </w:r>
      <w:r w:rsidRPr="00201641">
        <w:rPr>
          <w:rFonts w:ascii="Arial" w:hAnsi="Arial" w:cs="Arial"/>
          <w:color w:val="1F497D" w:themeColor="text2"/>
          <w:sz w:val="24"/>
          <w:szCs w:val="24"/>
        </w:rPr>
        <w:t xml:space="preserve"> </w:t>
      </w:r>
      <w:r w:rsidRPr="00E75EA5">
        <w:rPr>
          <w:rFonts w:ascii="Arial" w:hAnsi="Arial" w:cs="Arial"/>
          <w:sz w:val="24"/>
          <w:szCs w:val="24"/>
        </w:rPr>
        <w:t>de par son implantation géographique et ses heures d’ouverture</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sz w:val="24"/>
          <w:szCs w:val="24"/>
        </w:rPr>
        <w:t>Un espace</w:t>
      </w:r>
      <w:r w:rsidRPr="00201641">
        <w:rPr>
          <w:rFonts w:ascii="Arial" w:hAnsi="Arial" w:cs="Arial"/>
          <w:b/>
          <w:color w:val="1F497D" w:themeColor="text2"/>
          <w:sz w:val="24"/>
          <w:szCs w:val="24"/>
        </w:rPr>
        <w:t xml:space="preserve"> pour rompre la solitude</w:t>
      </w:r>
      <w:r w:rsidRPr="00201641">
        <w:rPr>
          <w:rFonts w:ascii="Arial" w:hAnsi="Arial" w:cs="Arial"/>
          <w:color w:val="1F497D" w:themeColor="text2"/>
          <w:sz w:val="24"/>
          <w:szCs w:val="24"/>
        </w:rPr>
        <w:t xml:space="preserve"> </w:t>
      </w:r>
      <w:r w:rsidRPr="00E75EA5">
        <w:rPr>
          <w:rFonts w:ascii="Arial" w:hAnsi="Arial" w:cs="Arial"/>
          <w:sz w:val="24"/>
          <w:szCs w:val="24"/>
        </w:rPr>
        <w:t>et contrer l’ennui, fréquenté par des habitués</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sz w:val="24"/>
          <w:szCs w:val="24"/>
        </w:rPr>
        <w:t>Un espace</w:t>
      </w:r>
      <w:r w:rsidRPr="00201641">
        <w:rPr>
          <w:rFonts w:ascii="Arial" w:hAnsi="Arial" w:cs="Arial"/>
          <w:b/>
          <w:color w:val="1F497D" w:themeColor="text2"/>
          <w:sz w:val="24"/>
          <w:szCs w:val="24"/>
        </w:rPr>
        <w:t xml:space="preserve"> que l’on peut facilement s’approprier</w:t>
      </w:r>
      <w:r w:rsidRPr="00201641">
        <w:rPr>
          <w:rFonts w:ascii="Arial" w:hAnsi="Arial" w:cs="Arial"/>
          <w:color w:val="1F497D" w:themeColor="text2"/>
          <w:sz w:val="24"/>
          <w:szCs w:val="24"/>
        </w:rPr>
        <w:t> </w:t>
      </w:r>
      <w:r w:rsidRPr="00E75EA5">
        <w:rPr>
          <w:rFonts w:ascii="Arial" w:hAnsi="Arial" w:cs="Arial"/>
          <w:sz w:val="24"/>
          <w:szCs w:val="24"/>
        </w:rPr>
        <w:t>: confortable et où l’on peut s’attarder</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sz w:val="24"/>
          <w:szCs w:val="24"/>
        </w:rPr>
        <w:t>Un espace</w:t>
      </w:r>
      <w:r w:rsidRPr="00201641">
        <w:rPr>
          <w:rFonts w:ascii="Arial" w:hAnsi="Arial" w:cs="Arial"/>
          <w:b/>
          <w:color w:val="1F497D" w:themeColor="text2"/>
          <w:sz w:val="24"/>
          <w:szCs w:val="24"/>
        </w:rPr>
        <w:t xml:space="preserve"> qui éveille un sentiment d’appartenance</w:t>
      </w:r>
      <w:r w:rsidRPr="00E75EA5">
        <w:rPr>
          <w:rFonts w:ascii="Arial" w:hAnsi="Arial" w:cs="Arial"/>
          <w:sz w:val="24"/>
          <w:szCs w:val="24"/>
        </w:rPr>
        <w:t xml:space="preserve"> à un groupe ou une communauté</w:t>
      </w:r>
    </w:p>
    <w:p w:rsidR="00A6353D" w:rsidRPr="00E75EA5" w:rsidRDefault="00A6353D" w:rsidP="00A6353D">
      <w:pPr>
        <w:pStyle w:val="Paragraphedeliste"/>
        <w:numPr>
          <w:ilvl w:val="0"/>
          <w:numId w:val="1"/>
        </w:numPr>
        <w:rPr>
          <w:rFonts w:ascii="Arial" w:hAnsi="Arial" w:cs="Arial"/>
          <w:sz w:val="24"/>
          <w:szCs w:val="24"/>
        </w:rPr>
      </w:pPr>
      <w:r w:rsidRPr="00E75EA5">
        <w:rPr>
          <w:rFonts w:ascii="Arial" w:hAnsi="Arial" w:cs="Arial"/>
          <w:sz w:val="24"/>
          <w:szCs w:val="24"/>
        </w:rPr>
        <w:t xml:space="preserve">Un espace </w:t>
      </w:r>
      <w:r w:rsidRPr="00201641">
        <w:rPr>
          <w:rFonts w:ascii="Arial" w:hAnsi="Arial" w:cs="Arial"/>
          <w:sz w:val="24"/>
          <w:szCs w:val="24"/>
        </w:rPr>
        <w:t>dont</w:t>
      </w:r>
      <w:r w:rsidRPr="00201641">
        <w:rPr>
          <w:rFonts w:ascii="Arial" w:hAnsi="Arial" w:cs="Arial"/>
          <w:b/>
          <w:color w:val="1F497D" w:themeColor="text2"/>
          <w:sz w:val="24"/>
          <w:szCs w:val="24"/>
        </w:rPr>
        <w:t xml:space="preserve"> les usagers construisent la richesse</w:t>
      </w:r>
    </w:p>
    <w:p w:rsidR="00A6353D" w:rsidRPr="00E75EA5" w:rsidRDefault="00A6353D" w:rsidP="00A6353D">
      <w:pPr>
        <w:pStyle w:val="Paragraphedeliste"/>
        <w:numPr>
          <w:ilvl w:val="0"/>
          <w:numId w:val="1"/>
        </w:numPr>
        <w:rPr>
          <w:rFonts w:ascii="Arial" w:hAnsi="Arial" w:cs="Arial"/>
          <w:sz w:val="24"/>
          <w:szCs w:val="24"/>
        </w:rPr>
      </w:pPr>
      <w:r w:rsidRPr="00E75EA5">
        <w:rPr>
          <w:rFonts w:ascii="Arial" w:hAnsi="Arial" w:cs="Arial"/>
          <w:sz w:val="24"/>
          <w:szCs w:val="24"/>
        </w:rPr>
        <w:t xml:space="preserve">Un espace qui </w:t>
      </w:r>
      <w:r w:rsidRPr="00201641">
        <w:rPr>
          <w:rFonts w:ascii="Arial" w:hAnsi="Arial" w:cs="Arial"/>
          <w:b/>
          <w:color w:val="1F497D" w:themeColor="text2"/>
          <w:sz w:val="24"/>
          <w:szCs w:val="24"/>
        </w:rPr>
        <w:t>invite à vivre de nouvelles expériences</w:t>
      </w:r>
    </w:p>
    <w:p w:rsidR="00A6353D" w:rsidRPr="00E75EA5" w:rsidRDefault="00A6353D" w:rsidP="00A6353D">
      <w:pPr>
        <w:pStyle w:val="Paragraphedeliste"/>
        <w:numPr>
          <w:ilvl w:val="0"/>
          <w:numId w:val="1"/>
        </w:numPr>
        <w:rPr>
          <w:rFonts w:ascii="Arial" w:hAnsi="Arial" w:cs="Arial"/>
          <w:sz w:val="24"/>
          <w:szCs w:val="24"/>
        </w:rPr>
      </w:pPr>
      <w:r w:rsidRPr="00E75EA5">
        <w:rPr>
          <w:rFonts w:ascii="Arial" w:hAnsi="Arial" w:cs="Arial"/>
          <w:sz w:val="24"/>
          <w:szCs w:val="24"/>
        </w:rPr>
        <w:t xml:space="preserve">Un espace qui </w:t>
      </w:r>
      <w:r w:rsidRPr="00201641">
        <w:rPr>
          <w:rFonts w:ascii="Arial" w:hAnsi="Arial" w:cs="Arial"/>
          <w:b/>
          <w:color w:val="1F497D" w:themeColor="text2"/>
          <w:sz w:val="24"/>
          <w:szCs w:val="24"/>
        </w:rPr>
        <w:t>fonctionne sur la base du volontariat</w:t>
      </w:r>
      <w:r w:rsidRPr="00E75EA5">
        <w:rPr>
          <w:rFonts w:ascii="Arial" w:hAnsi="Arial" w:cs="Arial"/>
          <w:sz w:val="24"/>
          <w:szCs w:val="24"/>
        </w:rPr>
        <w:t xml:space="preserve"> pour s’engager dans des interactions avec les autres</w:t>
      </w:r>
    </w:p>
    <w:p w:rsidR="00A6353D" w:rsidRPr="00E75EA5" w:rsidRDefault="00A6353D" w:rsidP="00A6353D">
      <w:pPr>
        <w:pStyle w:val="Paragraphedeliste"/>
        <w:numPr>
          <w:ilvl w:val="0"/>
          <w:numId w:val="1"/>
        </w:numPr>
        <w:rPr>
          <w:rFonts w:ascii="Arial" w:hAnsi="Arial" w:cs="Arial"/>
          <w:sz w:val="24"/>
          <w:szCs w:val="24"/>
        </w:rPr>
      </w:pPr>
      <w:r w:rsidRPr="00E75EA5">
        <w:rPr>
          <w:rFonts w:ascii="Arial" w:hAnsi="Arial" w:cs="Arial"/>
          <w:sz w:val="24"/>
          <w:szCs w:val="24"/>
        </w:rPr>
        <w:t xml:space="preserve">Un espace </w:t>
      </w:r>
      <w:r w:rsidRPr="00201641">
        <w:rPr>
          <w:rFonts w:ascii="Arial" w:hAnsi="Arial" w:cs="Arial"/>
          <w:b/>
          <w:color w:val="1F497D" w:themeColor="text2"/>
          <w:sz w:val="24"/>
          <w:szCs w:val="24"/>
        </w:rPr>
        <w:t>propice aux échanges et aux débats</w:t>
      </w:r>
    </w:p>
    <w:p w:rsidR="00A6353D" w:rsidRPr="00E75EA5" w:rsidRDefault="00A6353D" w:rsidP="00A6353D">
      <w:pPr>
        <w:pStyle w:val="Paragraphedeliste"/>
        <w:numPr>
          <w:ilvl w:val="0"/>
          <w:numId w:val="1"/>
        </w:numPr>
        <w:rPr>
          <w:rFonts w:ascii="Arial" w:hAnsi="Arial" w:cs="Arial"/>
          <w:sz w:val="24"/>
          <w:szCs w:val="24"/>
        </w:rPr>
      </w:pPr>
      <w:r w:rsidRPr="00E75EA5">
        <w:rPr>
          <w:rFonts w:ascii="Arial" w:hAnsi="Arial" w:cs="Arial"/>
          <w:sz w:val="24"/>
          <w:szCs w:val="24"/>
        </w:rPr>
        <w:t xml:space="preserve">Un espace </w:t>
      </w:r>
      <w:r w:rsidRPr="00201641">
        <w:rPr>
          <w:rFonts w:ascii="Arial" w:hAnsi="Arial" w:cs="Arial"/>
          <w:b/>
          <w:color w:val="1F497D" w:themeColor="text2"/>
          <w:sz w:val="24"/>
          <w:szCs w:val="24"/>
        </w:rPr>
        <w:t>« thérapeutique »</w:t>
      </w:r>
      <w:r w:rsidRPr="00E75EA5">
        <w:rPr>
          <w:rFonts w:ascii="Arial" w:hAnsi="Arial" w:cs="Arial"/>
          <w:sz w:val="24"/>
          <w:szCs w:val="24"/>
        </w:rPr>
        <w:t xml:space="preserve"> de par le bien-être qu’il procure</w:t>
      </w:r>
    </w:p>
    <w:p w:rsidR="00A6353D" w:rsidRPr="00E75EA5" w:rsidRDefault="00A6353D" w:rsidP="00A6353D">
      <w:pPr>
        <w:pStyle w:val="Paragraphedeliste"/>
        <w:numPr>
          <w:ilvl w:val="0"/>
          <w:numId w:val="1"/>
        </w:numPr>
        <w:rPr>
          <w:rFonts w:ascii="Arial" w:hAnsi="Arial" w:cs="Arial"/>
          <w:sz w:val="24"/>
          <w:szCs w:val="24"/>
        </w:rPr>
      </w:pPr>
      <w:r w:rsidRPr="00E75EA5">
        <w:rPr>
          <w:rFonts w:ascii="Arial" w:hAnsi="Arial" w:cs="Arial"/>
          <w:sz w:val="24"/>
          <w:szCs w:val="24"/>
        </w:rPr>
        <w:t xml:space="preserve">Un espace </w:t>
      </w:r>
      <w:r w:rsidRPr="00201641">
        <w:rPr>
          <w:rFonts w:ascii="Arial" w:hAnsi="Arial" w:cs="Arial"/>
          <w:b/>
          <w:color w:val="1F497D" w:themeColor="text2"/>
          <w:sz w:val="24"/>
          <w:szCs w:val="24"/>
        </w:rPr>
        <w:t>« politique »</w:t>
      </w:r>
      <w:r w:rsidRPr="00E75EA5">
        <w:rPr>
          <w:rFonts w:ascii="Arial" w:hAnsi="Arial" w:cs="Arial"/>
          <w:sz w:val="24"/>
          <w:szCs w:val="24"/>
        </w:rPr>
        <w:t xml:space="preserve"> qui incite aux associations et aux réseaux</w:t>
      </w:r>
    </w:p>
    <w:p w:rsidR="00A6353D" w:rsidRPr="00E75EA5" w:rsidRDefault="00A6353D" w:rsidP="00941913">
      <w:pPr>
        <w:rPr>
          <w:rFonts w:ascii="Arial" w:hAnsi="Arial" w:cs="Arial"/>
          <w:b/>
          <w:color w:val="632423" w:themeColor="accent2" w:themeShade="80"/>
          <w:sz w:val="40"/>
          <w:szCs w:val="40"/>
        </w:rPr>
      </w:pPr>
      <w:r>
        <w:rPr>
          <w:rFonts w:ascii="Arial" w:hAnsi="Arial" w:cs="Arial"/>
          <w:b/>
          <w:color w:val="632423" w:themeColor="accent2" w:themeShade="80"/>
          <w:sz w:val="40"/>
          <w:szCs w:val="40"/>
        </w:rPr>
        <w:t>Application aux bibliothèques </w:t>
      </w:r>
    </w:p>
    <w:p w:rsidR="00A6353D" w:rsidRPr="00E75EA5" w:rsidRDefault="00A6353D" w:rsidP="00941913">
      <w:pPr>
        <w:rPr>
          <w:rFonts w:ascii="Arial" w:hAnsi="Arial" w:cs="Arial"/>
          <w:sz w:val="24"/>
          <w:szCs w:val="24"/>
        </w:rPr>
      </w:pPr>
      <w:r w:rsidRPr="00E75EA5">
        <w:rPr>
          <w:rFonts w:ascii="Arial" w:hAnsi="Arial" w:cs="Arial"/>
          <w:sz w:val="24"/>
          <w:szCs w:val="24"/>
        </w:rPr>
        <w:t>Les bibliothèques ont toujours été par nature des lieux de mixité sociale et des espaces de rencontre, d’échange, pour peu que le cadre et l’accueil des bibliothécaires les favorisent.</w:t>
      </w:r>
    </w:p>
    <w:p w:rsidR="00A6353D" w:rsidRPr="00E75EA5" w:rsidRDefault="00A6353D" w:rsidP="00941913">
      <w:pPr>
        <w:rPr>
          <w:rFonts w:ascii="Arial" w:hAnsi="Arial" w:cs="Arial"/>
          <w:sz w:val="24"/>
          <w:szCs w:val="24"/>
        </w:rPr>
      </w:pPr>
      <w:r w:rsidRPr="00E75EA5">
        <w:rPr>
          <w:rFonts w:ascii="Arial" w:hAnsi="Arial" w:cs="Arial"/>
          <w:sz w:val="24"/>
          <w:szCs w:val="24"/>
        </w:rPr>
        <w:t xml:space="preserve">Ce sont des </w:t>
      </w:r>
      <w:r>
        <w:rPr>
          <w:rFonts w:ascii="Arial" w:hAnsi="Arial" w:cs="Arial"/>
          <w:sz w:val="24"/>
          <w:szCs w:val="24"/>
        </w:rPr>
        <w:t>3eme</w:t>
      </w:r>
      <w:r w:rsidRPr="00E75EA5">
        <w:rPr>
          <w:rFonts w:ascii="Arial" w:hAnsi="Arial" w:cs="Arial"/>
          <w:sz w:val="24"/>
          <w:szCs w:val="24"/>
        </w:rPr>
        <w:t xml:space="preserve"> lieux culturels proposant un accès varié à des cultures très diverses</w:t>
      </w:r>
    </w:p>
    <w:p w:rsidR="00A6353D" w:rsidRDefault="00A6353D">
      <w:pPr>
        <w:rPr>
          <w:rFonts w:ascii="Arial" w:hAnsi="Arial" w:cs="Arial"/>
          <w:b/>
          <w:color w:val="632423" w:themeColor="accent2" w:themeShade="80"/>
          <w:sz w:val="40"/>
          <w:szCs w:val="40"/>
        </w:rPr>
      </w:pPr>
      <w:r>
        <w:rPr>
          <w:rFonts w:ascii="Arial" w:hAnsi="Arial" w:cs="Arial"/>
          <w:b/>
          <w:color w:val="632423" w:themeColor="accent2" w:themeShade="80"/>
          <w:sz w:val="40"/>
          <w:szCs w:val="40"/>
        </w:rPr>
        <w:br w:type="page"/>
      </w:r>
    </w:p>
    <w:p w:rsidR="00A6353D" w:rsidRDefault="00A6353D" w:rsidP="00941913">
      <w:pPr>
        <w:rPr>
          <w:rFonts w:ascii="Arial" w:hAnsi="Arial" w:cs="Arial"/>
          <w:b/>
          <w:color w:val="632423" w:themeColor="accent2" w:themeShade="80"/>
          <w:sz w:val="40"/>
          <w:szCs w:val="40"/>
        </w:rPr>
      </w:pPr>
    </w:p>
    <w:p w:rsidR="00A6353D" w:rsidRPr="00E75EA5" w:rsidRDefault="00A6353D" w:rsidP="00941913">
      <w:pPr>
        <w:rPr>
          <w:rFonts w:ascii="Arial" w:hAnsi="Arial" w:cs="Arial"/>
          <w:b/>
          <w:color w:val="632423" w:themeColor="accent2" w:themeShade="80"/>
          <w:sz w:val="40"/>
          <w:szCs w:val="40"/>
        </w:rPr>
      </w:pPr>
      <w:r w:rsidRPr="00E75EA5">
        <w:rPr>
          <w:rFonts w:ascii="Arial" w:hAnsi="Arial" w:cs="Arial"/>
          <w:b/>
          <w:color w:val="632423" w:themeColor="accent2" w:themeShade="80"/>
          <w:sz w:val="40"/>
          <w:szCs w:val="40"/>
        </w:rPr>
        <w:t>Quelques aménagements de l’espace</w:t>
      </w:r>
    </w:p>
    <w:p w:rsidR="00A6353D" w:rsidRPr="00E75EA5" w:rsidRDefault="00A6353D" w:rsidP="00941913">
      <w:pPr>
        <w:rPr>
          <w:rFonts w:ascii="Arial" w:hAnsi="Arial" w:cs="Arial"/>
          <w:sz w:val="24"/>
          <w:szCs w:val="24"/>
        </w:rPr>
      </w:pPr>
      <w:r w:rsidRPr="00E75EA5">
        <w:rPr>
          <w:rFonts w:ascii="Arial" w:hAnsi="Arial" w:cs="Arial"/>
          <w:sz w:val="24"/>
          <w:szCs w:val="24"/>
        </w:rPr>
        <w:t>Certains nécessitent un budget et d’autres seulement une volonté et quelques idées</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b/>
          <w:color w:val="1F497D" w:themeColor="text2"/>
          <w:sz w:val="24"/>
          <w:szCs w:val="24"/>
        </w:rPr>
        <w:t>Couleurs</w:t>
      </w:r>
      <w:r w:rsidRPr="00201641">
        <w:rPr>
          <w:rFonts w:ascii="Arial" w:hAnsi="Arial" w:cs="Arial"/>
          <w:color w:val="1F497D" w:themeColor="text2"/>
          <w:sz w:val="24"/>
          <w:szCs w:val="24"/>
        </w:rPr>
        <w:t xml:space="preserve"> </w:t>
      </w:r>
      <w:r w:rsidRPr="00E75EA5">
        <w:rPr>
          <w:rFonts w:ascii="Arial" w:hAnsi="Arial" w:cs="Arial"/>
          <w:sz w:val="24"/>
          <w:szCs w:val="24"/>
        </w:rPr>
        <w:t>vives et gaies</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b/>
          <w:color w:val="1F497D" w:themeColor="text2"/>
          <w:sz w:val="24"/>
          <w:szCs w:val="24"/>
        </w:rPr>
        <w:t xml:space="preserve">Lumières </w:t>
      </w:r>
      <w:r w:rsidRPr="00E75EA5">
        <w:rPr>
          <w:rFonts w:ascii="Arial" w:hAnsi="Arial" w:cs="Arial"/>
          <w:sz w:val="24"/>
          <w:szCs w:val="24"/>
        </w:rPr>
        <w:t>chaudes et bien adaptées</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b/>
          <w:color w:val="1F497D" w:themeColor="text2"/>
          <w:sz w:val="24"/>
          <w:szCs w:val="24"/>
        </w:rPr>
        <w:t>Fauteuils</w:t>
      </w:r>
      <w:r w:rsidRPr="00E75EA5">
        <w:rPr>
          <w:rFonts w:ascii="Arial" w:hAnsi="Arial" w:cs="Arial"/>
          <w:sz w:val="24"/>
          <w:szCs w:val="24"/>
        </w:rPr>
        <w:t xml:space="preserve">, chauffeuses et poufs </w:t>
      </w:r>
      <w:r w:rsidRPr="00201641">
        <w:rPr>
          <w:rFonts w:ascii="Arial" w:hAnsi="Arial" w:cs="Arial"/>
          <w:b/>
          <w:color w:val="1F497D" w:themeColor="text2"/>
          <w:sz w:val="24"/>
          <w:szCs w:val="24"/>
        </w:rPr>
        <w:t>permettant des postures de détente</w:t>
      </w:r>
      <w:r w:rsidRPr="00E75EA5">
        <w:rPr>
          <w:rFonts w:ascii="Arial" w:hAnsi="Arial" w:cs="Arial"/>
          <w:sz w:val="24"/>
          <w:szCs w:val="24"/>
        </w:rPr>
        <w:t>, mobilier incitant à s’approprier le lieu</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b/>
          <w:color w:val="1F497D" w:themeColor="text2"/>
          <w:sz w:val="24"/>
          <w:szCs w:val="24"/>
        </w:rPr>
        <w:t>Machine à café</w:t>
      </w:r>
      <w:r w:rsidRPr="00E75EA5">
        <w:rPr>
          <w:rFonts w:ascii="Arial" w:hAnsi="Arial" w:cs="Arial"/>
          <w:sz w:val="24"/>
          <w:szCs w:val="24"/>
        </w:rPr>
        <w:t xml:space="preserve"> et mobilier adapté</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b/>
          <w:color w:val="1F497D" w:themeColor="text2"/>
          <w:sz w:val="24"/>
          <w:szCs w:val="24"/>
        </w:rPr>
        <w:t>Identification d’espaces</w:t>
      </w:r>
      <w:r w:rsidRPr="00E75EA5">
        <w:rPr>
          <w:rFonts w:ascii="Arial" w:hAnsi="Arial" w:cs="Arial"/>
          <w:sz w:val="24"/>
          <w:szCs w:val="24"/>
        </w:rPr>
        <w:t xml:space="preserve"> calmes et silencieux et d’espaces dédiés aux réunions ou aux échanges</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b/>
          <w:color w:val="1F497D" w:themeColor="text2"/>
          <w:sz w:val="24"/>
          <w:szCs w:val="24"/>
        </w:rPr>
        <w:t>Salle de conférence</w:t>
      </w:r>
      <w:r w:rsidRPr="00E75EA5">
        <w:rPr>
          <w:rFonts w:ascii="Arial" w:hAnsi="Arial" w:cs="Arial"/>
          <w:sz w:val="24"/>
          <w:szCs w:val="24"/>
        </w:rPr>
        <w:t xml:space="preserve"> avec mobilier adapté</w:t>
      </w:r>
    </w:p>
    <w:p w:rsidR="00A6353D" w:rsidRPr="00201641" w:rsidRDefault="00A6353D" w:rsidP="00A6353D">
      <w:pPr>
        <w:pStyle w:val="Paragraphedeliste"/>
        <w:numPr>
          <w:ilvl w:val="0"/>
          <w:numId w:val="1"/>
        </w:numPr>
        <w:rPr>
          <w:rFonts w:ascii="Arial" w:hAnsi="Arial" w:cs="Arial"/>
          <w:b/>
          <w:color w:val="1F497D" w:themeColor="text2"/>
          <w:sz w:val="24"/>
          <w:szCs w:val="24"/>
        </w:rPr>
      </w:pPr>
      <w:r w:rsidRPr="00201641">
        <w:rPr>
          <w:rFonts w:ascii="Arial" w:hAnsi="Arial" w:cs="Arial"/>
          <w:b/>
          <w:color w:val="1F497D" w:themeColor="text2"/>
          <w:sz w:val="24"/>
          <w:szCs w:val="24"/>
        </w:rPr>
        <w:t>Elargissement des horaires d’ouverture</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b/>
          <w:color w:val="1F497D" w:themeColor="text2"/>
          <w:sz w:val="24"/>
          <w:szCs w:val="24"/>
        </w:rPr>
        <w:t xml:space="preserve">Garderie </w:t>
      </w:r>
      <w:r w:rsidRPr="00E75EA5">
        <w:rPr>
          <w:rFonts w:ascii="Arial" w:hAnsi="Arial" w:cs="Arial"/>
          <w:sz w:val="24"/>
          <w:szCs w:val="24"/>
        </w:rPr>
        <w:t>(pour les plus riches…)</w:t>
      </w:r>
    </w:p>
    <w:p w:rsidR="00A6353D" w:rsidRPr="00E75EA5" w:rsidRDefault="00A6353D" w:rsidP="00C63FB3">
      <w:pPr>
        <w:rPr>
          <w:rFonts w:ascii="Arial" w:hAnsi="Arial" w:cs="Arial"/>
          <w:b/>
          <w:color w:val="632423" w:themeColor="accent2" w:themeShade="80"/>
          <w:sz w:val="40"/>
          <w:szCs w:val="40"/>
        </w:rPr>
      </w:pPr>
      <w:r>
        <w:rPr>
          <w:rFonts w:ascii="Arial" w:hAnsi="Arial" w:cs="Arial"/>
          <w:b/>
          <w:color w:val="632423" w:themeColor="accent2" w:themeShade="80"/>
          <w:sz w:val="40"/>
          <w:szCs w:val="40"/>
        </w:rPr>
        <w:t>S</w:t>
      </w:r>
      <w:r w:rsidRPr="00E75EA5">
        <w:rPr>
          <w:rFonts w:ascii="Arial" w:hAnsi="Arial" w:cs="Arial"/>
          <w:b/>
          <w:color w:val="632423" w:themeColor="accent2" w:themeShade="80"/>
          <w:sz w:val="40"/>
          <w:szCs w:val="40"/>
        </w:rPr>
        <w:t>ervices</w:t>
      </w:r>
      <w:r>
        <w:rPr>
          <w:rFonts w:ascii="Arial" w:hAnsi="Arial" w:cs="Arial"/>
          <w:b/>
          <w:color w:val="632423" w:themeColor="accent2" w:themeShade="80"/>
          <w:sz w:val="40"/>
          <w:szCs w:val="40"/>
        </w:rPr>
        <w:t xml:space="preserve"> 3eme lieu </w:t>
      </w:r>
    </w:p>
    <w:p w:rsidR="00A6353D" w:rsidRPr="00E75EA5" w:rsidRDefault="00A6353D" w:rsidP="00A6353D">
      <w:pPr>
        <w:pStyle w:val="Paragraphedeliste"/>
        <w:numPr>
          <w:ilvl w:val="0"/>
          <w:numId w:val="1"/>
        </w:numPr>
        <w:rPr>
          <w:rFonts w:ascii="Arial" w:hAnsi="Arial" w:cs="Arial"/>
          <w:sz w:val="24"/>
          <w:szCs w:val="24"/>
        </w:rPr>
      </w:pPr>
      <w:r w:rsidRPr="00201641">
        <w:rPr>
          <w:rFonts w:ascii="Arial" w:hAnsi="Arial" w:cs="Arial"/>
          <w:b/>
          <w:color w:val="1F497D" w:themeColor="text2"/>
          <w:sz w:val="24"/>
          <w:szCs w:val="24"/>
        </w:rPr>
        <w:t>Mission citoyenne</w:t>
      </w:r>
      <w:r w:rsidRPr="00E75EA5">
        <w:rPr>
          <w:rFonts w:ascii="Arial" w:hAnsi="Arial" w:cs="Arial"/>
          <w:sz w:val="24"/>
          <w:szCs w:val="24"/>
        </w:rPr>
        <w:t> : formation, alphabétisation, aide aux devoirs, aide à la recherche d’emploi… en partenariat avec les associations et structures sociales</w:t>
      </w:r>
    </w:p>
    <w:p w:rsidR="00A6353D" w:rsidRPr="00E75EA5" w:rsidRDefault="00A6353D" w:rsidP="00A6353D">
      <w:pPr>
        <w:pStyle w:val="Paragraphedeliste"/>
        <w:numPr>
          <w:ilvl w:val="0"/>
          <w:numId w:val="1"/>
        </w:numPr>
        <w:rPr>
          <w:rFonts w:ascii="Arial" w:hAnsi="Arial" w:cs="Arial"/>
          <w:sz w:val="24"/>
          <w:szCs w:val="24"/>
        </w:rPr>
      </w:pPr>
      <w:r>
        <w:rPr>
          <w:rFonts w:ascii="Arial" w:hAnsi="Arial" w:cs="Arial"/>
          <w:b/>
          <w:color w:val="1F497D" w:themeColor="text2"/>
          <w:sz w:val="24"/>
          <w:szCs w:val="24"/>
        </w:rPr>
        <w:t>Mission culturelle</w:t>
      </w:r>
      <w:r w:rsidRPr="00E75EA5">
        <w:rPr>
          <w:rFonts w:ascii="Arial" w:hAnsi="Arial" w:cs="Arial"/>
          <w:sz w:val="24"/>
          <w:szCs w:val="24"/>
        </w:rPr>
        <w:t> : débats, ateliers divers, accueil de clubs… Accueil de formes de culture populaire</w:t>
      </w:r>
    </w:p>
    <w:p w:rsidR="00A6353D" w:rsidRDefault="00A6353D" w:rsidP="00A6353D">
      <w:pPr>
        <w:pStyle w:val="Paragraphedeliste"/>
        <w:numPr>
          <w:ilvl w:val="0"/>
          <w:numId w:val="1"/>
        </w:numPr>
        <w:rPr>
          <w:rFonts w:ascii="Arial" w:hAnsi="Arial" w:cs="Arial"/>
          <w:sz w:val="24"/>
          <w:szCs w:val="24"/>
        </w:rPr>
      </w:pPr>
      <w:r w:rsidRPr="00201641">
        <w:rPr>
          <w:rFonts w:ascii="Arial" w:hAnsi="Arial" w:cs="Arial"/>
          <w:b/>
          <w:color w:val="1F497D" w:themeColor="text2"/>
          <w:sz w:val="24"/>
          <w:szCs w:val="24"/>
        </w:rPr>
        <w:t>Mission d’information et de communication</w:t>
      </w:r>
      <w:r w:rsidRPr="00E75EA5">
        <w:rPr>
          <w:rFonts w:ascii="Arial" w:hAnsi="Arial" w:cs="Arial"/>
          <w:sz w:val="24"/>
          <w:szCs w:val="24"/>
        </w:rPr>
        <w:t> (sur les actualités culturelles ou les associations, relais d’organisme publics ou privés ou de l’office du tourisme, etc.)</w:t>
      </w:r>
    </w:p>
    <w:p w:rsidR="00A6353D" w:rsidRPr="00FA6662" w:rsidRDefault="00A6353D" w:rsidP="00FA6662">
      <w:pPr>
        <w:rPr>
          <w:rFonts w:ascii="Arial" w:hAnsi="Arial" w:cs="Arial"/>
          <w:b/>
          <w:color w:val="632423" w:themeColor="accent2" w:themeShade="80"/>
          <w:sz w:val="40"/>
          <w:szCs w:val="40"/>
        </w:rPr>
      </w:pPr>
      <w:r w:rsidRPr="00FA6662">
        <w:rPr>
          <w:rFonts w:ascii="Arial" w:hAnsi="Arial" w:cs="Arial"/>
          <w:b/>
          <w:color w:val="632423" w:themeColor="accent2" w:themeShade="80"/>
          <w:sz w:val="40"/>
          <w:szCs w:val="40"/>
        </w:rPr>
        <w:t>Exemples de services 3eme lieu dans le Jura</w:t>
      </w:r>
    </w:p>
    <w:p w:rsidR="00A6353D" w:rsidRDefault="00A6353D" w:rsidP="00A6353D">
      <w:pPr>
        <w:pStyle w:val="Paragraphedeliste"/>
        <w:numPr>
          <w:ilvl w:val="0"/>
          <w:numId w:val="52"/>
        </w:numPr>
        <w:rPr>
          <w:rFonts w:ascii="Arial" w:hAnsi="Arial" w:cs="Arial"/>
          <w:sz w:val="24"/>
          <w:szCs w:val="24"/>
        </w:rPr>
      </w:pPr>
      <w:proofErr w:type="spellStart"/>
      <w:r>
        <w:rPr>
          <w:rFonts w:ascii="Arial" w:hAnsi="Arial" w:cs="Arial"/>
          <w:sz w:val="24"/>
          <w:szCs w:val="24"/>
        </w:rPr>
        <w:t>Grainothèques</w:t>
      </w:r>
      <w:proofErr w:type="spellEnd"/>
      <w:r>
        <w:rPr>
          <w:rFonts w:ascii="Arial" w:hAnsi="Arial" w:cs="Arial"/>
          <w:sz w:val="24"/>
          <w:szCs w:val="24"/>
        </w:rPr>
        <w:t xml:space="preserve"> </w:t>
      </w:r>
    </w:p>
    <w:p w:rsidR="00A6353D" w:rsidRDefault="00A6353D" w:rsidP="00A6353D">
      <w:pPr>
        <w:pStyle w:val="Paragraphedeliste"/>
        <w:numPr>
          <w:ilvl w:val="0"/>
          <w:numId w:val="52"/>
        </w:numPr>
        <w:rPr>
          <w:rFonts w:ascii="Arial" w:hAnsi="Arial" w:cs="Arial"/>
          <w:sz w:val="24"/>
          <w:szCs w:val="24"/>
        </w:rPr>
      </w:pPr>
      <w:r>
        <w:rPr>
          <w:rFonts w:ascii="Arial" w:hAnsi="Arial" w:cs="Arial"/>
          <w:sz w:val="24"/>
          <w:szCs w:val="24"/>
        </w:rPr>
        <w:t>Relais pour les cartes jeunes</w:t>
      </w:r>
    </w:p>
    <w:p w:rsidR="00A6353D" w:rsidRDefault="00A6353D" w:rsidP="00A6353D">
      <w:pPr>
        <w:pStyle w:val="Paragraphedeliste"/>
        <w:numPr>
          <w:ilvl w:val="0"/>
          <w:numId w:val="52"/>
        </w:numPr>
        <w:rPr>
          <w:rFonts w:ascii="Arial" w:hAnsi="Arial" w:cs="Arial"/>
          <w:sz w:val="24"/>
          <w:szCs w:val="24"/>
        </w:rPr>
      </w:pPr>
      <w:r>
        <w:rPr>
          <w:rFonts w:ascii="Arial" w:hAnsi="Arial" w:cs="Arial"/>
          <w:sz w:val="24"/>
          <w:szCs w:val="24"/>
        </w:rPr>
        <w:t>Accueil de groupes ATD-Quart monde </w:t>
      </w:r>
    </w:p>
    <w:p w:rsidR="00A6353D" w:rsidRPr="00036EC7" w:rsidRDefault="00A6353D" w:rsidP="00A6353D">
      <w:pPr>
        <w:pStyle w:val="Paragraphedeliste"/>
        <w:numPr>
          <w:ilvl w:val="0"/>
          <w:numId w:val="52"/>
        </w:numPr>
        <w:rPr>
          <w:rFonts w:ascii="Arial" w:hAnsi="Arial" w:cs="Arial"/>
          <w:sz w:val="24"/>
          <w:szCs w:val="24"/>
        </w:rPr>
      </w:pPr>
      <w:r>
        <w:rPr>
          <w:rFonts w:ascii="Arial" w:hAnsi="Arial" w:cs="Arial"/>
          <w:sz w:val="24"/>
          <w:szCs w:val="24"/>
        </w:rPr>
        <w:t>Accueil de ludothèques pour des soirées jeux de société</w:t>
      </w:r>
    </w:p>
    <w:p w:rsidR="00A6353D" w:rsidRDefault="00A6353D" w:rsidP="00941913"/>
    <w:p w:rsidR="00A6353D" w:rsidRPr="00847655" w:rsidRDefault="00A6353D" w:rsidP="00941913">
      <w:pPr>
        <w:rPr>
          <w:rFonts w:ascii="Arial" w:hAnsi="Arial" w:cs="Arial"/>
          <w:sz w:val="24"/>
          <w:szCs w:val="24"/>
        </w:rPr>
      </w:pPr>
      <w:r w:rsidRPr="00847655">
        <w:rPr>
          <w:rFonts w:ascii="Arial" w:hAnsi="Arial" w:cs="Arial"/>
          <w:i/>
          <w:sz w:val="24"/>
          <w:szCs w:val="24"/>
        </w:rPr>
        <w:t xml:space="preserve">« En s’engageant dans une démarche participative, il faut être prêt à assumer le caractère expérimental de l’action. C’est questionner le rôle du bibliothécaire, sa relation à l’usager. C’est surtout réaffirmer la place de la bibliothèque dans la société et faire confiance en l’intelligence collective. Bref, </w:t>
      </w:r>
      <w:r w:rsidRPr="00847655">
        <w:rPr>
          <w:rFonts w:ascii="Arial" w:hAnsi="Arial" w:cs="Arial"/>
          <w:b/>
          <w:i/>
          <w:color w:val="1F497D" w:themeColor="text2"/>
          <w:sz w:val="24"/>
          <w:szCs w:val="24"/>
        </w:rPr>
        <w:t>positionner nos équipements comme lieux de partage des biens communs et ressources pour une démocratie active</w:t>
      </w:r>
      <w:r w:rsidRPr="00847655">
        <w:rPr>
          <w:rFonts w:ascii="Arial" w:hAnsi="Arial" w:cs="Arial"/>
          <w:i/>
          <w:sz w:val="24"/>
          <w:szCs w:val="24"/>
        </w:rPr>
        <w:t> ».</w:t>
      </w:r>
      <w:r w:rsidRPr="00847655">
        <w:rPr>
          <w:rFonts w:ascii="Arial" w:hAnsi="Arial" w:cs="Arial"/>
          <w:sz w:val="24"/>
          <w:szCs w:val="24"/>
        </w:rPr>
        <w:t xml:space="preserve"> </w:t>
      </w:r>
      <w:r>
        <w:rPr>
          <w:rFonts w:ascii="Arial" w:hAnsi="Arial" w:cs="Arial"/>
          <w:sz w:val="24"/>
          <w:szCs w:val="24"/>
        </w:rPr>
        <w:t>(</w:t>
      </w:r>
      <w:r w:rsidRPr="00847655">
        <w:rPr>
          <w:rFonts w:ascii="Arial" w:hAnsi="Arial" w:cs="Arial"/>
          <w:sz w:val="24"/>
          <w:szCs w:val="24"/>
        </w:rPr>
        <w:t>« </w:t>
      </w:r>
      <w:proofErr w:type="gramStart"/>
      <w:r w:rsidRPr="00847655">
        <w:rPr>
          <w:rFonts w:ascii="Arial" w:hAnsi="Arial" w:cs="Arial"/>
          <w:sz w:val="24"/>
          <w:szCs w:val="24"/>
        </w:rPr>
        <w:t>la</w:t>
      </w:r>
      <w:proofErr w:type="gramEnd"/>
      <w:r w:rsidRPr="00847655">
        <w:rPr>
          <w:rFonts w:ascii="Arial" w:hAnsi="Arial" w:cs="Arial"/>
          <w:sz w:val="24"/>
          <w:szCs w:val="24"/>
        </w:rPr>
        <w:t xml:space="preserve"> bibliothèque participative » journée proposée par la BDP de Seine-Marne</w:t>
      </w:r>
      <w:r>
        <w:rPr>
          <w:rFonts w:ascii="Arial" w:hAnsi="Arial" w:cs="Arial"/>
          <w:sz w:val="24"/>
          <w:szCs w:val="24"/>
        </w:rPr>
        <w:t>)</w:t>
      </w:r>
    </w:p>
    <w:p w:rsidR="00A6353D" w:rsidRDefault="00A6353D" w:rsidP="00941913">
      <w:r>
        <w:t xml:space="preserve">Voir : </w:t>
      </w:r>
      <w:r w:rsidRPr="00E75EA5">
        <w:t xml:space="preserve">Servet, Mathilde. « </w:t>
      </w:r>
      <w:proofErr w:type="gramStart"/>
      <w:r w:rsidRPr="00E75EA5">
        <w:t>Les bibliothèques troisième</w:t>
      </w:r>
      <w:proofErr w:type="gramEnd"/>
      <w:r w:rsidRPr="00E75EA5">
        <w:t xml:space="preserve"> lieu ». Bulletin des bibliothèques de France (BBF),  2010, n° 4, p. 57-63.</w:t>
      </w:r>
    </w:p>
    <w:p w:rsidR="00E11D51" w:rsidRDefault="00E11D51">
      <w:pPr>
        <w:rPr>
          <w:rFonts w:ascii="Century Gothic" w:hAnsi="Century Gothic" w:cs="Arial"/>
          <w:b/>
          <w:color w:val="632423" w:themeColor="accent2" w:themeShade="80"/>
          <w:sz w:val="40"/>
          <w:szCs w:val="40"/>
        </w:rPr>
      </w:pPr>
    </w:p>
    <w:p w:rsidR="00E11D51" w:rsidRPr="00042234" w:rsidRDefault="004E35C2" w:rsidP="00C37DBA">
      <w:pPr>
        <w:pStyle w:val="Titre"/>
        <w:rPr>
          <w:rFonts w:ascii="Century Gothic" w:hAnsi="Century Gothic"/>
          <w:b/>
        </w:rPr>
      </w:pPr>
      <w:r>
        <w:rPr>
          <w:rFonts w:ascii="Century Gothic" w:hAnsi="Century Gothic"/>
          <w:b/>
        </w:rPr>
        <w:lastRenderedPageBreak/>
        <w:t>7</w:t>
      </w:r>
      <w:r w:rsidR="006F35D5">
        <w:rPr>
          <w:rFonts w:ascii="Century Gothic" w:hAnsi="Century Gothic"/>
          <w:b/>
        </w:rPr>
        <w:t>-</w:t>
      </w:r>
      <w:r w:rsidR="00E11D51" w:rsidRPr="00ED7E35">
        <w:rPr>
          <w:rFonts w:ascii="Century Gothic" w:hAnsi="Century Gothic"/>
          <w:b/>
        </w:rPr>
        <w:t>Les conditions de fonctionnement</w:t>
      </w:r>
    </w:p>
    <w:p w:rsidR="00E11D51" w:rsidRPr="008620E9" w:rsidRDefault="00E11D51" w:rsidP="00C37DBA">
      <w:pPr>
        <w:rPr>
          <w:rFonts w:ascii="Century Gothic" w:hAnsi="Century Gothic" w:cs="Arial"/>
          <w:b/>
          <w:color w:val="632423" w:themeColor="accent2" w:themeShade="80"/>
          <w:sz w:val="40"/>
          <w:szCs w:val="40"/>
        </w:rPr>
      </w:pPr>
      <w:r w:rsidRPr="008620E9">
        <w:rPr>
          <w:rFonts w:ascii="Century Gothic" w:hAnsi="Century Gothic" w:cs="Arial"/>
          <w:b/>
          <w:color w:val="632423" w:themeColor="accent2" w:themeShade="80"/>
          <w:sz w:val="40"/>
          <w:szCs w:val="40"/>
        </w:rPr>
        <w:t>Les ressources institutionnelles </w:t>
      </w:r>
    </w:p>
    <w:p w:rsidR="00E11D51" w:rsidRDefault="00E11D51" w:rsidP="00C37DBA">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Ce sont les </w:t>
      </w:r>
      <w:r w:rsidRPr="00816B76">
        <w:rPr>
          <w:rFonts w:ascii="Arial" w:eastAsia="Times New Roman" w:hAnsi="Arial" w:cs="Arial"/>
          <w:b/>
          <w:sz w:val="24"/>
          <w:szCs w:val="24"/>
          <w:lang w:eastAsia="fr-FR"/>
        </w:rPr>
        <w:t>ressources mises à la disposition des services</w:t>
      </w:r>
      <w:r>
        <w:rPr>
          <w:rFonts w:ascii="Arial" w:eastAsia="Times New Roman" w:hAnsi="Arial" w:cs="Arial"/>
          <w:sz w:val="24"/>
          <w:szCs w:val="24"/>
          <w:lang w:eastAsia="fr-FR"/>
        </w:rPr>
        <w:t xml:space="preserve"> par leur collectivité de tutelle (municipalité, intercommunalité…).</w:t>
      </w:r>
    </w:p>
    <w:p w:rsidR="00E11D51" w:rsidRDefault="00E11D51" w:rsidP="00C37DBA">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Elles sont les </w:t>
      </w:r>
      <w:r w:rsidRPr="00816B76">
        <w:rPr>
          <w:rFonts w:ascii="Arial" w:eastAsia="Times New Roman" w:hAnsi="Arial" w:cs="Arial"/>
          <w:b/>
          <w:sz w:val="24"/>
          <w:szCs w:val="24"/>
          <w:lang w:eastAsia="fr-FR"/>
        </w:rPr>
        <w:t>garanties de pérennité du service public.</w:t>
      </w:r>
    </w:p>
    <w:p w:rsidR="00E11D51" w:rsidRDefault="00E11D51" w:rsidP="00C37DBA">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Elles donnent aux services les </w:t>
      </w:r>
      <w:r w:rsidRPr="00816B76">
        <w:rPr>
          <w:rFonts w:ascii="Arial" w:eastAsia="Times New Roman" w:hAnsi="Arial" w:cs="Arial"/>
          <w:b/>
          <w:sz w:val="24"/>
          <w:szCs w:val="24"/>
          <w:lang w:eastAsia="fr-FR"/>
        </w:rPr>
        <w:t>moyens de la réussite</w:t>
      </w:r>
      <w:r>
        <w:rPr>
          <w:rFonts w:ascii="Arial" w:eastAsia="Times New Roman" w:hAnsi="Arial" w:cs="Arial"/>
          <w:sz w:val="24"/>
          <w:szCs w:val="24"/>
          <w:lang w:eastAsia="fr-FR"/>
        </w:rPr>
        <w:t xml:space="preserve"> dans la conduite de leurs missions</w:t>
      </w:r>
    </w:p>
    <w:p w:rsidR="00E11D51" w:rsidRPr="00457817" w:rsidRDefault="00E11D51" w:rsidP="006F35D5">
      <w:pPr>
        <w:pStyle w:val="Titre1"/>
        <w:spacing w:before="120"/>
        <w:rPr>
          <w:rFonts w:eastAsia="Times New Roman"/>
          <w:lang w:eastAsia="fr-FR"/>
        </w:rPr>
      </w:pPr>
      <w:r>
        <w:rPr>
          <w:rFonts w:eastAsia="Times New Roman"/>
          <w:lang w:eastAsia="fr-FR"/>
        </w:rPr>
        <w:t xml:space="preserve">La notion de service publique : </w:t>
      </w:r>
    </w:p>
    <w:p w:rsidR="00E11D51" w:rsidRPr="00816B76" w:rsidRDefault="00E11D51" w:rsidP="00A417C9">
      <w:pPr>
        <w:pStyle w:val="Paragraphedeliste"/>
        <w:numPr>
          <w:ilvl w:val="0"/>
          <w:numId w:val="23"/>
        </w:numPr>
        <w:spacing w:after="0" w:line="240" w:lineRule="auto"/>
        <w:rPr>
          <w:rFonts w:ascii="Arial" w:eastAsia="Times New Roman" w:hAnsi="Arial" w:cs="Arial"/>
          <w:b/>
          <w:i/>
          <w:sz w:val="24"/>
          <w:szCs w:val="24"/>
          <w:lang w:eastAsia="fr-FR"/>
        </w:rPr>
      </w:pPr>
      <w:r w:rsidRPr="00816B76">
        <w:rPr>
          <w:rFonts w:ascii="Arial" w:eastAsia="Times New Roman" w:hAnsi="Arial" w:cs="Arial"/>
          <w:b/>
          <w:i/>
          <w:sz w:val="24"/>
          <w:szCs w:val="24"/>
          <w:lang w:eastAsia="fr-FR"/>
        </w:rPr>
        <w:t xml:space="preserve">Egalité d’accès et d’accessibilité </w:t>
      </w:r>
      <w:r w:rsidRPr="00816B76">
        <w:rPr>
          <w:rFonts w:ascii="Arial" w:eastAsia="Times New Roman" w:hAnsi="Arial" w:cs="Arial"/>
          <w:sz w:val="24"/>
          <w:szCs w:val="24"/>
          <w:lang w:eastAsia="fr-FR"/>
        </w:rPr>
        <w:t>au service</w:t>
      </w:r>
    </w:p>
    <w:p w:rsidR="00E11D51" w:rsidRDefault="00E11D51" w:rsidP="00A417C9">
      <w:pPr>
        <w:pStyle w:val="Paragraphedeliste"/>
        <w:numPr>
          <w:ilvl w:val="0"/>
          <w:numId w:val="23"/>
        </w:numPr>
        <w:spacing w:after="0" w:line="240" w:lineRule="auto"/>
        <w:rPr>
          <w:rFonts w:ascii="Arial" w:eastAsia="Times New Roman" w:hAnsi="Arial" w:cs="Arial"/>
          <w:sz w:val="24"/>
          <w:szCs w:val="24"/>
          <w:lang w:eastAsia="fr-FR"/>
        </w:rPr>
      </w:pPr>
      <w:r w:rsidRPr="00816B76">
        <w:rPr>
          <w:rFonts w:ascii="Arial" w:eastAsia="Times New Roman" w:hAnsi="Arial" w:cs="Arial"/>
          <w:b/>
          <w:i/>
          <w:sz w:val="24"/>
          <w:szCs w:val="24"/>
          <w:lang w:eastAsia="fr-FR"/>
        </w:rPr>
        <w:t>Continuité du service</w:t>
      </w:r>
      <w:r>
        <w:rPr>
          <w:rFonts w:ascii="Arial" w:eastAsia="Times New Roman" w:hAnsi="Arial" w:cs="Arial"/>
          <w:sz w:val="24"/>
          <w:szCs w:val="24"/>
          <w:lang w:eastAsia="fr-FR"/>
        </w:rPr>
        <w:t xml:space="preserve"> garantie par la permanence de l’institution</w:t>
      </w:r>
    </w:p>
    <w:p w:rsidR="00E11D51" w:rsidRPr="00042234" w:rsidRDefault="00E11D51" w:rsidP="00A417C9">
      <w:pPr>
        <w:pStyle w:val="Paragraphedeliste"/>
        <w:numPr>
          <w:ilvl w:val="0"/>
          <w:numId w:val="23"/>
        </w:numPr>
        <w:spacing w:after="0" w:line="240" w:lineRule="auto"/>
        <w:rPr>
          <w:rFonts w:ascii="Arial" w:eastAsia="Times New Roman" w:hAnsi="Arial" w:cs="Arial"/>
          <w:sz w:val="24"/>
          <w:szCs w:val="24"/>
          <w:lang w:eastAsia="fr-FR"/>
        </w:rPr>
      </w:pPr>
      <w:r w:rsidRPr="00816B76">
        <w:rPr>
          <w:rFonts w:ascii="Arial" w:eastAsia="Times New Roman" w:hAnsi="Arial" w:cs="Arial"/>
          <w:b/>
          <w:i/>
          <w:sz w:val="24"/>
          <w:szCs w:val="24"/>
          <w:lang w:eastAsia="fr-FR"/>
        </w:rPr>
        <w:t>Capacité d’adaptation et d’évolution</w:t>
      </w:r>
      <w:r>
        <w:rPr>
          <w:rFonts w:ascii="Arial" w:eastAsia="Times New Roman" w:hAnsi="Arial" w:cs="Arial"/>
          <w:sz w:val="24"/>
          <w:szCs w:val="24"/>
          <w:lang w:eastAsia="fr-FR"/>
        </w:rPr>
        <w:t xml:space="preserve"> du service en fonction des mutations de la société et des évolutions techniques et technologiques</w:t>
      </w:r>
    </w:p>
    <w:p w:rsidR="00E11D51" w:rsidRDefault="00E11D51" w:rsidP="00C37DBA">
      <w:pPr>
        <w:spacing w:after="0" w:line="240" w:lineRule="auto"/>
        <w:rPr>
          <w:rFonts w:ascii="Arial" w:eastAsia="Times New Roman" w:hAnsi="Arial" w:cs="Arial"/>
          <w:sz w:val="24"/>
          <w:szCs w:val="24"/>
          <w:lang w:eastAsia="fr-FR"/>
        </w:rPr>
      </w:pPr>
    </w:p>
    <w:p w:rsidR="00E11D51" w:rsidRDefault="00E11D51" w:rsidP="00C37DBA">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La collectivité met à la disposition de la bibliothèque (à minima) :</w:t>
      </w:r>
    </w:p>
    <w:p w:rsidR="00E11D51" w:rsidRDefault="00E11D51" w:rsidP="00A417C9">
      <w:pPr>
        <w:pStyle w:val="Paragraphedeliste"/>
        <w:numPr>
          <w:ilvl w:val="0"/>
          <w:numId w:val="24"/>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Des </w:t>
      </w:r>
      <w:r w:rsidRPr="00816B76">
        <w:rPr>
          <w:rFonts w:ascii="Arial" w:eastAsia="Times New Roman" w:hAnsi="Arial" w:cs="Arial"/>
          <w:b/>
          <w:sz w:val="24"/>
          <w:szCs w:val="24"/>
          <w:lang w:eastAsia="fr-FR"/>
        </w:rPr>
        <w:t>locaux</w:t>
      </w:r>
      <w:r>
        <w:rPr>
          <w:rFonts w:ascii="Arial" w:eastAsia="Times New Roman" w:hAnsi="Arial" w:cs="Arial"/>
          <w:sz w:val="24"/>
          <w:szCs w:val="24"/>
          <w:lang w:eastAsia="fr-FR"/>
        </w:rPr>
        <w:t xml:space="preserve"> chauffés et entretenus par ses soins</w:t>
      </w:r>
    </w:p>
    <w:p w:rsidR="00E11D51" w:rsidRDefault="00E11D51" w:rsidP="00A417C9">
      <w:pPr>
        <w:pStyle w:val="Paragraphedeliste"/>
        <w:numPr>
          <w:ilvl w:val="0"/>
          <w:numId w:val="24"/>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Un </w:t>
      </w:r>
      <w:r w:rsidRPr="00816B76">
        <w:rPr>
          <w:rFonts w:ascii="Arial" w:eastAsia="Times New Roman" w:hAnsi="Arial" w:cs="Arial"/>
          <w:b/>
          <w:sz w:val="24"/>
          <w:szCs w:val="24"/>
          <w:lang w:eastAsia="fr-FR"/>
        </w:rPr>
        <w:t>budget</w:t>
      </w:r>
      <w:r>
        <w:rPr>
          <w:rFonts w:ascii="Arial" w:eastAsia="Times New Roman" w:hAnsi="Arial" w:cs="Arial"/>
          <w:sz w:val="24"/>
          <w:szCs w:val="24"/>
          <w:lang w:eastAsia="fr-FR"/>
        </w:rPr>
        <w:t xml:space="preserve"> de fonctionnement</w:t>
      </w:r>
    </w:p>
    <w:p w:rsidR="00E11D51" w:rsidRPr="00975A9D" w:rsidRDefault="00E11D51" w:rsidP="00A417C9">
      <w:pPr>
        <w:pStyle w:val="Paragraphedeliste"/>
        <w:numPr>
          <w:ilvl w:val="0"/>
          <w:numId w:val="24"/>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Du </w:t>
      </w:r>
      <w:r w:rsidRPr="00816B76">
        <w:rPr>
          <w:rFonts w:ascii="Arial" w:eastAsia="Times New Roman" w:hAnsi="Arial" w:cs="Arial"/>
          <w:b/>
          <w:sz w:val="24"/>
          <w:szCs w:val="24"/>
          <w:lang w:eastAsia="fr-FR"/>
        </w:rPr>
        <w:t>personnel</w:t>
      </w:r>
      <w:r>
        <w:rPr>
          <w:rFonts w:ascii="Arial" w:eastAsia="Times New Roman" w:hAnsi="Arial" w:cs="Arial"/>
          <w:sz w:val="24"/>
          <w:szCs w:val="24"/>
          <w:lang w:eastAsia="fr-FR"/>
        </w:rPr>
        <w:t xml:space="preserve"> salarié (ou - parfois mais rarement -  recrute un bénévole…)</w:t>
      </w:r>
    </w:p>
    <w:p w:rsidR="00E11D51" w:rsidRDefault="00E11D51" w:rsidP="00C37DBA">
      <w:pPr>
        <w:spacing w:after="0" w:line="240" w:lineRule="auto"/>
        <w:rPr>
          <w:rFonts w:ascii="Arial" w:eastAsia="Times New Roman" w:hAnsi="Arial" w:cs="Arial"/>
          <w:sz w:val="24"/>
          <w:szCs w:val="24"/>
          <w:lang w:eastAsia="fr-FR"/>
        </w:rPr>
      </w:pPr>
    </w:p>
    <w:p w:rsidR="00E11D51" w:rsidRDefault="00E11D51" w:rsidP="00C37DBA">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Une association peut gérer une bibliothèque pour pallier les manques du service public. Mais les moyens de fonctionner de cette bibliothèque ne sont pas garantis, ni en suffisance ni dans le temps, sans une convention avec la collectivité.</w:t>
      </w:r>
    </w:p>
    <w:p w:rsidR="00E11D51" w:rsidRPr="00042234" w:rsidRDefault="00E11D51" w:rsidP="00C37DBA">
      <w:pPr>
        <w:spacing w:after="0" w:line="240" w:lineRule="auto"/>
        <w:rPr>
          <w:rFonts w:ascii="Arial" w:eastAsia="Times New Roman" w:hAnsi="Arial" w:cs="Arial"/>
          <w:sz w:val="16"/>
          <w:szCs w:val="16"/>
          <w:lang w:eastAsia="fr-FR"/>
        </w:rPr>
      </w:pPr>
    </w:p>
    <w:p w:rsidR="006F35D5" w:rsidRDefault="00E11D51" w:rsidP="006F35D5">
      <w:pPr>
        <w:rPr>
          <w:rFonts w:ascii="Century Gothic" w:hAnsi="Century Gothic" w:cs="Arial"/>
          <w:b/>
          <w:color w:val="632423" w:themeColor="accent2" w:themeShade="80"/>
          <w:sz w:val="40"/>
          <w:szCs w:val="40"/>
        </w:rPr>
      </w:pPr>
      <w:r w:rsidRPr="00042234">
        <w:rPr>
          <w:rFonts w:ascii="Century Gothic" w:hAnsi="Century Gothic" w:cs="Arial"/>
          <w:b/>
          <w:color w:val="632423" w:themeColor="accent2" w:themeShade="80"/>
          <w:sz w:val="40"/>
          <w:szCs w:val="40"/>
        </w:rPr>
        <w:t>La notion d’équip</w:t>
      </w:r>
      <w:r w:rsidR="006F35D5">
        <w:rPr>
          <w:rFonts w:ascii="Century Gothic" w:hAnsi="Century Gothic" w:cs="Arial"/>
          <w:b/>
          <w:color w:val="632423" w:themeColor="accent2" w:themeShade="80"/>
          <w:sz w:val="40"/>
          <w:szCs w:val="40"/>
        </w:rPr>
        <w:t>e</w:t>
      </w:r>
    </w:p>
    <w:p w:rsidR="00E11D51" w:rsidRPr="006F35D5" w:rsidRDefault="00E11D51" w:rsidP="006F35D5">
      <w:pPr>
        <w:spacing w:after="0"/>
        <w:rPr>
          <w:rFonts w:ascii="Century Gothic" w:hAnsi="Century Gothic" w:cs="Arial"/>
          <w:b/>
          <w:color w:val="632423" w:themeColor="accent2" w:themeShade="80"/>
          <w:sz w:val="40"/>
          <w:szCs w:val="40"/>
        </w:rPr>
      </w:pPr>
      <w:r w:rsidRPr="00042234">
        <w:rPr>
          <w:rFonts w:asciiTheme="majorHAnsi" w:hAnsiTheme="majorHAnsi" w:cstheme="majorBidi"/>
          <w:b/>
          <w:bCs/>
          <w:color w:val="365F91" w:themeColor="accent1" w:themeShade="BF"/>
          <w:sz w:val="28"/>
          <w:szCs w:val="28"/>
        </w:rPr>
        <w:t xml:space="preserve">Différence entre un groupe et une équipe : </w:t>
      </w:r>
    </w:p>
    <w:p w:rsidR="00E11D51" w:rsidRPr="00042234" w:rsidRDefault="00E11D51" w:rsidP="00A417C9">
      <w:pPr>
        <w:numPr>
          <w:ilvl w:val="0"/>
          <w:numId w:val="27"/>
        </w:numPr>
        <w:spacing w:after="0" w:line="240" w:lineRule="auto"/>
        <w:contextualSpacing/>
        <w:rPr>
          <w:rFonts w:ascii="Arial" w:hAnsi="Arial" w:cs="Arial"/>
          <w:sz w:val="24"/>
          <w:szCs w:val="24"/>
        </w:rPr>
      </w:pPr>
      <w:r w:rsidRPr="00042234">
        <w:rPr>
          <w:rFonts w:ascii="Arial" w:hAnsi="Arial" w:cs="Arial"/>
          <w:sz w:val="24"/>
          <w:szCs w:val="24"/>
        </w:rPr>
        <w:t>Un groupe de randonneur / une équipe de sauveteurs : le groupe ne nécessite ni répartition des rôles, ni organisation précise, ni objectifs communs.</w:t>
      </w:r>
    </w:p>
    <w:p w:rsidR="00E11D51" w:rsidRPr="00042234" w:rsidRDefault="00E11D51" w:rsidP="00A417C9">
      <w:pPr>
        <w:numPr>
          <w:ilvl w:val="0"/>
          <w:numId w:val="27"/>
        </w:numPr>
        <w:spacing w:after="0" w:line="240" w:lineRule="auto"/>
        <w:contextualSpacing/>
        <w:rPr>
          <w:rFonts w:ascii="Arial" w:hAnsi="Arial" w:cs="Arial"/>
          <w:sz w:val="24"/>
          <w:szCs w:val="24"/>
        </w:rPr>
      </w:pPr>
      <w:r w:rsidRPr="00042234">
        <w:rPr>
          <w:rFonts w:ascii="Arial" w:hAnsi="Arial" w:cs="Arial"/>
          <w:sz w:val="24"/>
          <w:szCs w:val="24"/>
        </w:rPr>
        <w:t>Une équipe implique :</w:t>
      </w:r>
    </w:p>
    <w:p w:rsidR="00E11D51" w:rsidRPr="00042234" w:rsidRDefault="00E11D51" w:rsidP="00A417C9">
      <w:pPr>
        <w:numPr>
          <w:ilvl w:val="1"/>
          <w:numId w:val="27"/>
        </w:numPr>
        <w:spacing w:after="0" w:line="240" w:lineRule="auto"/>
        <w:contextualSpacing/>
        <w:rPr>
          <w:rFonts w:ascii="Arial" w:hAnsi="Arial" w:cs="Arial"/>
          <w:sz w:val="24"/>
          <w:szCs w:val="24"/>
        </w:rPr>
      </w:pPr>
      <w:r w:rsidRPr="00042234">
        <w:rPr>
          <w:rFonts w:ascii="Arial" w:hAnsi="Arial" w:cs="Arial"/>
          <w:sz w:val="24"/>
          <w:szCs w:val="24"/>
        </w:rPr>
        <w:t>Un contrat moral entre les personnes</w:t>
      </w:r>
    </w:p>
    <w:p w:rsidR="00E11D51" w:rsidRPr="00042234" w:rsidRDefault="00E11D51" w:rsidP="00A417C9">
      <w:pPr>
        <w:numPr>
          <w:ilvl w:val="1"/>
          <w:numId w:val="27"/>
        </w:numPr>
        <w:spacing w:after="0" w:line="240" w:lineRule="auto"/>
        <w:contextualSpacing/>
        <w:rPr>
          <w:rFonts w:ascii="Arial" w:hAnsi="Arial" w:cs="Arial"/>
          <w:sz w:val="24"/>
          <w:szCs w:val="24"/>
        </w:rPr>
      </w:pPr>
      <w:r w:rsidRPr="00042234">
        <w:rPr>
          <w:rFonts w:ascii="Arial" w:hAnsi="Arial" w:cs="Arial"/>
          <w:sz w:val="24"/>
          <w:szCs w:val="24"/>
        </w:rPr>
        <w:t>Une cohésion autour d’objectifs communs clairement définis</w:t>
      </w:r>
    </w:p>
    <w:p w:rsidR="00E11D51" w:rsidRPr="00042234" w:rsidRDefault="00E11D51" w:rsidP="00A417C9">
      <w:pPr>
        <w:numPr>
          <w:ilvl w:val="1"/>
          <w:numId w:val="27"/>
        </w:numPr>
        <w:spacing w:after="0" w:line="240" w:lineRule="auto"/>
        <w:contextualSpacing/>
        <w:rPr>
          <w:rFonts w:ascii="Arial" w:hAnsi="Arial" w:cs="Arial"/>
          <w:sz w:val="24"/>
          <w:szCs w:val="24"/>
        </w:rPr>
      </w:pPr>
      <w:r w:rsidRPr="00042234">
        <w:rPr>
          <w:rFonts w:ascii="Arial" w:hAnsi="Arial" w:cs="Arial"/>
          <w:sz w:val="24"/>
          <w:szCs w:val="24"/>
        </w:rPr>
        <w:t>Des règles communes concernant les pratiques (manière d’équiper, façon d’accueillir les usagers)</w:t>
      </w:r>
    </w:p>
    <w:p w:rsidR="00E11D51" w:rsidRPr="00042234" w:rsidRDefault="00E11D51" w:rsidP="006F35D5">
      <w:pPr>
        <w:spacing w:after="0"/>
        <w:rPr>
          <w:rFonts w:ascii="Century Gothic" w:hAnsi="Century Gothic" w:cs="Arial"/>
          <w:b/>
          <w:color w:val="632423" w:themeColor="accent2" w:themeShade="80"/>
          <w:sz w:val="16"/>
          <w:szCs w:val="16"/>
        </w:rPr>
      </w:pPr>
    </w:p>
    <w:p w:rsidR="00E11D51" w:rsidRPr="00042234" w:rsidRDefault="00E11D51" w:rsidP="00C37DBA">
      <w:pPr>
        <w:rPr>
          <w:rFonts w:ascii="Century Gothic" w:hAnsi="Century Gothic" w:cs="Arial"/>
          <w:b/>
          <w:color w:val="632423" w:themeColor="accent2" w:themeShade="80"/>
          <w:sz w:val="40"/>
          <w:szCs w:val="40"/>
        </w:rPr>
      </w:pPr>
      <w:r w:rsidRPr="00042234">
        <w:rPr>
          <w:rFonts w:ascii="Century Gothic" w:hAnsi="Century Gothic" w:cs="Arial"/>
          <w:b/>
          <w:color w:val="632423" w:themeColor="accent2" w:themeShade="80"/>
          <w:sz w:val="40"/>
          <w:szCs w:val="40"/>
        </w:rPr>
        <w:t>Les qualités d’une équipe</w:t>
      </w:r>
    </w:p>
    <w:p w:rsidR="00E11D51" w:rsidRPr="00042234" w:rsidRDefault="00E11D51" w:rsidP="00A417C9">
      <w:pPr>
        <w:numPr>
          <w:ilvl w:val="0"/>
          <w:numId w:val="22"/>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b/>
          <w:sz w:val="24"/>
          <w:szCs w:val="24"/>
          <w:lang w:eastAsia="fr-FR"/>
        </w:rPr>
        <w:t>Cohésion de l’équipe</w:t>
      </w:r>
      <w:r w:rsidRPr="00042234">
        <w:rPr>
          <w:rFonts w:ascii="Century Gothic" w:eastAsia="Times New Roman" w:hAnsi="Century Gothic" w:cs="Arial"/>
          <w:sz w:val="24"/>
          <w:szCs w:val="24"/>
          <w:lang w:eastAsia="fr-FR"/>
        </w:rPr>
        <w:t xml:space="preserve">. Chacun doit : </w:t>
      </w:r>
    </w:p>
    <w:p w:rsidR="00E11D51" w:rsidRPr="00042234" w:rsidRDefault="00E11D51" w:rsidP="00A417C9">
      <w:pPr>
        <w:numPr>
          <w:ilvl w:val="1"/>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b/>
          <w:sz w:val="24"/>
          <w:szCs w:val="24"/>
          <w:lang w:eastAsia="fr-FR"/>
        </w:rPr>
        <w:t>Se sentir soutenu</w:t>
      </w:r>
      <w:r w:rsidRPr="00042234">
        <w:rPr>
          <w:rFonts w:ascii="Century Gothic" w:eastAsia="Times New Roman" w:hAnsi="Century Gothic" w:cs="Arial"/>
          <w:sz w:val="24"/>
          <w:szCs w:val="24"/>
          <w:lang w:eastAsia="fr-FR"/>
        </w:rPr>
        <w:t xml:space="preserve"> par les collègues ; </w:t>
      </w:r>
    </w:p>
    <w:p w:rsidR="00E11D51" w:rsidRPr="00042234" w:rsidRDefault="00E11D51" w:rsidP="00A417C9">
      <w:pPr>
        <w:numPr>
          <w:ilvl w:val="1"/>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sz w:val="24"/>
          <w:szCs w:val="24"/>
          <w:lang w:eastAsia="fr-FR"/>
        </w:rPr>
        <w:t xml:space="preserve">Avoir conscience de </w:t>
      </w:r>
      <w:r w:rsidRPr="00042234">
        <w:rPr>
          <w:rFonts w:ascii="Century Gothic" w:eastAsia="Times New Roman" w:hAnsi="Century Gothic" w:cs="Arial"/>
          <w:b/>
          <w:sz w:val="24"/>
          <w:szCs w:val="24"/>
          <w:lang w:eastAsia="fr-FR"/>
        </w:rPr>
        <w:t>faire partie</w:t>
      </w:r>
      <w:r w:rsidRPr="00042234">
        <w:rPr>
          <w:rFonts w:ascii="Century Gothic" w:eastAsia="Times New Roman" w:hAnsi="Century Gothic" w:cs="Arial"/>
          <w:sz w:val="24"/>
          <w:szCs w:val="24"/>
          <w:lang w:eastAsia="fr-FR"/>
        </w:rPr>
        <w:t xml:space="preserve"> d’une équipe. </w:t>
      </w:r>
    </w:p>
    <w:p w:rsidR="00E11D51" w:rsidRPr="00042234" w:rsidRDefault="00E11D51" w:rsidP="00A417C9">
      <w:pPr>
        <w:numPr>
          <w:ilvl w:val="1"/>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sz w:val="24"/>
          <w:szCs w:val="24"/>
          <w:lang w:eastAsia="fr-FR"/>
        </w:rPr>
        <w:t xml:space="preserve">Savoir </w:t>
      </w:r>
      <w:r w:rsidRPr="00042234">
        <w:rPr>
          <w:rFonts w:ascii="Century Gothic" w:eastAsia="Times New Roman" w:hAnsi="Century Gothic" w:cs="Arial"/>
          <w:b/>
          <w:sz w:val="24"/>
          <w:szCs w:val="24"/>
          <w:lang w:eastAsia="fr-FR"/>
        </w:rPr>
        <w:t>collaborer</w:t>
      </w:r>
      <w:r w:rsidRPr="00042234">
        <w:rPr>
          <w:rFonts w:ascii="Century Gothic" w:eastAsia="Times New Roman" w:hAnsi="Century Gothic" w:cs="Arial"/>
          <w:sz w:val="24"/>
          <w:szCs w:val="24"/>
          <w:lang w:eastAsia="fr-FR"/>
        </w:rPr>
        <w:t> </w:t>
      </w:r>
    </w:p>
    <w:p w:rsidR="00E11D51" w:rsidRPr="00042234" w:rsidRDefault="00E11D51" w:rsidP="00A417C9">
      <w:pPr>
        <w:numPr>
          <w:ilvl w:val="1"/>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sz w:val="24"/>
          <w:szCs w:val="24"/>
          <w:lang w:eastAsia="fr-FR"/>
        </w:rPr>
        <w:t>savoir changer de poste (</w:t>
      </w:r>
      <w:r w:rsidRPr="00042234">
        <w:rPr>
          <w:rFonts w:ascii="Century Gothic" w:eastAsia="Times New Roman" w:hAnsi="Century Gothic" w:cs="Arial"/>
          <w:b/>
          <w:sz w:val="24"/>
          <w:szCs w:val="24"/>
          <w:lang w:eastAsia="fr-FR"/>
        </w:rPr>
        <w:t>polyvalence</w:t>
      </w:r>
      <w:r w:rsidRPr="00042234">
        <w:rPr>
          <w:rFonts w:ascii="Century Gothic" w:eastAsia="Times New Roman" w:hAnsi="Century Gothic" w:cs="Arial"/>
          <w:sz w:val="24"/>
          <w:szCs w:val="24"/>
          <w:lang w:eastAsia="fr-FR"/>
        </w:rPr>
        <w:t>)</w:t>
      </w:r>
    </w:p>
    <w:p w:rsidR="00F92DE4" w:rsidRPr="005E5F6B" w:rsidRDefault="00E11D51" w:rsidP="005E5F6B">
      <w:pPr>
        <w:numPr>
          <w:ilvl w:val="1"/>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b/>
          <w:sz w:val="24"/>
          <w:szCs w:val="24"/>
          <w:lang w:eastAsia="fr-FR"/>
        </w:rPr>
        <w:t>Connaître les objectifs</w:t>
      </w:r>
      <w:r w:rsidR="006F35D5">
        <w:rPr>
          <w:rFonts w:ascii="Century Gothic" w:eastAsia="Times New Roman" w:hAnsi="Century Gothic" w:cs="Arial"/>
          <w:sz w:val="24"/>
          <w:szCs w:val="24"/>
          <w:lang w:eastAsia="fr-FR"/>
        </w:rPr>
        <w:t xml:space="preserve"> de la bibliothèque et l’</w:t>
      </w:r>
      <w:r w:rsidRPr="00042234">
        <w:rPr>
          <w:rFonts w:ascii="Century Gothic" w:eastAsia="Times New Roman" w:hAnsi="Century Gothic" w:cs="Arial"/>
          <w:sz w:val="24"/>
          <w:szCs w:val="24"/>
          <w:lang w:eastAsia="fr-FR"/>
        </w:rPr>
        <w:t>adopter</w:t>
      </w:r>
    </w:p>
    <w:p w:rsidR="00E11D51" w:rsidRPr="00042234" w:rsidRDefault="00E11D51" w:rsidP="00A417C9">
      <w:pPr>
        <w:numPr>
          <w:ilvl w:val="0"/>
          <w:numId w:val="26"/>
        </w:numPr>
        <w:contextualSpacing/>
        <w:rPr>
          <w:rFonts w:ascii="Century Gothic" w:eastAsia="Times New Roman" w:hAnsi="Century Gothic" w:cs="Arial"/>
          <w:b/>
          <w:sz w:val="24"/>
          <w:szCs w:val="24"/>
          <w:lang w:eastAsia="fr-FR"/>
        </w:rPr>
      </w:pPr>
      <w:r w:rsidRPr="00042234">
        <w:rPr>
          <w:rFonts w:ascii="Century Gothic" w:eastAsia="Times New Roman" w:hAnsi="Century Gothic" w:cs="Arial"/>
          <w:b/>
          <w:sz w:val="24"/>
          <w:szCs w:val="24"/>
          <w:lang w:eastAsia="fr-FR"/>
        </w:rPr>
        <w:t>Définition correcte des fonctions de chacun</w:t>
      </w:r>
    </w:p>
    <w:p w:rsidR="00E11D51" w:rsidRPr="00042234" w:rsidRDefault="00E11D51" w:rsidP="00A417C9">
      <w:pPr>
        <w:numPr>
          <w:ilvl w:val="1"/>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sz w:val="24"/>
          <w:szCs w:val="24"/>
          <w:lang w:eastAsia="fr-FR"/>
        </w:rPr>
        <w:t xml:space="preserve">Un </w:t>
      </w:r>
      <w:r w:rsidRPr="00042234">
        <w:rPr>
          <w:rFonts w:ascii="Century Gothic" w:eastAsia="Times New Roman" w:hAnsi="Century Gothic" w:cs="Arial"/>
          <w:b/>
          <w:sz w:val="24"/>
          <w:szCs w:val="24"/>
          <w:lang w:eastAsia="fr-FR"/>
        </w:rPr>
        <w:t>coordinateur</w:t>
      </w:r>
      <w:r w:rsidRPr="00042234">
        <w:rPr>
          <w:rFonts w:ascii="Century Gothic" w:eastAsia="Times New Roman" w:hAnsi="Century Gothic" w:cs="Arial"/>
          <w:sz w:val="24"/>
          <w:szCs w:val="24"/>
          <w:lang w:eastAsia="fr-FR"/>
        </w:rPr>
        <w:t>, responsable de la structure et interlocuteur privilégié de la collectivité de tutelle ou des partenaires. Ce responsable</w:t>
      </w:r>
    </w:p>
    <w:p w:rsidR="00E11D51" w:rsidRPr="00042234" w:rsidRDefault="00E11D51" w:rsidP="00A417C9">
      <w:pPr>
        <w:numPr>
          <w:ilvl w:val="2"/>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b/>
          <w:sz w:val="24"/>
          <w:szCs w:val="24"/>
          <w:lang w:eastAsia="fr-FR"/>
        </w:rPr>
        <w:lastRenderedPageBreak/>
        <w:t>Construit</w:t>
      </w:r>
      <w:r w:rsidRPr="00042234">
        <w:rPr>
          <w:rFonts w:ascii="Century Gothic" w:eastAsia="Times New Roman" w:hAnsi="Century Gothic" w:cs="Arial"/>
          <w:sz w:val="24"/>
          <w:szCs w:val="24"/>
          <w:lang w:eastAsia="fr-FR"/>
        </w:rPr>
        <w:t xml:space="preserve"> l’organigramme des fonctions à assurer et des tâches de chacun</w:t>
      </w:r>
    </w:p>
    <w:p w:rsidR="00E11D51" w:rsidRPr="00042234" w:rsidRDefault="00E11D51" w:rsidP="00A417C9">
      <w:pPr>
        <w:numPr>
          <w:ilvl w:val="2"/>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b/>
          <w:sz w:val="24"/>
          <w:szCs w:val="24"/>
          <w:lang w:eastAsia="fr-FR"/>
        </w:rPr>
        <w:t>Délègue</w:t>
      </w:r>
      <w:r w:rsidRPr="00042234">
        <w:rPr>
          <w:rFonts w:ascii="Century Gothic" w:eastAsia="Times New Roman" w:hAnsi="Century Gothic" w:cs="Arial"/>
          <w:sz w:val="24"/>
          <w:szCs w:val="24"/>
          <w:lang w:eastAsia="fr-FR"/>
        </w:rPr>
        <w:t xml:space="preserve"> certaines responsabilités </w:t>
      </w:r>
    </w:p>
    <w:p w:rsidR="00E11D51" w:rsidRPr="00042234" w:rsidRDefault="00E11D51" w:rsidP="00A417C9">
      <w:pPr>
        <w:numPr>
          <w:ilvl w:val="2"/>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b/>
          <w:sz w:val="24"/>
          <w:szCs w:val="24"/>
          <w:lang w:eastAsia="fr-FR"/>
        </w:rPr>
        <w:t>Garant des objectifs</w:t>
      </w:r>
      <w:r w:rsidRPr="00042234">
        <w:rPr>
          <w:rFonts w:ascii="Century Gothic" w:eastAsia="Times New Roman" w:hAnsi="Century Gothic" w:cs="Arial"/>
          <w:sz w:val="24"/>
          <w:szCs w:val="24"/>
          <w:lang w:eastAsia="fr-FR"/>
        </w:rPr>
        <w:t xml:space="preserve"> fixés pour la bibliothèque</w:t>
      </w:r>
    </w:p>
    <w:p w:rsidR="00E11D51" w:rsidRPr="00042234" w:rsidRDefault="00E11D51" w:rsidP="00A417C9">
      <w:pPr>
        <w:numPr>
          <w:ilvl w:val="1"/>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sz w:val="24"/>
          <w:szCs w:val="24"/>
          <w:lang w:eastAsia="fr-FR"/>
        </w:rPr>
        <w:t xml:space="preserve">Des </w:t>
      </w:r>
      <w:r w:rsidRPr="00042234">
        <w:rPr>
          <w:rFonts w:ascii="Century Gothic" w:eastAsia="Times New Roman" w:hAnsi="Century Gothic" w:cs="Arial"/>
          <w:b/>
          <w:sz w:val="24"/>
          <w:szCs w:val="24"/>
          <w:lang w:eastAsia="fr-FR"/>
        </w:rPr>
        <w:t>collaborateurs</w:t>
      </w:r>
      <w:r w:rsidRPr="00042234">
        <w:rPr>
          <w:rFonts w:ascii="Century Gothic" w:eastAsia="Times New Roman" w:hAnsi="Century Gothic" w:cs="Arial"/>
          <w:sz w:val="24"/>
          <w:szCs w:val="24"/>
          <w:lang w:eastAsia="fr-FR"/>
        </w:rPr>
        <w:t xml:space="preserve"> qui doivent connaître </w:t>
      </w:r>
    </w:p>
    <w:p w:rsidR="00E11D51" w:rsidRPr="00042234" w:rsidRDefault="00E11D51" w:rsidP="00A417C9">
      <w:pPr>
        <w:numPr>
          <w:ilvl w:val="2"/>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sz w:val="24"/>
          <w:szCs w:val="24"/>
          <w:lang w:eastAsia="fr-FR"/>
        </w:rPr>
        <w:t xml:space="preserve">Les différentes </w:t>
      </w:r>
      <w:r w:rsidRPr="00042234">
        <w:rPr>
          <w:rFonts w:ascii="Century Gothic" w:eastAsia="Times New Roman" w:hAnsi="Century Gothic" w:cs="Arial"/>
          <w:b/>
          <w:sz w:val="24"/>
          <w:szCs w:val="24"/>
          <w:lang w:eastAsia="fr-FR"/>
        </w:rPr>
        <w:t>fonctions et tâches</w:t>
      </w:r>
      <w:r w:rsidRPr="00042234">
        <w:rPr>
          <w:rFonts w:ascii="Century Gothic" w:eastAsia="Times New Roman" w:hAnsi="Century Gothic" w:cs="Arial"/>
          <w:sz w:val="24"/>
          <w:szCs w:val="24"/>
          <w:lang w:eastAsia="fr-FR"/>
        </w:rPr>
        <w:t xml:space="preserve"> que chacun assure</w:t>
      </w:r>
    </w:p>
    <w:p w:rsidR="00E11D51" w:rsidRPr="00042234" w:rsidRDefault="00E11D51" w:rsidP="00A417C9">
      <w:pPr>
        <w:numPr>
          <w:ilvl w:val="2"/>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sz w:val="24"/>
          <w:szCs w:val="24"/>
          <w:lang w:eastAsia="fr-FR"/>
        </w:rPr>
        <w:t xml:space="preserve">le </w:t>
      </w:r>
      <w:r w:rsidRPr="00042234">
        <w:rPr>
          <w:rFonts w:ascii="Century Gothic" w:eastAsia="Times New Roman" w:hAnsi="Century Gothic" w:cs="Arial"/>
          <w:b/>
          <w:sz w:val="24"/>
          <w:szCs w:val="24"/>
          <w:lang w:eastAsia="fr-FR"/>
        </w:rPr>
        <w:t>cadre horaire</w:t>
      </w:r>
      <w:r w:rsidRPr="00042234">
        <w:rPr>
          <w:rFonts w:ascii="Century Gothic" w:eastAsia="Times New Roman" w:hAnsi="Century Gothic" w:cs="Arial"/>
          <w:sz w:val="24"/>
          <w:szCs w:val="24"/>
          <w:lang w:eastAsia="fr-FR"/>
        </w:rPr>
        <w:t xml:space="preserve"> dans lequel ils les effectuent, </w:t>
      </w:r>
    </w:p>
    <w:p w:rsidR="00E11D51" w:rsidRPr="00042234" w:rsidRDefault="00E11D51" w:rsidP="00A417C9">
      <w:pPr>
        <w:numPr>
          <w:ilvl w:val="2"/>
          <w:numId w:val="21"/>
        </w:numPr>
        <w:contextualSpacing/>
        <w:rPr>
          <w:rFonts w:ascii="Century Gothic" w:eastAsia="Times New Roman" w:hAnsi="Century Gothic" w:cs="Arial"/>
          <w:sz w:val="24"/>
          <w:szCs w:val="24"/>
          <w:lang w:eastAsia="fr-FR"/>
        </w:rPr>
      </w:pPr>
      <w:r w:rsidRPr="00042234">
        <w:rPr>
          <w:rFonts w:ascii="Century Gothic" w:eastAsia="Times New Roman" w:hAnsi="Century Gothic" w:cs="Arial"/>
          <w:sz w:val="24"/>
          <w:szCs w:val="24"/>
          <w:lang w:eastAsia="fr-FR"/>
        </w:rPr>
        <w:t xml:space="preserve">les </w:t>
      </w:r>
      <w:r w:rsidRPr="00042234">
        <w:rPr>
          <w:rFonts w:ascii="Century Gothic" w:eastAsia="Times New Roman" w:hAnsi="Century Gothic" w:cs="Arial"/>
          <w:b/>
          <w:sz w:val="24"/>
          <w:szCs w:val="24"/>
          <w:lang w:eastAsia="fr-FR"/>
        </w:rPr>
        <w:t>limites</w:t>
      </w:r>
      <w:r w:rsidRPr="00042234">
        <w:rPr>
          <w:rFonts w:ascii="Century Gothic" w:eastAsia="Times New Roman" w:hAnsi="Century Gothic" w:cs="Arial"/>
          <w:sz w:val="24"/>
          <w:szCs w:val="24"/>
          <w:lang w:eastAsia="fr-FR"/>
        </w:rPr>
        <w:t xml:space="preserve"> de leurs responsabilités et de celles de leurs collègues</w:t>
      </w:r>
    </w:p>
    <w:p w:rsidR="00E11D51" w:rsidRPr="00042234" w:rsidRDefault="00E11D51" w:rsidP="006F35D5">
      <w:pPr>
        <w:spacing w:after="0"/>
        <w:rPr>
          <w:rFonts w:ascii="Century Gothic" w:hAnsi="Century Gothic" w:cs="Arial"/>
          <w:b/>
          <w:color w:val="632423" w:themeColor="accent2" w:themeShade="80"/>
          <w:sz w:val="16"/>
          <w:szCs w:val="16"/>
        </w:rPr>
      </w:pPr>
    </w:p>
    <w:p w:rsidR="00E11D51" w:rsidRPr="001D7540" w:rsidRDefault="00E11D51" w:rsidP="00C37DBA">
      <w:pPr>
        <w:rPr>
          <w:rFonts w:ascii="Century Gothic" w:hAnsi="Century Gothic" w:cs="Arial"/>
          <w:b/>
          <w:color w:val="632423" w:themeColor="accent2" w:themeShade="80"/>
          <w:sz w:val="40"/>
          <w:szCs w:val="40"/>
        </w:rPr>
      </w:pPr>
      <w:r w:rsidRPr="001D7540">
        <w:rPr>
          <w:rFonts w:ascii="Century Gothic" w:hAnsi="Century Gothic" w:cs="Arial"/>
          <w:b/>
          <w:color w:val="632423" w:themeColor="accent2" w:themeShade="80"/>
          <w:sz w:val="40"/>
          <w:szCs w:val="40"/>
        </w:rPr>
        <w:t xml:space="preserve">Aménagement des </w:t>
      </w:r>
      <w:r>
        <w:rPr>
          <w:rFonts w:ascii="Century Gothic" w:hAnsi="Century Gothic" w:cs="Arial"/>
          <w:b/>
          <w:color w:val="632423" w:themeColor="accent2" w:themeShade="80"/>
          <w:sz w:val="40"/>
          <w:szCs w:val="40"/>
        </w:rPr>
        <w:t xml:space="preserve">bâtiments et des </w:t>
      </w:r>
      <w:r w:rsidRPr="001D7540">
        <w:rPr>
          <w:rFonts w:ascii="Century Gothic" w:hAnsi="Century Gothic" w:cs="Arial"/>
          <w:b/>
          <w:color w:val="632423" w:themeColor="accent2" w:themeShade="80"/>
          <w:sz w:val="40"/>
          <w:szCs w:val="40"/>
        </w:rPr>
        <w:t>espaces</w:t>
      </w:r>
    </w:p>
    <w:p w:rsidR="00E11D51" w:rsidRDefault="00E11D51" w:rsidP="00C37DBA">
      <w:pPr>
        <w:rPr>
          <w:rFonts w:ascii="Arial" w:eastAsia="Times New Roman" w:hAnsi="Arial" w:cs="Arial"/>
          <w:sz w:val="24"/>
          <w:szCs w:val="24"/>
          <w:lang w:eastAsia="fr-FR"/>
        </w:rPr>
      </w:pPr>
      <w:r w:rsidRPr="00E83AA1">
        <w:rPr>
          <w:rFonts w:ascii="Arial" w:eastAsia="Times New Roman" w:hAnsi="Arial" w:cs="Arial"/>
          <w:sz w:val="24"/>
          <w:szCs w:val="24"/>
          <w:lang w:eastAsia="fr-FR"/>
        </w:rPr>
        <w:t xml:space="preserve">Les atouts pour une bibliothèque attractive : </w:t>
      </w:r>
    </w:p>
    <w:p w:rsidR="00E11D51" w:rsidRPr="00457817" w:rsidRDefault="00E11D51" w:rsidP="00A417C9">
      <w:pPr>
        <w:pStyle w:val="Paragraphedeliste"/>
        <w:numPr>
          <w:ilvl w:val="0"/>
          <w:numId w:val="25"/>
        </w:numPr>
        <w:rPr>
          <w:rFonts w:ascii="Arial" w:eastAsia="Times New Roman" w:hAnsi="Arial" w:cs="Arial"/>
          <w:b/>
          <w:sz w:val="24"/>
          <w:szCs w:val="24"/>
          <w:lang w:eastAsia="fr-FR"/>
        </w:rPr>
      </w:pPr>
      <w:r w:rsidRPr="00457817">
        <w:rPr>
          <w:rFonts w:ascii="Arial" w:eastAsia="Times New Roman" w:hAnsi="Arial" w:cs="Arial"/>
          <w:b/>
          <w:sz w:val="24"/>
          <w:szCs w:val="24"/>
          <w:lang w:eastAsia="fr-FR"/>
        </w:rPr>
        <w:t xml:space="preserve">Accessibilité dans la collectivité </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 xml:space="preserve">Visibilité dans la collectivité, </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 xml:space="preserve">Parking, </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 xml:space="preserve">Rez-de-chaussée, </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Signalement sur la façade et dans la commune</w:t>
      </w:r>
    </w:p>
    <w:p w:rsidR="00E11D51" w:rsidRDefault="00E11D51" w:rsidP="00A417C9">
      <w:pPr>
        <w:pStyle w:val="Paragraphedeliste"/>
        <w:numPr>
          <w:ilvl w:val="0"/>
          <w:numId w:val="25"/>
        </w:numPr>
        <w:rPr>
          <w:rFonts w:ascii="Arial" w:eastAsia="Times New Roman" w:hAnsi="Arial" w:cs="Arial"/>
          <w:sz w:val="24"/>
          <w:szCs w:val="24"/>
          <w:lang w:eastAsia="fr-FR"/>
        </w:rPr>
      </w:pPr>
      <w:r>
        <w:rPr>
          <w:rFonts w:ascii="Arial" w:eastAsia="Times New Roman" w:hAnsi="Arial" w:cs="Arial"/>
          <w:sz w:val="24"/>
          <w:szCs w:val="24"/>
          <w:lang w:eastAsia="fr-FR"/>
        </w:rPr>
        <w:t xml:space="preserve">Une </w:t>
      </w:r>
      <w:r w:rsidRPr="00457817">
        <w:rPr>
          <w:rFonts w:ascii="Arial" w:eastAsia="Times New Roman" w:hAnsi="Arial" w:cs="Arial"/>
          <w:b/>
          <w:sz w:val="24"/>
          <w:szCs w:val="24"/>
          <w:lang w:eastAsia="fr-FR"/>
        </w:rPr>
        <w:t>architecture ouverte</w:t>
      </w:r>
      <w:r>
        <w:rPr>
          <w:rFonts w:ascii="Arial" w:eastAsia="Times New Roman" w:hAnsi="Arial" w:cs="Arial"/>
          <w:sz w:val="24"/>
          <w:szCs w:val="24"/>
          <w:lang w:eastAsia="fr-FR"/>
        </w:rPr>
        <w:t xml:space="preserve"> </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 xml:space="preserve">Reconnaissable comme bibliothèque de l’extérieur, </w:t>
      </w:r>
    </w:p>
    <w:p w:rsidR="00E11D51" w:rsidRPr="00E83AA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Porte visible depuis l’accès (et non au dos du bâtiment)</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 xml:space="preserve">Lumineuse, </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Décloisonnement permettant de repérer facilement les espaces</w:t>
      </w:r>
    </w:p>
    <w:p w:rsidR="00E11D51" w:rsidRDefault="00E11D51" w:rsidP="00A417C9">
      <w:pPr>
        <w:pStyle w:val="Paragraphedeliste"/>
        <w:numPr>
          <w:ilvl w:val="0"/>
          <w:numId w:val="25"/>
        </w:numPr>
        <w:rPr>
          <w:rFonts w:ascii="Arial" w:eastAsia="Times New Roman" w:hAnsi="Arial" w:cs="Arial"/>
          <w:sz w:val="24"/>
          <w:szCs w:val="24"/>
          <w:lang w:eastAsia="fr-FR"/>
        </w:rPr>
      </w:pPr>
      <w:r w:rsidRPr="00E83AA1">
        <w:rPr>
          <w:rFonts w:ascii="Arial" w:eastAsia="Times New Roman" w:hAnsi="Arial" w:cs="Arial"/>
          <w:sz w:val="24"/>
          <w:szCs w:val="24"/>
          <w:lang w:eastAsia="fr-FR"/>
        </w:rPr>
        <w:t xml:space="preserve">Des </w:t>
      </w:r>
      <w:r w:rsidRPr="00457817">
        <w:rPr>
          <w:rFonts w:ascii="Arial" w:eastAsia="Times New Roman" w:hAnsi="Arial" w:cs="Arial"/>
          <w:b/>
          <w:sz w:val="24"/>
          <w:szCs w:val="24"/>
          <w:lang w:eastAsia="fr-FR"/>
        </w:rPr>
        <w:t>espaces adaptés, aérés</w:t>
      </w:r>
      <w:r w:rsidRPr="00E83AA1">
        <w:rPr>
          <w:rFonts w:ascii="Arial" w:eastAsia="Times New Roman" w:hAnsi="Arial" w:cs="Arial"/>
          <w:sz w:val="24"/>
          <w:szCs w:val="24"/>
          <w:lang w:eastAsia="fr-FR"/>
        </w:rPr>
        <w:t xml:space="preserve"> </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Banque d’accueil visible dès l’entrée et signalée, mais ne faisant pas obstacle</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Orientation simple et visible : plan et panneau d’affichage</w:t>
      </w:r>
      <w:r w:rsidRPr="00BD0A14">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dès l’entrée, signalétique avec explication du classement, </w:t>
      </w:r>
      <w:proofErr w:type="spellStart"/>
      <w:r>
        <w:rPr>
          <w:rFonts w:ascii="Arial" w:eastAsia="Times New Roman" w:hAnsi="Arial" w:cs="Arial"/>
          <w:sz w:val="24"/>
          <w:szCs w:val="24"/>
          <w:lang w:eastAsia="fr-FR"/>
        </w:rPr>
        <w:t>flèchage</w:t>
      </w:r>
      <w:proofErr w:type="spellEnd"/>
      <w:r>
        <w:rPr>
          <w:rFonts w:ascii="Arial" w:eastAsia="Times New Roman" w:hAnsi="Arial" w:cs="Arial"/>
          <w:sz w:val="24"/>
          <w:szCs w:val="24"/>
          <w:lang w:eastAsia="fr-FR"/>
        </w:rPr>
        <w:t xml:space="preserve"> des salles, inscription </w:t>
      </w:r>
      <w:proofErr w:type="gramStart"/>
      <w:r>
        <w:rPr>
          <w:rFonts w:ascii="Arial" w:eastAsia="Times New Roman" w:hAnsi="Arial" w:cs="Arial"/>
          <w:sz w:val="24"/>
          <w:szCs w:val="24"/>
          <w:lang w:eastAsia="fr-FR"/>
        </w:rPr>
        <w:t>des grands</w:t>
      </w:r>
      <w:proofErr w:type="gramEnd"/>
      <w:r>
        <w:rPr>
          <w:rFonts w:ascii="Arial" w:eastAsia="Times New Roman" w:hAnsi="Arial" w:cs="Arial"/>
          <w:sz w:val="24"/>
          <w:szCs w:val="24"/>
          <w:lang w:eastAsia="fr-FR"/>
        </w:rPr>
        <w:t xml:space="preserve"> sections et sur les étagères…</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Organisation cohérente des espaces : pôles « chauds » et pôles « froids » (avec bruit/ plus tranquilles et cocooning) selon les usages</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Circulation organisée selon cette cohérence</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Espaces suffisants entre les rayonnages pour circulation de deux personnes ou d’un fauteur roulant (= 1.80m)</w:t>
      </w:r>
    </w:p>
    <w:p w:rsidR="00E11D51" w:rsidRDefault="00E11D51" w:rsidP="00A417C9">
      <w:pPr>
        <w:pStyle w:val="Paragraphedeliste"/>
        <w:numPr>
          <w:ilvl w:val="0"/>
          <w:numId w:val="25"/>
        </w:numPr>
        <w:rPr>
          <w:rFonts w:ascii="Arial" w:eastAsia="Times New Roman" w:hAnsi="Arial" w:cs="Arial"/>
          <w:sz w:val="24"/>
          <w:szCs w:val="24"/>
          <w:lang w:eastAsia="fr-FR"/>
        </w:rPr>
      </w:pPr>
      <w:r>
        <w:rPr>
          <w:rFonts w:ascii="Arial" w:eastAsia="Times New Roman" w:hAnsi="Arial" w:cs="Arial"/>
          <w:sz w:val="24"/>
          <w:szCs w:val="24"/>
          <w:lang w:eastAsia="fr-FR"/>
        </w:rPr>
        <w:t xml:space="preserve">Un </w:t>
      </w:r>
      <w:r w:rsidRPr="00457817">
        <w:rPr>
          <w:rFonts w:ascii="Arial" w:eastAsia="Times New Roman" w:hAnsi="Arial" w:cs="Arial"/>
          <w:b/>
          <w:sz w:val="24"/>
          <w:szCs w:val="24"/>
          <w:lang w:eastAsia="fr-FR"/>
        </w:rPr>
        <w:t>mobilier adapté et confortable</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Etagères, tables et chaises plus basses pour les enfants</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Mobilier sans aspérité et solide</w:t>
      </w:r>
    </w:p>
    <w:p w:rsidR="00E11D51"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Mobilier modulable et adapté aux différents supports (CD, DVD, périodiques, livres-jeux etc.</w:t>
      </w:r>
    </w:p>
    <w:p w:rsidR="00E11D51" w:rsidRPr="00042234" w:rsidRDefault="00E11D51" w:rsidP="00A417C9">
      <w:pPr>
        <w:pStyle w:val="Paragraphedeliste"/>
        <w:numPr>
          <w:ilvl w:val="1"/>
          <w:numId w:val="25"/>
        </w:numPr>
        <w:rPr>
          <w:rFonts w:ascii="Arial" w:eastAsia="Times New Roman" w:hAnsi="Arial" w:cs="Arial"/>
          <w:sz w:val="24"/>
          <w:szCs w:val="24"/>
          <w:lang w:eastAsia="fr-FR"/>
        </w:rPr>
      </w:pPr>
      <w:r>
        <w:rPr>
          <w:rFonts w:ascii="Arial" w:eastAsia="Times New Roman" w:hAnsi="Arial" w:cs="Arial"/>
          <w:sz w:val="24"/>
          <w:szCs w:val="24"/>
          <w:lang w:eastAsia="fr-FR"/>
        </w:rPr>
        <w:t>Mobilier facilement déplaçable (meubles sur roulettes)</w:t>
      </w:r>
    </w:p>
    <w:p w:rsidR="00E11D51" w:rsidRPr="005E5F6B" w:rsidRDefault="00E11D51" w:rsidP="006F35D5">
      <w:pPr>
        <w:spacing w:after="0"/>
        <w:jc w:val="center"/>
        <w:rPr>
          <w:rFonts w:ascii="Arial" w:eastAsia="Times New Roman" w:hAnsi="Arial" w:cs="Arial"/>
          <w:b/>
          <w:i/>
          <w:color w:val="1F497D" w:themeColor="text2"/>
          <w:sz w:val="28"/>
          <w:szCs w:val="28"/>
          <w:lang w:eastAsia="fr-FR"/>
        </w:rPr>
      </w:pPr>
      <w:r w:rsidRPr="005E5F6B">
        <w:rPr>
          <w:rFonts w:ascii="Arial" w:eastAsia="Times New Roman" w:hAnsi="Arial" w:cs="Arial"/>
          <w:b/>
          <w:i/>
          <w:color w:val="1F497D" w:themeColor="text2"/>
          <w:sz w:val="28"/>
          <w:szCs w:val="28"/>
          <w:lang w:eastAsia="fr-FR"/>
        </w:rPr>
        <w:t>L’aménagement lors d’une construction ou d’une réhabilitation doit faire l’objet d’une programmation selon des normes très précises.</w:t>
      </w:r>
    </w:p>
    <w:p w:rsidR="00E11D51" w:rsidRPr="005E5F6B" w:rsidRDefault="00E11D51" w:rsidP="006F35D5">
      <w:pPr>
        <w:spacing w:after="0"/>
        <w:jc w:val="center"/>
        <w:rPr>
          <w:rFonts w:ascii="Arial" w:eastAsia="Times New Roman" w:hAnsi="Arial" w:cs="Arial"/>
          <w:b/>
          <w:i/>
          <w:color w:val="1F497D" w:themeColor="text2"/>
          <w:sz w:val="28"/>
          <w:szCs w:val="28"/>
          <w:lang w:eastAsia="fr-FR"/>
        </w:rPr>
      </w:pPr>
      <w:r w:rsidRPr="005E5F6B">
        <w:rPr>
          <w:rFonts w:ascii="Arial" w:eastAsia="Times New Roman" w:hAnsi="Arial" w:cs="Arial"/>
          <w:b/>
          <w:i/>
          <w:color w:val="1F497D" w:themeColor="text2"/>
          <w:sz w:val="28"/>
          <w:szCs w:val="28"/>
          <w:lang w:eastAsia="fr-FR"/>
        </w:rPr>
        <w:t>S’adresser de préférence à des fournisseurs spécialisés qui peuvent vous faire une simulation à partir d’un espace donné.</w:t>
      </w:r>
    </w:p>
    <w:p w:rsidR="00E11D51" w:rsidRPr="006F35D5" w:rsidRDefault="004E35C2" w:rsidP="006F35D5">
      <w:pPr>
        <w:pStyle w:val="Titre"/>
        <w:rPr>
          <w:rFonts w:ascii="Century Gothic" w:hAnsi="Century Gothic"/>
          <w:b/>
        </w:rPr>
      </w:pPr>
      <w:r>
        <w:rPr>
          <w:rFonts w:ascii="Century Gothic" w:hAnsi="Century Gothic"/>
          <w:b/>
        </w:rPr>
        <w:lastRenderedPageBreak/>
        <w:t>8</w:t>
      </w:r>
      <w:r w:rsidR="006F35D5">
        <w:rPr>
          <w:rFonts w:ascii="Century Gothic" w:hAnsi="Century Gothic"/>
          <w:b/>
        </w:rPr>
        <w:t>-Les conditions d’accueil</w:t>
      </w:r>
    </w:p>
    <w:p w:rsidR="00E11D51" w:rsidRPr="008620E9" w:rsidRDefault="00E11D51" w:rsidP="00C37DBA">
      <w:pPr>
        <w:rPr>
          <w:rFonts w:ascii="Century Gothic" w:hAnsi="Century Gothic" w:cs="Arial"/>
          <w:b/>
          <w:color w:val="632423" w:themeColor="accent2" w:themeShade="80"/>
          <w:sz w:val="40"/>
          <w:szCs w:val="40"/>
        </w:rPr>
      </w:pPr>
      <w:r>
        <w:rPr>
          <w:rFonts w:ascii="Century Gothic" w:hAnsi="Century Gothic" w:cs="Arial"/>
          <w:b/>
          <w:color w:val="632423" w:themeColor="accent2" w:themeShade="80"/>
          <w:sz w:val="40"/>
          <w:szCs w:val="40"/>
        </w:rPr>
        <w:t>Les freins à l’accueil </w:t>
      </w:r>
    </w:p>
    <w:p w:rsidR="00E11D51" w:rsidRDefault="00E11D51" w:rsidP="00A417C9">
      <w:pPr>
        <w:pStyle w:val="Paragraphedeliste"/>
        <w:numPr>
          <w:ilvl w:val="0"/>
          <w:numId w:val="19"/>
        </w:numPr>
        <w:rPr>
          <w:rFonts w:ascii="Century Gothic" w:eastAsia="Times New Roman" w:hAnsi="Century Gothic" w:cs="Arial"/>
          <w:sz w:val="24"/>
          <w:szCs w:val="24"/>
          <w:lang w:eastAsia="fr-FR"/>
        </w:rPr>
      </w:pPr>
      <w:r w:rsidRPr="008620E9">
        <w:rPr>
          <w:rFonts w:ascii="Century Gothic" w:eastAsia="Times New Roman" w:hAnsi="Century Gothic" w:cs="Arial"/>
          <w:sz w:val="24"/>
          <w:szCs w:val="24"/>
          <w:lang w:eastAsia="fr-FR"/>
        </w:rPr>
        <w:t xml:space="preserve">Heures d’ouverture insuffisantes, </w:t>
      </w:r>
      <w:r>
        <w:rPr>
          <w:rFonts w:ascii="Century Gothic" w:eastAsia="Times New Roman" w:hAnsi="Century Gothic" w:cs="Arial"/>
          <w:sz w:val="24"/>
          <w:szCs w:val="24"/>
          <w:lang w:eastAsia="fr-FR"/>
        </w:rPr>
        <w:t>normes actuelles :</w:t>
      </w:r>
    </w:p>
    <w:p w:rsidR="00E11D51" w:rsidRPr="00BA47AB" w:rsidRDefault="00E11D51" w:rsidP="00A417C9">
      <w:pPr>
        <w:pStyle w:val="Paragraphedeliste"/>
        <w:numPr>
          <w:ilvl w:val="1"/>
          <w:numId w:val="19"/>
        </w:numPr>
        <w:spacing w:after="0" w:line="240" w:lineRule="auto"/>
        <w:rPr>
          <w:rFonts w:ascii="Century Gothic" w:eastAsia="Times New Roman" w:hAnsi="Century Gothic" w:cs="Arial"/>
          <w:sz w:val="24"/>
          <w:szCs w:val="24"/>
          <w:lang w:eastAsia="fr-FR"/>
        </w:rPr>
      </w:pPr>
      <w:r w:rsidRPr="00BA47AB">
        <w:rPr>
          <w:rFonts w:ascii="Century Gothic" w:eastAsia="Times New Roman" w:hAnsi="Century Gothic" w:cs="Arial"/>
          <w:sz w:val="24"/>
          <w:szCs w:val="24"/>
          <w:lang w:eastAsia="fr-FR"/>
        </w:rPr>
        <w:t xml:space="preserve">8 h pour </w:t>
      </w:r>
      <w:proofErr w:type="gramStart"/>
      <w:r w:rsidRPr="00BA47AB">
        <w:rPr>
          <w:rFonts w:ascii="Century Gothic" w:eastAsia="Times New Roman" w:hAnsi="Century Gothic" w:cs="Arial"/>
          <w:sz w:val="24"/>
          <w:szCs w:val="24"/>
          <w:lang w:eastAsia="fr-FR"/>
        </w:rPr>
        <w:t>les bib</w:t>
      </w:r>
      <w:proofErr w:type="gramEnd"/>
      <w:r w:rsidRPr="00BA47AB">
        <w:rPr>
          <w:rFonts w:ascii="Century Gothic" w:eastAsia="Times New Roman" w:hAnsi="Century Gothic" w:cs="Arial"/>
          <w:sz w:val="24"/>
          <w:szCs w:val="24"/>
          <w:lang w:eastAsia="fr-FR"/>
        </w:rPr>
        <w:t xml:space="preserve"> de moins de 1000 h</w:t>
      </w:r>
    </w:p>
    <w:p w:rsidR="00E11D51" w:rsidRPr="00BA47AB" w:rsidRDefault="00E11D51" w:rsidP="00A417C9">
      <w:pPr>
        <w:pStyle w:val="Paragraphedeliste"/>
        <w:numPr>
          <w:ilvl w:val="1"/>
          <w:numId w:val="19"/>
        </w:numPr>
        <w:spacing w:after="0" w:line="240" w:lineRule="auto"/>
        <w:rPr>
          <w:rFonts w:ascii="Century Gothic" w:eastAsia="Times New Roman" w:hAnsi="Century Gothic" w:cs="Arial"/>
          <w:sz w:val="24"/>
          <w:szCs w:val="24"/>
          <w:lang w:eastAsia="fr-FR"/>
        </w:rPr>
      </w:pPr>
      <w:r w:rsidRPr="00BA47AB">
        <w:rPr>
          <w:rFonts w:ascii="Century Gothic" w:eastAsia="Times New Roman" w:hAnsi="Century Gothic" w:cs="Arial"/>
          <w:sz w:val="24"/>
          <w:szCs w:val="24"/>
          <w:lang w:eastAsia="fr-FR"/>
        </w:rPr>
        <w:t xml:space="preserve">12 h si moins de 3000 h </w:t>
      </w:r>
    </w:p>
    <w:p w:rsidR="00E11D51" w:rsidRPr="00BA47AB" w:rsidRDefault="00E11D51" w:rsidP="00A417C9">
      <w:pPr>
        <w:pStyle w:val="Paragraphedeliste"/>
        <w:numPr>
          <w:ilvl w:val="1"/>
          <w:numId w:val="19"/>
        </w:numPr>
        <w:spacing w:after="0" w:line="240" w:lineRule="auto"/>
        <w:rPr>
          <w:rFonts w:ascii="Century Gothic" w:eastAsia="Times New Roman" w:hAnsi="Century Gothic" w:cs="Arial"/>
          <w:sz w:val="24"/>
          <w:szCs w:val="24"/>
          <w:lang w:eastAsia="fr-FR"/>
        </w:rPr>
      </w:pPr>
      <w:r w:rsidRPr="00BA47AB">
        <w:rPr>
          <w:rFonts w:ascii="Century Gothic" w:eastAsia="Times New Roman" w:hAnsi="Century Gothic" w:cs="Arial"/>
          <w:sz w:val="24"/>
          <w:szCs w:val="24"/>
          <w:lang w:eastAsia="fr-FR"/>
        </w:rPr>
        <w:t>20 h si moins de 5000 h</w:t>
      </w:r>
    </w:p>
    <w:p w:rsidR="00E11D51" w:rsidRPr="00BA47AB" w:rsidRDefault="00E11D51" w:rsidP="00A417C9">
      <w:pPr>
        <w:pStyle w:val="Paragraphedeliste"/>
        <w:numPr>
          <w:ilvl w:val="1"/>
          <w:numId w:val="19"/>
        </w:numPr>
        <w:spacing w:after="0" w:line="240" w:lineRule="auto"/>
        <w:rPr>
          <w:rFonts w:ascii="Century Gothic" w:eastAsia="Times New Roman" w:hAnsi="Century Gothic" w:cs="Arial"/>
          <w:sz w:val="24"/>
          <w:szCs w:val="24"/>
          <w:lang w:eastAsia="fr-FR"/>
        </w:rPr>
      </w:pPr>
      <w:r w:rsidRPr="00BA47AB">
        <w:rPr>
          <w:rFonts w:ascii="Century Gothic" w:eastAsia="Times New Roman" w:hAnsi="Century Gothic" w:cs="Arial"/>
          <w:sz w:val="24"/>
          <w:szCs w:val="24"/>
          <w:lang w:eastAsia="fr-FR"/>
        </w:rPr>
        <w:t xml:space="preserve"> et 25 h si + de 5000 </w:t>
      </w:r>
    </w:p>
    <w:p w:rsidR="00E11D51" w:rsidRDefault="00E11D51" w:rsidP="00A417C9">
      <w:pPr>
        <w:pStyle w:val="Paragraphedeliste"/>
        <w:numPr>
          <w:ilvl w:val="0"/>
          <w:numId w:val="19"/>
        </w:numPr>
        <w:rPr>
          <w:rFonts w:ascii="Century Gothic" w:eastAsia="Times New Roman" w:hAnsi="Century Gothic" w:cs="Arial"/>
          <w:sz w:val="24"/>
          <w:szCs w:val="24"/>
          <w:lang w:eastAsia="fr-FR"/>
        </w:rPr>
      </w:pPr>
      <w:r w:rsidRPr="008620E9">
        <w:rPr>
          <w:rFonts w:ascii="Century Gothic" w:eastAsia="Times New Roman" w:hAnsi="Century Gothic" w:cs="Arial"/>
          <w:sz w:val="24"/>
          <w:szCs w:val="24"/>
          <w:lang w:eastAsia="fr-FR"/>
        </w:rPr>
        <w:t xml:space="preserve">Prêts payants, cotisations trop élevées, </w:t>
      </w:r>
    </w:p>
    <w:p w:rsidR="00E11D51" w:rsidRPr="008620E9" w:rsidRDefault="00E11D51" w:rsidP="00A417C9">
      <w:pPr>
        <w:pStyle w:val="Paragraphedeliste"/>
        <w:numPr>
          <w:ilvl w:val="0"/>
          <w:numId w:val="19"/>
        </w:numPr>
        <w:rPr>
          <w:rFonts w:ascii="Century Gothic" w:eastAsia="Times New Roman" w:hAnsi="Century Gothic" w:cs="Arial"/>
          <w:sz w:val="24"/>
          <w:szCs w:val="24"/>
          <w:lang w:eastAsia="fr-FR"/>
        </w:rPr>
      </w:pPr>
      <w:r w:rsidRPr="008620E9">
        <w:rPr>
          <w:rFonts w:ascii="Century Gothic" w:eastAsia="Times New Roman" w:hAnsi="Century Gothic" w:cs="Arial"/>
          <w:sz w:val="24"/>
          <w:szCs w:val="24"/>
          <w:lang w:eastAsia="fr-FR"/>
        </w:rPr>
        <w:t>Règlement trop contraignant.</w:t>
      </w:r>
    </w:p>
    <w:p w:rsidR="00E11D51" w:rsidRPr="001D7540" w:rsidRDefault="00E11D51" w:rsidP="00C37DBA">
      <w:pPr>
        <w:rPr>
          <w:rFonts w:ascii="Century Gothic" w:hAnsi="Century Gothic" w:cs="Arial"/>
          <w:b/>
          <w:color w:val="632423" w:themeColor="accent2" w:themeShade="80"/>
          <w:sz w:val="40"/>
          <w:szCs w:val="40"/>
        </w:rPr>
      </w:pPr>
      <w:r w:rsidRPr="001D7540">
        <w:rPr>
          <w:rFonts w:ascii="Century Gothic" w:hAnsi="Century Gothic" w:cs="Arial"/>
          <w:b/>
          <w:color w:val="632423" w:themeColor="accent2" w:themeShade="80"/>
          <w:sz w:val="40"/>
          <w:szCs w:val="40"/>
        </w:rPr>
        <w:t>La posture du bibliothécaire</w:t>
      </w:r>
    </w:p>
    <w:p w:rsidR="00E11D51" w:rsidRPr="001D7540" w:rsidRDefault="00E11D51" w:rsidP="00A417C9">
      <w:pPr>
        <w:pStyle w:val="Paragraphedeliste"/>
        <w:numPr>
          <w:ilvl w:val="0"/>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Etre à l’écoute des attentes et des besoins des usagers</w:t>
      </w:r>
      <w:r w:rsidRPr="001D7540">
        <w:rPr>
          <w:rFonts w:ascii="Century Gothic" w:eastAsia="Times New Roman" w:hAnsi="Century Gothic" w:cs="Arial"/>
          <w:sz w:val="24"/>
          <w:szCs w:val="24"/>
          <w:lang w:eastAsia="fr-FR"/>
        </w:rPr>
        <w:t xml:space="preserve">. </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t xml:space="preserve">Tenir compte de ces attentes pour fixer les objectifs et les programmes </w:t>
      </w:r>
    </w:p>
    <w:p w:rsidR="00E11D51" w:rsidRPr="001D7540" w:rsidRDefault="00E11D51" w:rsidP="00A417C9">
      <w:pPr>
        <w:pStyle w:val="Paragraphedeliste"/>
        <w:numPr>
          <w:ilvl w:val="0"/>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Ouvrir des horizons</w:t>
      </w:r>
      <w:r w:rsidRPr="001D7540">
        <w:rPr>
          <w:rFonts w:ascii="Century Gothic" w:eastAsia="Times New Roman" w:hAnsi="Century Gothic" w:cs="Arial"/>
          <w:sz w:val="24"/>
          <w:szCs w:val="24"/>
          <w:lang w:eastAsia="fr-FR"/>
        </w:rPr>
        <w:t> </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t>Proposer également une ouverture sur d’autres connaissances, d’autres thèmes, se tenir au courant de l’actualité et des innovations pour partager cette veille</w:t>
      </w:r>
    </w:p>
    <w:p w:rsidR="00E11D51" w:rsidRPr="001D7540" w:rsidRDefault="00E11D51" w:rsidP="00A417C9">
      <w:pPr>
        <w:pStyle w:val="Paragraphedeliste"/>
        <w:numPr>
          <w:ilvl w:val="0"/>
          <w:numId w:val="28"/>
        </w:numPr>
        <w:spacing w:after="0" w:line="240" w:lineRule="auto"/>
        <w:rPr>
          <w:rFonts w:ascii="Century Gothic" w:eastAsia="Times New Roman" w:hAnsi="Century Gothic" w:cs="Arial"/>
          <w:b/>
          <w:sz w:val="24"/>
          <w:szCs w:val="24"/>
          <w:lang w:eastAsia="fr-FR"/>
        </w:rPr>
      </w:pPr>
      <w:r w:rsidRPr="001D7540">
        <w:rPr>
          <w:rFonts w:ascii="Century Gothic" w:eastAsia="Times New Roman" w:hAnsi="Century Gothic" w:cs="Arial"/>
          <w:b/>
          <w:sz w:val="24"/>
          <w:szCs w:val="24"/>
          <w:lang w:eastAsia="fr-FR"/>
        </w:rPr>
        <w:t>Ne pas s’enfermer dans les locaux</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t xml:space="preserve">ouvrir la bibliothèque à des </w:t>
      </w:r>
      <w:r w:rsidRPr="001D7540">
        <w:rPr>
          <w:rFonts w:ascii="Century Gothic" w:eastAsia="Times New Roman" w:hAnsi="Century Gothic" w:cs="Arial"/>
          <w:b/>
          <w:sz w:val="24"/>
          <w:szCs w:val="24"/>
          <w:lang w:eastAsia="fr-FR"/>
        </w:rPr>
        <w:t>partenaires</w:t>
      </w:r>
      <w:r w:rsidRPr="001D7540">
        <w:rPr>
          <w:rFonts w:ascii="Century Gothic" w:eastAsia="Times New Roman" w:hAnsi="Century Gothic" w:cs="Arial"/>
          <w:sz w:val="24"/>
          <w:szCs w:val="24"/>
          <w:lang w:eastAsia="fr-FR"/>
        </w:rPr>
        <w:t xml:space="preserve">, </w:t>
      </w:r>
      <w:r w:rsidRPr="001D7540">
        <w:rPr>
          <w:rFonts w:ascii="Century Gothic" w:eastAsia="Times New Roman" w:hAnsi="Century Gothic" w:cs="Arial"/>
          <w:b/>
          <w:sz w:val="24"/>
          <w:szCs w:val="24"/>
          <w:lang w:eastAsia="fr-FR"/>
        </w:rPr>
        <w:t>accueillir</w:t>
      </w:r>
      <w:r w:rsidRPr="001D7540">
        <w:rPr>
          <w:rFonts w:ascii="Century Gothic" w:eastAsia="Times New Roman" w:hAnsi="Century Gothic" w:cs="Arial"/>
          <w:sz w:val="24"/>
          <w:szCs w:val="24"/>
          <w:lang w:eastAsia="fr-FR"/>
        </w:rPr>
        <w:t xml:space="preserve"> les propositions et les initiatives</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se transporter hors les murs</w:t>
      </w:r>
      <w:r w:rsidRPr="001D7540">
        <w:rPr>
          <w:rFonts w:ascii="Century Gothic" w:eastAsia="Times New Roman" w:hAnsi="Century Gothic" w:cs="Arial"/>
          <w:sz w:val="24"/>
          <w:szCs w:val="24"/>
          <w:lang w:eastAsia="fr-FR"/>
        </w:rPr>
        <w:t xml:space="preserve"> (actions directe ou en partenariat) : </w:t>
      </w:r>
    </w:p>
    <w:p w:rsidR="00E11D51" w:rsidRPr="001D7540" w:rsidRDefault="00E11D51" w:rsidP="00A417C9">
      <w:pPr>
        <w:pStyle w:val="Paragraphedeliste"/>
        <w:numPr>
          <w:ilvl w:val="2"/>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t xml:space="preserve">portage à domicile, </w:t>
      </w:r>
    </w:p>
    <w:p w:rsidR="00E11D51" w:rsidRPr="001D7540" w:rsidRDefault="00E11D51" w:rsidP="00A417C9">
      <w:pPr>
        <w:pStyle w:val="Paragraphedeliste"/>
        <w:numPr>
          <w:ilvl w:val="2"/>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t>lectures dans la rue ou dans des organismes partenaires (hôpitaux, maisons de retraite, etc.)</w:t>
      </w:r>
    </w:p>
    <w:p w:rsidR="00E11D51" w:rsidRPr="001D7540" w:rsidRDefault="00E11D51" w:rsidP="00A417C9">
      <w:pPr>
        <w:pStyle w:val="Paragraphedeliste"/>
        <w:numPr>
          <w:ilvl w:val="0"/>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Marquer son identité par rapport aux autres sources d’information</w:t>
      </w:r>
      <w:r w:rsidRPr="001D7540">
        <w:rPr>
          <w:rFonts w:ascii="Century Gothic" w:eastAsia="Times New Roman" w:hAnsi="Century Gothic" w:cs="Arial"/>
          <w:sz w:val="24"/>
          <w:szCs w:val="24"/>
          <w:lang w:eastAsia="fr-FR"/>
        </w:rPr>
        <w:t xml:space="preserve"> et de connaissance et particulièrement à Internet. La bibliothèque est un lieu où l’on peut : </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se faire aider dans la recherche</w:t>
      </w:r>
      <w:r w:rsidRPr="001D7540">
        <w:rPr>
          <w:rFonts w:ascii="Century Gothic" w:eastAsia="Times New Roman" w:hAnsi="Century Gothic" w:cs="Arial"/>
          <w:sz w:val="24"/>
          <w:szCs w:val="24"/>
          <w:lang w:eastAsia="fr-FR"/>
        </w:rPr>
        <w:t xml:space="preserve"> </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t xml:space="preserve">trouver </w:t>
      </w:r>
      <w:r w:rsidRPr="001D7540">
        <w:rPr>
          <w:rFonts w:ascii="Century Gothic" w:eastAsia="Times New Roman" w:hAnsi="Century Gothic" w:cs="Arial"/>
          <w:b/>
          <w:sz w:val="24"/>
          <w:szCs w:val="24"/>
          <w:lang w:eastAsia="fr-FR"/>
        </w:rPr>
        <w:t>une information plus approfondie</w:t>
      </w:r>
      <w:r w:rsidRPr="001D7540">
        <w:rPr>
          <w:rFonts w:ascii="Century Gothic" w:eastAsia="Times New Roman" w:hAnsi="Century Gothic" w:cs="Arial"/>
          <w:sz w:val="24"/>
          <w:szCs w:val="24"/>
          <w:lang w:eastAsia="fr-FR"/>
        </w:rPr>
        <w:t xml:space="preserve"> sur un sujet</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dialoguer avec d’autres usagers</w:t>
      </w:r>
      <w:r w:rsidRPr="001D7540">
        <w:rPr>
          <w:rFonts w:ascii="Century Gothic" w:eastAsia="Times New Roman" w:hAnsi="Century Gothic" w:cs="Arial"/>
          <w:sz w:val="24"/>
          <w:szCs w:val="24"/>
          <w:lang w:eastAsia="fr-FR"/>
        </w:rPr>
        <w:t xml:space="preserve"> sur des centres d’intérêt commun</w:t>
      </w:r>
    </w:p>
    <w:p w:rsidR="00E11D51" w:rsidRPr="001D7540" w:rsidRDefault="00E11D51" w:rsidP="00A417C9">
      <w:pPr>
        <w:pStyle w:val="Paragraphedeliste"/>
        <w:numPr>
          <w:ilvl w:val="0"/>
          <w:numId w:val="28"/>
        </w:numPr>
        <w:spacing w:after="0" w:line="240" w:lineRule="auto"/>
        <w:rPr>
          <w:rFonts w:ascii="Century Gothic" w:eastAsia="Times New Roman" w:hAnsi="Century Gothic" w:cs="Arial"/>
          <w:b/>
          <w:sz w:val="24"/>
          <w:szCs w:val="24"/>
          <w:lang w:eastAsia="fr-FR"/>
        </w:rPr>
      </w:pPr>
      <w:r w:rsidRPr="001D7540">
        <w:rPr>
          <w:rFonts w:ascii="Century Gothic" w:eastAsia="Times New Roman" w:hAnsi="Century Gothic" w:cs="Arial"/>
          <w:b/>
          <w:sz w:val="24"/>
          <w:szCs w:val="24"/>
          <w:lang w:eastAsia="fr-FR"/>
        </w:rPr>
        <w:t>Relayer l’information sur les ressources culturelles, sociales et éducatives</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t>Proposer dans la bibliothèque des publicités, flyers etc. Mais A JOUR !</w:t>
      </w:r>
    </w:p>
    <w:p w:rsidR="00E11D51" w:rsidRPr="001D7540" w:rsidRDefault="00E11D51" w:rsidP="00A417C9">
      <w:pPr>
        <w:pStyle w:val="Paragraphedeliste"/>
        <w:numPr>
          <w:ilvl w:val="0"/>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Promouvoir</w:t>
      </w:r>
      <w:r w:rsidRPr="001D7540">
        <w:rPr>
          <w:rFonts w:ascii="Century Gothic" w:eastAsia="Times New Roman" w:hAnsi="Century Gothic" w:cs="Arial"/>
          <w:sz w:val="24"/>
          <w:szCs w:val="24"/>
          <w:lang w:eastAsia="fr-FR"/>
        </w:rPr>
        <w:t xml:space="preserve"> </w:t>
      </w:r>
      <w:r w:rsidRPr="001D7540">
        <w:rPr>
          <w:rFonts w:ascii="Century Gothic" w:eastAsia="Times New Roman" w:hAnsi="Century Gothic" w:cs="Arial"/>
          <w:b/>
          <w:sz w:val="24"/>
          <w:szCs w:val="24"/>
          <w:lang w:eastAsia="fr-FR"/>
        </w:rPr>
        <w:t>l’information locale</w:t>
      </w:r>
      <w:r w:rsidRPr="001D7540">
        <w:rPr>
          <w:rFonts w:ascii="Century Gothic" w:eastAsia="Times New Roman" w:hAnsi="Century Gothic" w:cs="Arial"/>
          <w:sz w:val="24"/>
          <w:szCs w:val="24"/>
          <w:lang w:eastAsia="fr-FR"/>
        </w:rPr>
        <w:t xml:space="preserve"> pour laquelle la bibliothèque est parfois un des rares relais sur le territoire : </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Tourisme</w:t>
      </w:r>
      <w:r w:rsidRPr="001D7540">
        <w:rPr>
          <w:rFonts w:ascii="Century Gothic" w:eastAsia="Times New Roman" w:hAnsi="Century Gothic" w:cs="Arial"/>
          <w:sz w:val="24"/>
          <w:szCs w:val="24"/>
          <w:lang w:eastAsia="fr-FR"/>
        </w:rPr>
        <w:t xml:space="preserve"> (où se loger, où manger, que visiter, quelles activités disponibles)</w:t>
      </w:r>
      <w:r w:rsidRPr="001D7540">
        <w:rPr>
          <w:rFonts w:ascii="Century Gothic" w:eastAsia="Times New Roman" w:hAnsi="Century Gothic" w:cs="Arial"/>
          <w:sz w:val="24"/>
          <w:szCs w:val="24"/>
          <w:lang w:eastAsia="fr-FR"/>
        </w:rPr>
        <w:tab/>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Manifestations culturelles locales</w:t>
      </w:r>
      <w:r w:rsidRPr="001D7540">
        <w:rPr>
          <w:rFonts w:ascii="Century Gothic" w:eastAsia="Times New Roman" w:hAnsi="Century Gothic" w:cs="Arial"/>
          <w:sz w:val="24"/>
          <w:szCs w:val="24"/>
          <w:lang w:eastAsia="fr-FR"/>
        </w:rPr>
        <w:t> : les promouvoir et participer quand c’est possible (stand dans les salons du livre etc.)</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Informations diverses</w:t>
      </w:r>
      <w:r w:rsidRPr="001D7540">
        <w:rPr>
          <w:rFonts w:ascii="Century Gothic" w:eastAsia="Times New Roman" w:hAnsi="Century Gothic" w:cs="Arial"/>
          <w:sz w:val="24"/>
          <w:szCs w:val="24"/>
          <w:lang w:eastAsia="fr-FR"/>
        </w:rPr>
        <w:t> : lieu et horaires des permanences de services sociaux etc.</w:t>
      </w:r>
    </w:p>
    <w:p w:rsidR="00F92DE4" w:rsidRDefault="00F92DE4">
      <w:pPr>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br w:type="page"/>
      </w:r>
    </w:p>
    <w:p w:rsidR="00E11D51" w:rsidRPr="001D7540" w:rsidRDefault="00E11D51" w:rsidP="00A417C9">
      <w:pPr>
        <w:pStyle w:val="Paragraphedeliste"/>
        <w:numPr>
          <w:ilvl w:val="0"/>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lastRenderedPageBreak/>
        <w:t xml:space="preserve">Pratiquer les </w:t>
      </w:r>
      <w:r w:rsidRPr="001D7540">
        <w:rPr>
          <w:rFonts w:ascii="Century Gothic" w:eastAsia="Times New Roman" w:hAnsi="Century Gothic" w:cs="Arial"/>
          <w:b/>
          <w:sz w:val="24"/>
          <w:szCs w:val="24"/>
          <w:lang w:eastAsia="fr-FR"/>
        </w:rPr>
        <w:t>postures</w:t>
      </w:r>
      <w:r w:rsidRPr="001D7540">
        <w:rPr>
          <w:rFonts w:ascii="Century Gothic" w:eastAsia="Times New Roman" w:hAnsi="Century Gothic" w:cs="Arial"/>
          <w:sz w:val="24"/>
          <w:szCs w:val="24"/>
          <w:lang w:eastAsia="fr-FR"/>
        </w:rPr>
        <w:t xml:space="preserve"> indispensables à l’accomplissement des missions</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Respect</w:t>
      </w:r>
      <w:r w:rsidRPr="001D7540">
        <w:rPr>
          <w:rFonts w:ascii="Century Gothic" w:eastAsia="Times New Roman" w:hAnsi="Century Gothic" w:cs="Arial"/>
          <w:sz w:val="24"/>
          <w:szCs w:val="24"/>
          <w:lang w:eastAsia="fr-FR"/>
        </w:rPr>
        <w:t xml:space="preserve"> des usagers</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b/>
          <w:sz w:val="24"/>
          <w:szCs w:val="24"/>
          <w:lang w:eastAsia="fr-FR"/>
        </w:rPr>
      </w:pPr>
      <w:r w:rsidRPr="001D7540">
        <w:rPr>
          <w:rFonts w:ascii="Century Gothic" w:eastAsia="Times New Roman" w:hAnsi="Century Gothic" w:cs="Arial"/>
          <w:b/>
          <w:sz w:val="24"/>
          <w:szCs w:val="24"/>
          <w:lang w:eastAsia="fr-FR"/>
        </w:rPr>
        <w:t>Bienveillance</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b/>
          <w:sz w:val="24"/>
          <w:szCs w:val="24"/>
          <w:lang w:eastAsia="fr-FR"/>
        </w:rPr>
      </w:pPr>
      <w:r w:rsidRPr="001D7540">
        <w:rPr>
          <w:rFonts w:ascii="Century Gothic" w:eastAsia="Times New Roman" w:hAnsi="Century Gothic" w:cs="Arial"/>
          <w:b/>
          <w:sz w:val="24"/>
          <w:szCs w:val="24"/>
          <w:lang w:eastAsia="fr-FR"/>
        </w:rPr>
        <w:t>Sourire</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Soin envers les collections</w:t>
      </w:r>
      <w:r w:rsidRPr="001D7540">
        <w:rPr>
          <w:rFonts w:ascii="Century Gothic" w:eastAsia="Times New Roman" w:hAnsi="Century Gothic" w:cs="Arial"/>
          <w:sz w:val="24"/>
          <w:szCs w:val="24"/>
          <w:lang w:eastAsia="fr-FR"/>
        </w:rPr>
        <w:t xml:space="preserve"> : ne pas proposer de documents sales ou périmés = </w:t>
      </w:r>
      <w:r w:rsidRPr="001D7540">
        <w:rPr>
          <w:rFonts w:ascii="Century Gothic" w:eastAsia="Times New Roman" w:hAnsi="Century Gothic" w:cs="Arial"/>
          <w:b/>
          <w:sz w:val="24"/>
          <w:szCs w:val="24"/>
          <w:lang w:eastAsia="fr-FR"/>
        </w:rPr>
        <w:t>désherbage fréquent</w:t>
      </w:r>
    </w:p>
    <w:p w:rsidR="00E11D51" w:rsidRPr="001D7540"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b/>
          <w:sz w:val="24"/>
          <w:szCs w:val="24"/>
          <w:lang w:eastAsia="fr-FR"/>
        </w:rPr>
        <w:t>Qualité de l’accompagnement à la recherche</w:t>
      </w:r>
      <w:r w:rsidRPr="001D7540">
        <w:rPr>
          <w:rFonts w:ascii="Century Gothic" w:eastAsia="Times New Roman" w:hAnsi="Century Gothic" w:cs="Arial"/>
          <w:sz w:val="24"/>
          <w:szCs w:val="24"/>
          <w:lang w:eastAsia="fr-FR"/>
        </w:rPr>
        <w:t> : si la bibliothèque ne possède pas le document ou que le renseignement ne peut pas être trouvé dans ses propres ressources, orienter vers les sources d’information</w:t>
      </w:r>
    </w:p>
    <w:p w:rsidR="00E11D51" w:rsidRPr="001D7540" w:rsidRDefault="00E11D51" w:rsidP="00A417C9">
      <w:pPr>
        <w:pStyle w:val="Paragraphedeliste"/>
        <w:numPr>
          <w:ilvl w:val="2"/>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t xml:space="preserve">Pour les documents, ressources des bibliothèques voisines (MDJ, recherches sur les sites des bibliothèques du département pour celles qui ne sont pas dans </w:t>
      </w:r>
      <w:proofErr w:type="spellStart"/>
      <w:r w:rsidRPr="001D7540">
        <w:rPr>
          <w:rFonts w:ascii="Century Gothic" w:eastAsia="Times New Roman" w:hAnsi="Century Gothic" w:cs="Arial"/>
          <w:sz w:val="24"/>
          <w:szCs w:val="24"/>
          <w:lang w:eastAsia="fr-FR"/>
        </w:rPr>
        <w:t>JuMEL</w:t>
      </w:r>
      <w:proofErr w:type="spellEnd"/>
      <w:r w:rsidRPr="001D7540">
        <w:rPr>
          <w:rFonts w:ascii="Century Gothic" w:eastAsia="Times New Roman" w:hAnsi="Century Gothic" w:cs="Arial"/>
          <w:sz w:val="24"/>
          <w:szCs w:val="24"/>
          <w:lang w:eastAsia="fr-FR"/>
        </w:rPr>
        <w:t>, PEB pour les autres</w:t>
      </w:r>
    </w:p>
    <w:p w:rsidR="00E11D51" w:rsidRPr="001D7540" w:rsidRDefault="00E11D51" w:rsidP="00A417C9">
      <w:pPr>
        <w:pStyle w:val="Paragraphedeliste"/>
        <w:numPr>
          <w:ilvl w:val="2"/>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t>Proposer une recherche accompagnée sur Internet</w:t>
      </w:r>
      <w:r>
        <w:rPr>
          <w:rFonts w:ascii="Century Gothic" w:eastAsia="Times New Roman" w:hAnsi="Century Gothic" w:cs="Arial"/>
          <w:sz w:val="24"/>
          <w:szCs w:val="24"/>
          <w:lang w:eastAsia="fr-FR"/>
        </w:rPr>
        <w:t xml:space="preserve"> (il est indispensable de disposer dans la bibliothèque d’un ordinateur avec accès Internet accessible au public)</w:t>
      </w:r>
    </w:p>
    <w:p w:rsidR="00E11D51" w:rsidRPr="001D7540" w:rsidRDefault="00E11D51" w:rsidP="00A417C9">
      <w:pPr>
        <w:pStyle w:val="Paragraphedeliste"/>
        <w:numPr>
          <w:ilvl w:val="2"/>
          <w:numId w:val="28"/>
        </w:numPr>
        <w:spacing w:after="0" w:line="240" w:lineRule="auto"/>
        <w:rPr>
          <w:rFonts w:ascii="Century Gothic" w:eastAsia="Times New Roman" w:hAnsi="Century Gothic" w:cs="Arial"/>
          <w:sz w:val="24"/>
          <w:szCs w:val="24"/>
          <w:lang w:eastAsia="fr-FR"/>
        </w:rPr>
      </w:pPr>
      <w:r w:rsidRPr="001D7540">
        <w:rPr>
          <w:rFonts w:ascii="Century Gothic" w:eastAsia="Times New Roman" w:hAnsi="Century Gothic" w:cs="Arial"/>
          <w:sz w:val="24"/>
          <w:szCs w:val="24"/>
          <w:lang w:eastAsia="fr-FR"/>
        </w:rPr>
        <w:t>Suggérer des adresses de structures compétentes</w:t>
      </w:r>
    </w:p>
    <w:p w:rsidR="00E11D51" w:rsidRPr="00E83AA1" w:rsidRDefault="00E11D51" w:rsidP="00A417C9">
      <w:pPr>
        <w:pStyle w:val="Paragraphedeliste"/>
        <w:numPr>
          <w:ilvl w:val="0"/>
          <w:numId w:val="30"/>
        </w:numPr>
        <w:rPr>
          <w:rFonts w:ascii="Arial" w:eastAsia="Times New Roman" w:hAnsi="Arial" w:cs="Arial"/>
          <w:b/>
          <w:sz w:val="24"/>
          <w:szCs w:val="24"/>
          <w:lang w:eastAsia="fr-FR"/>
        </w:rPr>
      </w:pPr>
      <w:r w:rsidRPr="00E83AA1">
        <w:rPr>
          <w:rFonts w:ascii="Century Gothic" w:eastAsia="Times New Roman" w:hAnsi="Century Gothic" w:cs="Arial"/>
          <w:b/>
          <w:sz w:val="24"/>
          <w:szCs w:val="24"/>
          <w:lang w:eastAsia="fr-FR"/>
        </w:rPr>
        <w:t>Prendre le temps de l’accueil</w:t>
      </w:r>
    </w:p>
    <w:p w:rsidR="00E11D51"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Inscription : c’est l’aboutissement d’un rituel d’appropriation du lieu</w:t>
      </w:r>
    </w:p>
    <w:p w:rsidR="00E11D51" w:rsidRDefault="00E11D51" w:rsidP="00A417C9">
      <w:pPr>
        <w:pStyle w:val="Paragraphedeliste"/>
        <w:numPr>
          <w:ilvl w:val="1"/>
          <w:numId w:val="28"/>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Première visite d’un nouvel usager : lui présenter ;</w:t>
      </w:r>
    </w:p>
    <w:p w:rsidR="00E11D51" w:rsidRDefault="00E11D51" w:rsidP="00A417C9">
      <w:pPr>
        <w:pStyle w:val="Paragraphedeliste"/>
        <w:numPr>
          <w:ilvl w:val="2"/>
          <w:numId w:val="28"/>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Les locaux</w:t>
      </w:r>
    </w:p>
    <w:p w:rsidR="00E11D51" w:rsidRDefault="00E11D51" w:rsidP="00A417C9">
      <w:pPr>
        <w:pStyle w:val="Paragraphedeliste"/>
        <w:numPr>
          <w:ilvl w:val="2"/>
          <w:numId w:val="28"/>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Les services qui peuvent l’intéresser</w:t>
      </w:r>
    </w:p>
    <w:p w:rsidR="00E11D51" w:rsidRDefault="00E11D51" w:rsidP="00A417C9">
      <w:pPr>
        <w:pStyle w:val="Paragraphedeliste"/>
        <w:numPr>
          <w:ilvl w:val="2"/>
          <w:numId w:val="28"/>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Le guide du lecteur et le règlement</w:t>
      </w:r>
    </w:p>
    <w:p w:rsidR="00E11D51" w:rsidRDefault="00E11D51" w:rsidP="00A417C9">
      <w:pPr>
        <w:pStyle w:val="Paragraphedeliste"/>
        <w:numPr>
          <w:ilvl w:val="2"/>
          <w:numId w:val="28"/>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Les animations auxquelles il peut participer</w:t>
      </w:r>
    </w:p>
    <w:p w:rsidR="00E11D51" w:rsidRPr="00E83AA1" w:rsidRDefault="00E11D51" w:rsidP="00A417C9">
      <w:pPr>
        <w:pStyle w:val="Paragraphedeliste"/>
        <w:numPr>
          <w:ilvl w:val="2"/>
          <w:numId w:val="28"/>
        </w:numPr>
        <w:spacing w:after="0" w:line="240" w:lineRule="auto"/>
        <w:rPr>
          <w:rFonts w:ascii="Century Gothic" w:eastAsia="Times New Roman" w:hAnsi="Century Gothic" w:cs="Arial"/>
          <w:sz w:val="24"/>
          <w:szCs w:val="24"/>
          <w:lang w:eastAsia="fr-FR"/>
        </w:rPr>
      </w:pPr>
      <w:proofErr w:type="spellStart"/>
      <w:r>
        <w:rPr>
          <w:rFonts w:ascii="Century Gothic" w:eastAsia="Times New Roman" w:hAnsi="Century Gothic" w:cs="Arial"/>
          <w:sz w:val="24"/>
          <w:szCs w:val="24"/>
          <w:lang w:eastAsia="fr-FR"/>
        </w:rPr>
        <w:t>Etc</w:t>
      </w:r>
      <w:proofErr w:type="spellEnd"/>
    </w:p>
    <w:p w:rsidR="00E11D51" w:rsidRPr="00A074E5" w:rsidRDefault="00E11D51" w:rsidP="00C37DBA">
      <w:pPr>
        <w:pStyle w:val="Titre1"/>
        <w:rPr>
          <w:rFonts w:ascii="Times New Roman" w:eastAsia="Times New Roman" w:hAnsi="Times New Roman" w:cs="Times New Roman"/>
          <w:sz w:val="24"/>
          <w:szCs w:val="20"/>
          <w:lang w:eastAsia="fr-FR"/>
        </w:rPr>
      </w:pPr>
      <w:r>
        <w:rPr>
          <w:rFonts w:eastAsia="Times New Roman"/>
          <w:lang w:eastAsia="fr-FR"/>
        </w:rPr>
        <w:t xml:space="preserve">Contre-exemple : </w:t>
      </w:r>
    </w:p>
    <w:p w:rsidR="00E11D51" w:rsidRDefault="00E11D51" w:rsidP="00A417C9">
      <w:pPr>
        <w:pStyle w:val="Paragraphedeliste"/>
        <w:numPr>
          <w:ilvl w:val="0"/>
          <w:numId w:val="29"/>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Etre plongé dans une lecture </w:t>
      </w:r>
    </w:p>
    <w:p w:rsidR="00E11D51" w:rsidRPr="0002329E" w:rsidRDefault="00E11D51" w:rsidP="00A417C9">
      <w:pPr>
        <w:pStyle w:val="Paragraphedeliste"/>
        <w:numPr>
          <w:ilvl w:val="0"/>
          <w:numId w:val="29"/>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Faire du travail interne au poste d’accueil</w:t>
      </w:r>
      <w:r w:rsidRPr="0002329E">
        <w:rPr>
          <w:rFonts w:ascii="Century Gothic" w:eastAsia="Times New Roman" w:hAnsi="Century Gothic" w:cs="Arial"/>
          <w:sz w:val="24"/>
          <w:szCs w:val="24"/>
          <w:lang w:eastAsia="fr-FR"/>
        </w:rPr>
        <w:t xml:space="preserve">, </w:t>
      </w:r>
    </w:p>
    <w:p w:rsidR="00E11D51" w:rsidRPr="0002329E" w:rsidRDefault="00E11D51" w:rsidP="00A417C9">
      <w:pPr>
        <w:pStyle w:val="Paragraphedeliste"/>
        <w:numPr>
          <w:ilvl w:val="0"/>
          <w:numId w:val="29"/>
        </w:numPr>
        <w:spacing w:after="0" w:line="240" w:lineRule="auto"/>
        <w:rPr>
          <w:rFonts w:ascii="Century Gothic" w:eastAsia="Times New Roman" w:hAnsi="Century Gothic" w:cs="Arial"/>
          <w:sz w:val="24"/>
          <w:szCs w:val="24"/>
          <w:lang w:eastAsia="fr-FR"/>
        </w:rPr>
      </w:pPr>
      <w:r w:rsidRPr="0002329E">
        <w:rPr>
          <w:rFonts w:ascii="Century Gothic" w:eastAsia="Times New Roman" w:hAnsi="Century Gothic" w:cs="Arial"/>
          <w:sz w:val="24"/>
          <w:szCs w:val="24"/>
          <w:lang w:eastAsia="fr-FR"/>
        </w:rPr>
        <w:t xml:space="preserve">Ne jamais se lever, </w:t>
      </w:r>
    </w:p>
    <w:p w:rsidR="00E11D51" w:rsidRPr="0002329E" w:rsidRDefault="00E11D51" w:rsidP="00A417C9">
      <w:pPr>
        <w:pStyle w:val="Paragraphedeliste"/>
        <w:numPr>
          <w:ilvl w:val="0"/>
          <w:numId w:val="29"/>
        </w:numPr>
        <w:spacing w:after="0" w:line="240" w:lineRule="auto"/>
        <w:rPr>
          <w:rFonts w:ascii="Century Gothic" w:eastAsia="Times New Roman" w:hAnsi="Century Gothic" w:cs="Arial"/>
          <w:sz w:val="24"/>
          <w:szCs w:val="24"/>
          <w:lang w:eastAsia="fr-FR"/>
        </w:rPr>
      </w:pPr>
      <w:r w:rsidRPr="0002329E">
        <w:rPr>
          <w:rFonts w:ascii="Century Gothic" w:eastAsia="Times New Roman" w:hAnsi="Century Gothic" w:cs="Arial"/>
          <w:sz w:val="24"/>
          <w:szCs w:val="24"/>
          <w:lang w:eastAsia="fr-FR"/>
        </w:rPr>
        <w:t xml:space="preserve">Ne jamais sourire, </w:t>
      </w:r>
    </w:p>
    <w:p w:rsidR="00E11D51" w:rsidRPr="0002329E" w:rsidRDefault="00E11D51" w:rsidP="00A417C9">
      <w:pPr>
        <w:pStyle w:val="Paragraphedeliste"/>
        <w:numPr>
          <w:ilvl w:val="0"/>
          <w:numId w:val="29"/>
        </w:numPr>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Continuer une discussion privée avec une collègue</w:t>
      </w:r>
    </w:p>
    <w:p w:rsidR="00E11D51" w:rsidRPr="0002329E" w:rsidRDefault="00E11D51" w:rsidP="00A417C9">
      <w:pPr>
        <w:pStyle w:val="Paragraphedeliste"/>
        <w:numPr>
          <w:ilvl w:val="0"/>
          <w:numId w:val="29"/>
        </w:numPr>
        <w:spacing w:after="0" w:line="240" w:lineRule="auto"/>
        <w:rPr>
          <w:rFonts w:ascii="Century Gothic" w:eastAsia="Times New Roman" w:hAnsi="Century Gothic" w:cs="Arial"/>
          <w:sz w:val="24"/>
          <w:szCs w:val="24"/>
          <w:lang w:eastAsia="fr-FR"/>
        </w:rPr>
      </w:pPr>
      <w:r w:rsidRPr="0002329E">
        <w:rPr>
          <w:rFonts w:ascii="Century Gothic" w:eastAsia="Times New Roman" w:hAnsi="Century Gothic" w:cs="Arial"/>
          <w:sz w:val="24"/>
          <w:szCs w:val="24"/>
          <w:lang w:eastAsia="fr-FR"/>
        </w:rPr>
        <w:t>S’incruster dans les conversations</w:t>
      </w:r>
    </w:p>
    <w:p w:rsidR="00E11D51" w:rsidRPr="0002329E" w:rsidRDefault="00E11D51" w:rsidP="00A417C9">
      <w:pPr>
        <w:pStyle w:val="Paragraphedeliste"/>
        <w:numPr>
          <w:ilvl w:val="0"/>
          <w:numId w:val="29"/>
        </w:numPr>
        <w:spacing w:after="0" w:line="240" w:lineRule="auto"/>
        <w:rPr>
          <w:rFonts w:ascii="Century Gothic" w:eastAsia="Times New Roman" w:hAnsi="Century Gothic" w:cs="Arial"/>
          <w:sz w:val="24"/>
          <w:szCs w:val="24"/>
          <w:lang w:eastAsia="fr-FR"/>
        </w:rPr>
      </w:pPr>
      <w:r w:rsidRPr="0002329E">
        <w:rPr>
          <w:rFonts w:ascii="Century Gothic" w:eastAsia="Times New Roman" w:hAnsi="Century Gothic" w:cs="Arial"/>
          <w:sz w:val="24"/>
          <w:szCs w:val="24"/>
          <w:lang w:eastAsia="fr-FR"/>
        </w:rPr>
        <w:t>Paraître débordé</w:t>
      </w:r>
    </w:p>
    <w:p w:rsidR="00E11D51" w:rsidRPr="00F92DE4" w:rsidRDefault="00E11D51" w:rsidP="00A417C9">
      <w:pPr>
        <w:pStyle w:val="Paragraphedeliste"/>
        <w:numPr>
          <w:ilvl w:val="0"/>
          <w:numId w:val="29"/>
        </w:numPr>
        <w:spacing w:after="0" w:line="240" w:lineRule="auto"/>
        <w:rPr>
          <w:rFonts w:ascii="Century Gothic" w:eastAsia="Times New Roman" w:hAnsi="Century Gothic" w:cs="Arial"/>
          <w:sz w:val="24"/>
          <w:szCs w:val="24"/>
          <w:lang w:eastAsia="fr-FR"/>
        </w:rPr>
      </w:pPr>
      <w:r w:rsidRPr="0002329E">
        <w:rPr>
          <w:rFonts w:ascii="Century Gothic" w:eastAsia="Times New Roman" w:hAnsi="Century Gothic" w:cs="Arial"/>
          <w:sz w:val="24"/>
          <w:szCs w:val="24"/>
          <w:lang w:eastAsia="fr-FR"/>
        </w:rPr>
        <w:t>…..</w:t>
      </w:r>
    </w:p>
    <w:p w:rsidR="00E11D51" w:rsidRPr="001D7540" w:rsidRDefault="00E11D51" w:rsidP="00C37DBA">
      <w:pPr>
        <w:rPr>
          <w:rFonts w:ascii="Century Gothic" w:hAnsi="Century Gothic" w:cs="Arial"/>
          <w:b/>
          <w:color w:val="632423" w:themeColor="accent2" w:themeShade="80"/>
          <w:sz w:val="40"/>
          <w:szCs w:val="40"/>
        </w:rPr>
      </w:pPr>
      <w:r w:rsidRPr="001D7540">
        <w:rPr>
          <w:rFonts w:ascii="Century Gothic" w:hAnsi="Century Gothic" w:cs="Arial"/>
          <w:b/>
          <w:color w:val="632423" w:themeColor="accent2" w:themeShade="80"/>
          <w:sz w:val="40"/>
          <w:szCs w:val="40"/>
        </w:rPr>
        <w:t>Les qualités du bibliothécaire</w:t>
      </w:r>
    </w:p>
    <w:tbl>
      <w:tblPr>
        <w:tblStyle w:val="Grilledutableau"/>
        <w:tblW w:w="0" w:type="auto"/>
        <w:tblLook w:val="04A0" w:firstRow="1" w:lastRow="0" w:firstColumn="1" w:lastColumn="0" w:noHBand="0" w:noVBand="1"/>
      </w:tblPr>
      <w:tblGrid>
        <w:gridCol w:w="4928"/>
        <w:gridCol w:w="5670"/>
      </w:tblGrid>
      <w:tr w:rsidR="00E11D51" w:rsidRPr="001D7540" w:rsidTr="00C37DBA">
        <w:tc>
          <w:tcPr>
            <w:tcW w:w="4928" w:type="dxa"/>
          </w:tcPr>
          <w:p w:rsidR="00E11D51" w:rsidRPr="00A77323" w:rsidRDefault="00E11D51" w:rsidP="00C37DBA">
            <w:pPr>
              <w:jc w:val="center"/>
              <w:rPr>
                <w:rFonts w:ascii="Century Gothic" w:hAnsi="Century Gothic"/>
                <w:b/>
                <w:i/>
                <w:sz w:val="20"/>
                <w:szCs w:val="20"/>
              </w:rPr>
            </w:pPr>
            <w:r w:rsidRPr="00A77323">
              <w:rPr>
                <w:rFonts w:ascii="Century Gothic" w:hAnsi="Century Gothic"/>
                <w:b/>
                <w:i/>
                <w:sz w:val="20"/>
                <w:szCs w:val="20"/>
              </w:rPr>
              <w:t>Qualités personnelles</w:t>
            </w:r>
          </w:p>
        </w:tc>
        <w:tc>
          <w:tcPr>
            <w:tcW w:w="5670" w:type="dxa"/>
          </w:tcPr>
          <w:p w:rsidR="00E11D51" w:rsidRPr="00A77323" w:rsidRDefault="00E11D51" w:rsidP="00C37DBA">
            <w:pPr>
              <w:jc w:val="center"/>
              <w:rPr>
                <w:rFonts w:ascii="Century Gothic" w:hAnsi="Century Gothic"/>
                <w:b/>
                <w:i/>
                <w:sz w:val="20"/>
                <w:szCs w:val="20"/>
              </w:rPr>
            </w:pPr>
            <w:r w:rsidRPr="00A77323">
              <w:rPr>
                <w:rFonts w:ascii="Century Gothic" w:hAnsi="Century Gothic"/>
                <w:b/>
                <w:i/>
                <w:sz w:val="20"/>
                <w:szCs w:val="20"/>
              </w:rPr>
              <w:t>Qualités professionnelles</w:t>
            </w:r>
          </w:p>
        </w:tc>
      </w:tr>
      <w:tr w:rsidR="00E11D51" w:rsidRPr="001D7540" w:rsidTr="00C37DBA">
        <w:tc>
          <w:tcPr>
            <w:tcW w:w="4928" w:type="dxa"/>
          </w:tcPr>
          <w:p w:rsidR="00E11D51" w:rsidRPr="00A77323" w:rsidRDefault="00E11D51" w:rsidP="00C37DBA">
            <w:pPr>
              <w:rPr>
                <w:rFonts w:ascii="Century Gothic" w:hAnsi="Century Gothic"/>
                <w:sz w:val="20"/>
                <w:szCs w:val="20"/>
              </w:rPr>
            </w:pPr>
            <w:r w:rsidRPr="00A77323">
              <w:rPr>
                <w:rFonts w:ascii="Century Gothic" w:hAnsi="Century Gothic"/>
                <w:b/>
                <w:sz w:val="20"/>
                <w:szCs w:val="20"/>
              </w:rPr>
              <w:t>Bienveillance</w:t>
            </w:r>
            <w:r w:rsidRPr="00A77323">
              <w:rPr>
                <w:rFonts w:ascii="Century Gothic" w:hAnsi="Century Gothic"/>
                <w:sz w:val="20"/>
                <w:szCs w:val="20"/>
              </w:rPr>
              <w:t xml:space="preserve"> envers le public, </w:t>
            </w:r>
            <w:r w:rsidRPr="00A77323">
              <w:rPr>
                <w:rFonts w:ascii="Century Gothic" w:hAnsi="Century Gothic"/>
                <w:b/>
                <w:sz w:val="20"/>
                <w:szCs w:val="20"/>
              </w:rPr>
              <w:t>capacités d’observation et d’écoute</w:t>
            </w:r>
            <w:r w:rsidRPr="00A77323">
              <w:rPr>
                <w:rFonts w:ascii="Century Gothic" w:hAnsi="Century Gothic"/>
                <w:sz w:val="20"/>
                <w:szCs w:val="20"/>
              </w:rPr>
              <w:t xml:space="preserve">, </w:t>
            </w:r>
            <w:r w:rsidRPr="00A77323">
              <w:rPr>
                <w:rFonts w:ascii="Century Gothic" w:hAnsi="Century Gothic"/>
                <w:b/>
                <w:sz w:val="20"/>
                <w:szCs w:val="20"/>
              </w:rPr>
              <w:t>convivialité</w:t>
            </w:r>
            <w:r w:rsidRPr="00A77323">
              <w:rPr>
                <w:rFonts w:ascii="Century Gothic" w:hAnsi="Century Gothic"/>
                <w:sz w:val="20"/>
                <w:szCs w:val="20"/>
              </w:rPr>
              <w:t>, savoir se rendre disponible</w:t>
            </w:r>
          </w:p>
        </w:tc>
        <w:tc>
          <w:tcPr>
            <w:tcW w:w="5670" w:type="dxa"/>
          </w:tcPr>
          <w:p w:rsidR="00E11D51" w:rsidRPr="00A77323" w:rsidRDefault="00E11D51" w:rsidP="00C37DBA">
            <w:pPr>
              <w:rPr>
                <w:rFonts w:ascii="Century Gothic" w:hAnsi="Century Gothic"/>
                <w:sz w:val="20"/>
                <w:szCs w:val="20"/>
              </w:rPr>
            </w:pPr>
            <w:r w:rsidRPr="00A77323">
              <w:rPr>
                <w:rFonts w:ascii="Century Gothic" w:hAnsi="Century Gothic"/>
                <w:sz w:val="20"/>
                <w:szCs w:val="20"/>
              </w:rPr>
              <w:t xml:space="preserve">Savoir </w:t>
            </w:r>
            <w:r w:rsidRPr="00A77323">
              <w:rPr>
                <w:rFonts w:ascii="Century Gothic" w:hAnsi="Century Gothic"/>
                <w:b/>
                <w:sz w:val="20"/>
                <w:szCs w:val="20"/>
              </w:rPr>
              <w:t>accompagner une recherche</w:t>
            </w:r>
            <w:r w:rsidRPr="00A77323">
              <w:rPr>
                <w:rFonts w:ascii="Century Gothic" w:hAnsi="Century Gothic"/>
                <w:sz w:val="20"/>
                <w:szCs w:val="20"/>
              </w:rPr>
              <w:t xml:space="preserve">, savoir </w:t>
            </w:r>
            <w:r w:rsidRPr="00A77323">
              <w:rPr>
                <w:rFonts w:ascii="Century Gothic" w:hAnsi="Century Gothic"/>
                <w:b/>
                <w:sz w:val="20"/>
                <w:szCs w:val="20"/>
              </w:rPr>
              <w:t>être</w:t>
            </w:r>
            <w:r w:rsidRPr="00A77323">
              <w:rPr>
                <w:rFonts w:ascii="Century Gothic" w:hAnsi="Century Gothic"/>
                <w:sz w:val="20"/>
                <w:szCs w:val="20"/>
              </w:rPr>
              <w:t xml:space="preserve"> </w:t>
            </w:r>
            <w:r w:rsidRPr="00A77323">
              <w:rPr>
                <w:rFonts w:ascii="Century Gothic" w:hAnsi="Century Gothic"/>
                <w:b/>
                <w:sz w:val="20"/>
                <w:szCs w:val="20"/>
              </w:rPr>
              <w:t>polyvalent</w:t>
            </w:r>
            <w:r w:rsidRPr="00A77323">
              <w:rPr>
                <w:rFonts w:ascii="Century Gothic" w:hAnsi="Century Gothic"/>
                <w:sz w:val="20"/>
                <w:szCs w:val="20"/>
              </w:rPr>
              <w:t xml:space="preserve">, savoir rendre le </w:t>
            </w:r>
            <w:r w:rsidRPr="00A77323">
              <w:rPr>
                <w:rFonts w:ascii="Century Gothic" w:hAnsi="Century Gothic"/>
                <w:b/>
                <w:sz w:val="20"/>
                <w:szCs w:val="20"/>
              </w:rPr>
              <w:t>lieu accueillant</w:t>
            </w:r>
            <w:r w:rsidRPr="00A77323">
              <w:rPr>
                <w:rFonts w:ascii="Century Gothic" w:hAnsi="Century Gothic"/>
                <w:sz w:val="20"/>
                <w:szCs w:val="20"/>
              </w:rPr>
              <w:t xml:space="preserve">, savoir </w:t>
            </w:r>
            <w:r w:rsidRPr="00A77323">
              <w:rPr>
                <w:rFonts w:ascii="Century Gothic" w:hAnsi="Century Gothic"/>
                <w:b/>
                <w:sz w:val="20"/>
                <w:szCs w:val="20"/>
              </w:rPr>
              <w:t>mettre en valeur</w:t>
            </w:r>
            <w:r w:rsidRPr="00A77323">
              <w:rPr>
                <w:rFonts w:ascii="Century Gothic" w:hAnsi="Century Gothic"/>
                <w:sz w:val="20"/>
                <w:szCs w:val="20"/>
              </w:rPr>
              <w:t xml:space="preserve"> les ouvrages et les collections.</w:t>
            </w:r>
          </w:p>
        </w:tc>
      </w:tr>
      <w:tr w:rsidR="00E11D51" w:rsidRPr="001D7540" w:rsidTr="00C37DBA">
        <w:tc>
          <w:tcPr>
            <w:tcW w:w="4928" w:type="dxa"/>
          </w:tcPr>
          <w:p w:rsidR="00E11D51" w:rsidRPr="00A77323" w:rsidRDefault="00E11D51" w:rsidP="00C37DBA">
            <w:pPr>
              <w:rPr>
                <w:rFonts w:ascii="Century Gothic" w:hAnsi="Century Gothic"/>
                <w:sz w:val="20"/>
                <w:szCs w:val="20"/>
              </w:rPr>
            </w:pPr>
            <w:r w:rsidRPr="00A77323">
              <w:rPr>
                <w:rFonts w:ascii="Century Gothic" w:hAnsi="Century Gothic"/>
                <w:b/>
                <w:sz w:val="20"/>
                <w:szCs w:val="20"/>
              </w:rPr>
              <w:t>Curiosité</w:t>
            </w:r>
            <w:r w:rsidRPr="00A77323">
              <w:rPr>
                <w:rFonts w:ascii="Century Gothic" w:hAnsi="Century Gothic"/>
                <w:sz w:val="20"/>
                <w:szCs w:val="20"/>
              </w:rPr>
              <w:t xml:space="preserve"> d’esprit, diversité des centres d’intérêt</w:t>
            </w:r>
          </w:p>
        </w:tc>
        <w:tc>
          <w:tcPr>
            <w:tcW w:w="5670" w:type="dxa"/>
          </w:tcPr>
          <w:p w:rsidR="00E11D51" w:rsidRPr="00A77323" w:rsidRDefault="00E11D51" w:rsidP="00C37DBA">
            <w:pPr>
              <w:rPr>
                <w:rFonts w:ascii="Century Gothic" w:hAnsi="Century Gothic"/>
                <w:sz w:val="20"/>
                <w:szCs w:val="20"/>
              </w:rPr>
            </w:pPr>
            <w:r w:rsidRPr="00A77323">
              <w:rPr>
                <w:rFonts w:ascii="Century Gothic" w:hAnsi="Century Gothic"/>
                <w:sz w:val="20"/>
                <w:szCs w:val="20"/>
              </w:rPr>
              <w:t xml:space="preserve">Savoir </w:t>
            </w:r>
            <w:r w:rsidRPr="00A77323">
              <w:rPr>
                <w:rFonts w:ascii="Century Gothic" w:hAnsi="Century Gothic"/>
                <w:b/>
                <w:sz w:val="20"/>
                <w:szCs w:val="20"/>
              </w:rPr>
              <w:t>être clair</w:t>
            </w:r>
            <w:r w:rsidRPr="00A77323">
              <w:rPr>
                <w:rFonts w:ascii="Century Gothic" w:hAnsi="Century Gothic"/>
                <w:sz w:val="20"/>
                <w:szCs w:val="20"/>
              </w:rPr>
              <w:t xml:space="preserve"> dans ses explications</w:t>
            </w:r>
          </w:p>
        </w:tc>
      </w:tr>
      <w:tr w:rsidR="00E11D51" w:rsidRPr="001D7540" w:rsidTr="00C37DBA">
        <w:tc>
          <w:tcPr>
            <w:tcW w:w="4928" w:type="dxa"/>
          </w:tcPr>
          <w:p w:rsidR="00E11D51" w:rsidRPr="00A77323" w:rsidRDefault="00E11D51" w:rsidP="00C37DBA">
            <w:pPr>
              <w:rPr>
                <w:rFonts w:ascii="Century Gothic" w:hAnsi="Century Gothic"/>
                <w:sz w:val="20"/>
                <w:szCs w:val="20"/>
              </w:rPr>
            </w:pPr>
            <w:r w:rsidRPr="00A77323">
              <w:rPr>
                <w:rFonts w:ascii="Century Gothic" w:hAnsi="Century Gothic"/>
                <w:b/>
                <w:sz w:val="20"/>
                <w:szCs w:val="20"/>
              </w:rPr>
              <w:t>Connaître ses limites</w:t>
            </w:r>
            <w:r w:rsidRPr="00A77323">
              <w:rPr>
                <w:rFonts w:ascii="Century Gothic" w:hAnsi="Century Gothic"/>
                <w:sz w:val="20"/>
                <w:szCs w:val="20"/>
              </w:rPr>
              <w:t>, savoir s’excuser, ne pas se vexer et se braquer</w:t>
            </w:r>
          </w:p>
        </w:tc>
        <w:tc>
          <w:tcPr>
            <w:tcW w:w="5670" w:type="dxa"/>
          </w:tcPr>
          <w:p w:rsidR="00E11D51" w:rsidRPr="00A77323" w:rsidRDefault="00E11D51" w:rsidP="00C37DBA">
            <w:pPr>
              <w:rPr>
                <w:rFonts w:ascii="Century Gothic" w:hAnsi="Century Gothic"/>
                <w:sz w:val="20"/>
                <w:szCs w:val="20"/>
              </w:rPr>
            </w:pPr>
            <w:r w:rsidRPr="00A77323">
              <w:rPr>
                <w:rFonts w:ascii="Century Gothic" w:hAnsi="Century Gothic"/>
                <w:b/>
                <w:sz w:val="20"/>
                <w:szCs w:val="20"/>
              </w:rPr>
              <w:t>Savoir déléguer</w:t>
            </w:r>
            <w:r w:rsidRPr="00A77323">
              <w:rPr>
                <w:rFonts w:ascii="Century Gothic" w:hAnsi="Century Gothic"/>
                <w:sz w:val="20"/>
                <w:szCs w:val="20"/>
              </w:rPr>
              <w:t xml:space="preserve"> lorsqu’on n’est pas compétent ou qu’on n’a pas le temps</w:t>
            </w:r>
          </w:p>
        </w:tc>
      </w:tr>
      <w:tr w:rsidR="00E11D51" w:rsidRPr="001D7540" w:rsidTr="00C37DBA">
        <w:tc>
          <w:tcPr>
            <w:tcW w:w="4928" w:type="dxa"/>
          </w:tcPr>
          <w:p w:rsidR="00E11D51" w:rsidRPr="00A77323" w:rsidRDefault="00E11D51" w:rsidP="00C37DBA">
            <w:pPr>
              <w:rPr>
                <w:rFonts w:ascii="Century Gothic" w:hAnsi="Century Gothic"/>
                <w:sz w:val="20"/>
                <w:szCs w:val="20"/>
              </w:rPr>
            </w:pPr>
            <w:r w:rsidRPr="00A77323">
              <w:rPr>
                <w:rFonts w:ascii="Century Gothic" w:hAnsi="Century Gothic"/>
                <w:sz w:val="20"/>
                <w:szCs w:val="20"/>
              </w:rPr>
              <w:t xml:space="preserve">Savoir </w:t>
            </w:r>
            <w:r w:rsidRPr="00A77323">
              <w:rPr>
                <w:rFonts w:ascii="Century Gothic" w:hAnsi="Century Gothic"/>
                <w:b/>
                <w:sz w:val="20"/>
                <w:szCs w:val="20"/>
              </w:rPr>
              <w:t>inspirer le respect</w:t>
            </w:r>
            <w:r w:rsidRPr="00A77323">
              <w:rPr>
                <w:rFonts w:ascii="Century Gothic" w:hAnsi="Century Gothic"/>
                <w:sz w:val="20"/>
                <w:szCs w:val="20"/>
              </w:rPr>
              <w:t xml:space="preserve"> et savoir faire preuve </w:t>
            </w:r>
            <w:r w:rsidRPr="00A77323">
              <w:rPr>
                <w:rFonts w:ascii="Century Gothic" w:hAnsi="Century Gothic"/>
                <w:b/>
                <w:sz w:val="20"/>
                <w:szCs w:val="20"/>
              </w:rPr>
              <w:t>d’autorité</w:t>
            </w:r>
            <w:r w:rsidRPr="00A77323">
              <w:rPr>
                <w:rFonts w:ascii="Century Gothic" w:hAnsi="Century Gothic"/>
                <w:sz w:val="20"/>
                <w:szCs w:val="20"/>
              </w:rPr>
              <w:t xml:space="preserve"> au besoin</w:t>
            </w:r>
          </w:p>
        </w:tc>
        <w:tc>
          <w:tcPr>
            <w:tcW w:w="5670" w:type="dxa"/>
          </w:tcPr>
          <w:p w:rsidR="00E11D51" w:rsidRPr="00A77323" w:rsidRDefault="00E11D51" w:rsidP="00C37DBA">
            <w:pPr>
              <w:rPr>
                <w:rFonts w:ascii="Century Gothic" w:hAnsi="Century Gothic"/>
                <w:sz w:val="20"/>
                <w:szCs w:val="20"/>
              </w:rPr>
            </w:pPr>
            <w:r w:rsidRPr="00A77323">
              <w:rPr>
                <w:rFonts w:ascii="Century Gothic" w:hAnsi="Century Gothic"/>
                <w:b/>
                <w:sz w:val="20"/>
                <w:szCs w:val="20"/>
              </w:rPr>
              <w:t>Connaissance des différents types de public</w:t>
            </w:r>
            <w:r w:rsidRPr="00A77323">
              <w:rPr>
                <w:rFonts w:ascii="Century Gothic" w:hAnsi="Century Gothic"/>
                <w:sz w:val="20"/>
                <w:szCs w:val="20"/>
              </w:rPr>
              <w:t xml:space="preserve"> existants et </w:t>
            </w:r>
            <w:r w:rsidRPr="00A77323">
              <w:rPr>
                <w:rFonts w:ascii="Century Gothic" w:hAnsi="Century Gothic"/>
                <w:b/>
                <w:sz w:val="20"/>
                <w:szCs w:val="20"/>
              </w:rPr>
              <w:t>connaissances des usagers</w:t>
            </w:r>
            <w:r w:rsidRPr="00A77323">
              <w:rPr>
                <w:rFonts w:ascii="Century Gothic" w:hAnsi="Century Gothic"/>
                <w:sz w:val="20"/>
                <w:szCs w:val="20"/>
              </w:rPr>
              <w:t xml:space="preserve"> </w:t>
            </w:r>
          </w:p>
        </w:tc>
      </w:tr>
      <w:tr w:rsidR="00E11D51" w:rsidRPr="001D7540" w:rsidTr="00C37DBA">
        <w:tc>
          <w:tcPr>
            <w:tcW w:w="4928" w:type="dxa"/>
          </w:tcPr>
          <w:p w:rsidR="00E11D51" w:rsidRPr="00A77323" w:rsidRDefault="00E11D51" w:rsidP="00C37DBA">
            <w:pPr>
              <w:rPr>
                <w:rFonts w:ascii="Century Gothic" w:hAnsi="Century Gothic"/>
                <w:sz w:val="20"/>
                <w:szCs w:val="20"/>
              </w:rPr>
            </w:pPr>
            <w:r w:rsidRPr="00A77323">
              <w:rPr>
                <w:rFonts w:ascii="Century Gothic" w:hAnsi="Century Gothic"/>
                <w:sz w:val="20"/>
                <w:szCs w:val="20"/>
              </w:rPr>
              <w:t xml:space="preserve">Bonne </w:t>
            </w:r>
            <w:r w:rsidRPr="00A77323">
              <w:rPr>
                <w:rFonts w:ascii="Century Gothic" w:hAnsi="Century Gothic"/>
                <w:b/>
                <w:sz w:val="20"/>
                <w:szCs w:val="20"/>
              </w:rPr>
              <w:t>culture générale</w:t>
            </w:r>
          </w:p>
        </w:tc>
        <w:tc>
          <w:tcPr>
            <w:tcW w:w="5670" w:type="dxa"/>
          </w:tcPr>
          <w:p w:rsidR="00E11D51" w:rsidRPr="00A77323" w:rsidRDefault="00E11D51" w:rsidP="00C37DBA">
            <w:pPr>
              <w:rPr>
                <w:rFonts w:ascii="Century Gothic" w:hAnsi="Century Gothic"/>
                <w:sz w:val="20"/>
                <w:szCs w:val="20"/>
              </w:rPr>
            </w:pPr>
            <w:r w:rsidRPr="00A77323">
              <w:rPr>
                <w:rFonts w:ascii="Century Gothic" w:hAnsi="Century Gothic"/>
                <w:b/>
                <w:sz w:val="20"/>
                <w:szCs w:val="20"/>
              </w:rPr>
              <w:t>connaissance des ressources et des services</w:t>
            </w:r>
            <w:r w:rsidRPr="00A77323">
              <w:rPr>
                <w:rFonts w:ascii="Century Gothic" w:hAnsi="Century Gothic"/>
                <w:sz w:val="20"/>
                <w:szCs w:val="20"/>
              </w:rPr>
              <w:t xml:space="preserve"> de la bibliothèque ainsi que des outils de travail</w:t>
            </w:r>
          </w:p>
        </w:tc>
      </w:tr>
      <w:tr w:rsidR="00E11D51" w:rsidRPr="001D7540" w:rsidTr="00C37DBA">
        <w:tc>
          <w:tcPr>
            <w:tcW w:w="4928" w:type="dxa"/>
          </w:tcPr>
          <w:p w:rsidR="00E11D51" w:rsidRPr="00A77323" w:rsidRDefault="00E11D51" w:rsidP="00C37DBA">
            <w:pPr>
              <w:rPr>
                <w:rFonts w:ascii="Century Gothic" w:hAnsi="Century Gothic"/>
                <w:sz w:val="20"/>
                <w:szCs w:val="20"/>
              </w:rPr>
            </w:pPr>
            <w:r w:rsidRPr="00A77323">
              <w:rPr>
                <w:rFonts w:ascii="Century Gothic" w:hAnsi="Century Gothic"/>
                <w:sz w:val="20"/>
                <w:szCs w:val="20"/>
              </w:rPr>
              <w:t>Savoir se conformer au devoir de réserve</w:t>
            </w:r>
          </w:p>
        </w:tc>
        <w:tc>
          <w:tcPr>
            <w:tcW w:w="5670" w:type="dxa"/>
          </w:tcPr>
          <w:p w:rsidR="00E11D51" w:rsidRPr="00A77323" w:rsidRDefault="00E11D51" w:rsidP="00C37DBA">
            <w:pPr>
              <w:rPr>
                <w:rFonts w:ascii="Century Gothic" w:hAnsi="Century Gothic"/>
                <w:sz w:val="20"/>
                <w:szCs w:val="20"/>
              </w:rPr>
            </w:pPr>
            <w:r w:rsidRPr="00A77323">
              <w:rPr>
                <w:rFonts w:ascii="Century Gothic" w:hAnsi="Century Gothic"/>
                <w:sz w:val="20"/>
                <w:szCs w:val="20"/>
              </w:rPr>
              <w:t xml:space="preserve">Sens de </w:t>
            </w:r>
            <w:r w:rsidRPr="00A77323">
              <w:rPr>
                <w:rFonts w:ascii="Century Gothic" w:hAnsi="Century Gothic"/>
                <w:b/>
                <w:sz w:val="20"/>
                <w:szCs w:val="20"/>
              </w:rPr>
              <w:t>l’organisation</w:t>
            </w:r>
            <w:r w:rsidRPr="00A77323">
              <w:rPr>
                <w:rFonts w:ascii="Century Gothic" w:hAnsi="Century Gothic"/>
                <w:sz w:val="20"/>
                <w:szCs w:val="20"/>
              </w:rPr>
              <w:t xml:space="preserve">, </w:t>
            </w:r>
            <w:r w:rsidRPr="00A77323">
              <w:rPr>
                <w:rFonts w:ascii="Century Gothic" w:hAnsi="Century Gothic"/>
                <w:b/>
                <w:sz w:val="20"/>
                <w:szCs w:val="20"/>
              </w:rPr>
              <w:t>rigueur</w:t>
            </w:r>
            <w:r w:rsidRPr="00A77323">
              <w:rPr>
                <w:rFonts w:ascii="Century Gothic" w:hAnsi="Century Gothic"/>
                <w:sz w:val="20"/>
                <w:szCs w:val="20"/>
              </w:rPr>
              <w:t xml:space="preserve"> (rangement) et exigence</w:t>
            </w:r>
          </w:p>
        </w:tc>
      </w:tr>
    </w:tbl>
    <w:p w:rsidR="00A77323" w:rsidRDefault="00A77323" w:rsidP="00C37DBA">
      <w:pPr>
        <w:pStyle w:val="Titre"/>
        <w:rPr>
          <w:rFonts w:ascii="Century Gothic" w:hAnsi="Century Gothic"/>
          <w:b/>
        </w:rPr>
      </w:pPr>
    </w:p>
    <w:p w:rsidR="00E11D51" w:rsidRPr="00A77323" w:rsidRDefault="00A77323" w:rsidP="00A77323">
      <w:pPr>
        <w:pStyle w:val="Titre"/>
        <w:rPr>
          <w:rFonts w:ascii="Century Gothic" w:hAnsi="Century Gothic"/>
          <w:b/>
        </w:rPr>
      </w:pPr>
      <w:r>
        <w:br w:type="page"/>
      </w:r>
      <w:r w:rsidR="004E35C2">
        <w:rPr>
          <w:rFonts w:ascii="Century Gothic" w:hAnsi="Century Gothic"/>
          <w:b/>
        </w:rPr>
        <w:lastRenderedPageBreak/>
        <w:t>9</w:t>
      </w:r>
      <w:r w:rsidR="006F35D5">
        <w:rPr>
          <w:rFonts w:ascii="Century Gothic" w:hAnsi="Century Gothic"/>
          <w:b/>
        </w:rPr>
        <w:t>-</w:t>
      </w:r>
      <w:r w:rsidR="00E11D51" w:rsidRPr="00BA69F3">
        <w:rPr>
          <w:rFonts w:ascii="Century Gothic" w:hAnsi="Century Gothic"/>
          <w:b/>
        </w:rPr>
        <w:t>Types de</w:t>
      </w:r>
      <w:r w:rsidR="001313FE">
        <w:rPr>
          <w:rFonts w:ascii="Century Gothic" w:hAnsi="Century Gothic"/>
          <w:b/>
        </w:rPr>
        <w:t xml:space="preserve"> personnels, missions, statuts</w:t>
      </w:r>
    </w:p>
    <w:p w:rsidR="00E11D51" w:rsidRPr="00BA69F3" w:rsidRDefault="00E11D51" w:rsidP="00C37DBA">
      <w:pPr>
        <w:rPr>
          <w:rFonts w:ascii="Century Gothic" w:hAnsi="Century Gothic" w:cs="Arial"/>
          <w:sz w:val="24"/>
          <w:szCs w:val="24"/>
        </w:rPr>
      </w:pPr>
      <w:r w:rsidRPr="00BA69F3">
        <w:rPr>
          <w:rFonts w:ascii="Century Gothic" w:hAnsi="Century Gothic" w:cs="Arial"/>
          <w:sz w:val="24"/>
          <w:szCs w:val="24"/>
        </w:rPr>
        <w:t xml:space="preserve">Le </w:t>
      </w:r>
      <w:r w:rsidRPr="00BA69F3">
        <w:rPr>
          <w:rFonts w:ascii="Century Gothic" w:hAnsi="Century Gothic" w:cs="Arial"/>
          <w:b/>
          <w:sz w:val="24"/>
          <w:szCs w:val="24"/>
        </w:rPr>
        <w:t>terme générique bibliothécaire</w:t>
      </w:r>
      <w:r w:rsidRPr="00BA69F3">
        <w:rPr>
          <w:rFonts w:ascii="Century Gothic" w:hAnsi="Century Gothic" w:cs="Arial"/>
          <w:sz w:val="24"/>
          <w:szCs w:val="24"/>
        </w:rPr>
        <w:t xml:space="preserve"> désigne un </w:t>
      </w:r>
      <w:r w:rsidRPr="00DA50C4">
        <w:rPr>
          <w:rFonts w:ascii="Century Gothic" w:hAnsi="Century Gothic" w:cs="Arial"/>
          <w:sz w:val="24"/>
          <w:szCs w:val="24"/>
        </w:rPr>
        <w:t>métier</w:t>
      </w:r>
      <w:r w:rsidRPr="00BA69F3">
        <w:rPr>
          <w:rFonts w:ascii="Century Gothic" w:hAnsi="Century Gothic" w:cs="Arial"/>
          <w:sz w:val="24"/>
          <w:szCs w:val="24"/>
        </w:rPr>
        <w:t xml:space="preserve"> dans son ensemble. Ce terme regroupe plusieurs grades de la fonction publique, plusieurs types de fonctions et des statuts très divers :</w:t>
      </w:r>
    </w:p>
    <w:p w:rsidR="00E11D51" w:rsidRPr="00DA50C4" w:rsidRDefault="00E11D51" w:rsidP="00A417C9">
      <w:pPr>
        <w:pStyle w:val="Paragraphedeliste"/>
        <w:numPr>
          <w:ilvl w:val="0"/>
          <w:numId w:val="34"/>
        </w:numPr>
        <w:rPr>
          <w:rFonts w:ascii="Century Gothic" w:hAnsi="Century Gothic" w:cs="Arial"/>
          <w:b/>
          <w:i/>
          <w:sz w:val="24"/>
          <w:szCs w:val="24"/>
        </w:rPr>
      </w:pPr>
      <w:r w:rsidRPr="00DA50C4">
        <w:rPr>
          <w:rFonts w:ascii="Century Gothic" w:hAnsi="Century Gothic" w:cs="Arial"/>
          <w:b/>
          <w:i/>
          <w:sz w:val="24"/>
          <w:szCs w:val="24"/>
        </w:rPr>
        <w:t>Personnels rémunérés des bibliothèques publiques</w:t>
      </w:r>
    </w:p>
    <w:p w:rsidR="00E11D51" w:rsidRPr="00BA69F3" w:rsidRDefault="00E11D51" w:rsidP="00A417C9">
      <w:pPr>
        <w:pStyle w:val="Paragraphedeliste"/>
        <w:numPr>
          <w:ilvl w:val="0"/>
          <w:numId w:val="34"/>
        </w:numPr>
        <w:rPr>
          <w:rFonts w:ascii="Century Gothic" w:hAnsi="Century Gothic" w:cs="Arial"/>
          <w:sz w:val="24"/>
          <w:szCs w:val="24"/>
        </w:rPr>
      </w:pPr>
      <w:r w:rsidRPr="00DA50C4">
        <w:rPr>
          <w:rFonts w:ascii="Century Gothic" w:hAnsi="Century Gothic" w:cs="Arial"/>
          <w:b/>
          <w:i/>
          <w:sz w:val="24"/>
          <w:szCs w:val="24"/>
        </w:rPr>
        <w:t>Personnels rémunérés des bibliothèques privées</w:t>
      </w:r>
      <w:r w:rsidRPr="00BA69F3">
        <w:rPr>
          <w:rFonts w:ascii="Century Gothic" w:hAnsi="Century Gothic" w:cs="Arial"/>
          <w:sz w:val="24"/>
          <w:szCs w:val="24"/>
        </w:rPr>
        <w:t xml:space="preserve"> (bibliothèques d’entreprises privées)</w:t>
      </w:r>
    </w:p>
    <w:p w:rsidR="00E11D51" w:rsidRPr="00BA69F3" w:rsidRDefault="00E11D51" w:rsidP="00A417C9">
      <w:pPr>
        <w:pStyle w:val="Paragraphedeliste"/>
        <w:numPr>
          <w:ilvl w:val="0"/>
          <w:numId w:val="34"/>
        </w:numPr>
        <w:rPr>
          <w:rFonts w:ascii="Century Gothic" w:hAnsi="Century Gothic" w:cs="Arial"/>
          <w:sz w:val="24"/>
          <w:szCs w:val="24"/>
        </w:rPr>
      </w:pPr>
      <w:r w:rsidRPr="00DA50C4">
        <w:rPr>
          <w:rFonts w:ascii="Century Gothic" w:hAnsi="Century Gothic" w:cs="Arial"/>
          <w:b/>
          <w:i/>
          <w:sz w:val="24"/>
          <w:szCs w:val="24"/>
        </w:rPr>
        <w:t>Personnels bénévoles</w:t>
      </w:r>
      <w:r w:rsidRPr="00BA69F3">
        <w:rPr>
          <w:rFonts w:ascii="Century Gothic" w:hAnsi="Century Gothic" w:cs="Arial"/>
          <w:sz w:val="24"/>
          <w:szCs w:val="24"/>
        </w:rPr>
        <w:t xml:space="preserve"> </w:t>
      </w:r>
      <w:r w:rsidRPr="00DA50C4">
        <w:rPr>
          <w:rFonts w:ascii="Century Gothic" w:hAnsi="Century Gothic" w:cs="Arial"/>
          <w:b/>
          <w:i/>
          <w:sz w:val="24"/>
          <w:szCs w:val="24"/>
        </w:rPr>
        <w:t>dans tous types de bibliothèques</w:t>
      </w:r>
      <w:r w:rsidRPr="00BA69F3">
        <w:rPr>
          <w:rFonts w:ascii="Century Gothic" w:hAnsi="Century Gothic" w:cs="Arial"/>
          <w:sz w:val="24"/>
          <w:szCs w:val="24"/>
        </w:rPr>
        <w:t xml:space="preserve"> (publiques, associatives…)</w:t>
      </w:r>
    </w:p>
    <w:p w:rsidR="00E11D51" w:rsidRPr="00BA69F3" w:rsidRDefault="00E11D51" w:rsidP="00C37DBA">
      <w:pPr>
        <w:rPr>
          <w:rFonts w:ascii="Century Gothic" w:hAnsi="Century Gothic" w:cs="Arial"/>
          <w:sz w:val="24"/>
          <w:szCs w:val="24"/>
        </w:rPr>
      </w:pPr>
      <w:r w:rsidRPr="00BA69F3">
        <w:rPr>
          <w:rFonts w:ascii="Century Gothic" w:hAnsi="Century Gothic" w:cs="Arial"/>
          <w:sz w:val="24"/>
          <w:szCs w:val="24"/>
        </w:rPr>
        <w:t xml:space="preserve">Depuis 150 ans, les bibliothèques se professionnalisent lentement (1879 : </w:t>
      </w:r>
      <w:r>
        <w:rPr>
          <w:rFonts w:ascii="Century Gothic" w:hAnsi="Century Gothic" w:cs="Arial"/>
          <w:sz w:val="24"/>
          <w:szCs w:val="24"/>
        </w:rPr>
        <w:t xml:space="preserve">création du </w:t>
      </w:r>
      <w:r w:rsidRPr="00BA69F3">
        <w:rPr>
          <w:rFonts w:ascii="Century Gothic" w:hAnsi="Century Gothic" w:cs="Arial"/>
          <w:sz w:val="24"/>
          <w:szCs w:val="24"/>
        </w:rPr>
        <w:t xml:space="preserve">certificat d’aptitude aux fonctions de  bibliothécaire).  Les bibliothécaires de la fin du 20eme siècle ne sont plus choisis parmi les érudits se considérant comme des prescripteurs de « bonnes » lectures. Ils sont devenus des </w:t>
      </w:r>
      <w:r w:rsidRPr="00DA50C4">
        <w:rPr>
          <w:rFonts w:ascii="Century Gothic" w:hAnsi="Century Gothic" w:cs="Arial"/>
          <w:b/>
          <w:sz w:val="24"/>
          <w:szCs w:val="24"/>
        </w:rPr>
        <w:t>médiateurs</w:t>
      </w:r>
      <w:r w:rsidRPr="00BA69F3">
        <w:rPr>
          <w:rFonts w:ascii="Century Gothic" w:hAnsi="Century Gothic" w:cs="Arial"/>
          <w:sz w:val="24"/>
          <w:szCs w:val="24"/>
        </w:rPr>
        <w:t>, formés aux techniques de la recherche à l’écoute de tous les besoins d’une population.</w:t>
      </w:r>
    </w:p>
    <w:p w:rsidR="00E11D51" w:rsidRPr="00BA69F3" w:rsidRDefault="00E11D51" w:rsidP="00C37DBA">
      <w:pPr>
        <w:rPr>
          <w:rFonts w:ascii="Century Gothic" w:hAnsi="Century Gothic" w:cs="Arial"/>
          <w:sz w:val="24"/>
          <w:szCs w:val="24"/>
        </w:rPr>
      </w:pPr>
      <w:r w:rsidRPr="00BA69F3">
        <w:rPr>
          <w:rFonts w:ascii="Century Gothic" w:hAnsi="Century Gothic" w:cs="Arial"/>
          <w:sz w:val="24"/>
          <w:szCs w:val="24"/>
        </w:rPr>
        <w:t xml:space="preserve">Au 21eme siècle, on emploie de plus en plus le terme de </w:t>
      </w:r>
      <w:r w:rsidRPr="00DA50C4">
        <w:rPr>
          <w:rFonts w:ascii="Century Gothic" w:hAnsi="Century Gothic" w:cs="Arial"/>
          <w:b/>
          <w:sz w:val="24"/>
          <w:szCs w:val="24"/>
        </w:rPr>
        <w:t>facilitateur</w:t>
      </w:r>
      <w:r w:rsidRPr="00BA69F3">
        <w:rPr>
          <w:rFonts w:ascii="Century Gothic" w:hAnsi="Century Gothic" w:cs="Arial"/>
          <w:sz w:val="24"/>
          <w:szCs w:val="24"/>
        </w:rPr>
        <w:t xml:space="preserve">, plus large que celui de médiateur. </w:t>
      </w:r>
    </w:p>
    <w:p w:rsidR="00E11D51" w:rsidRPr="00BA69F3" w:rsidRDefault="00E11D51" w:rsidP="00C37DBA">
      <w:pPr>
        <w:rPr>
          <w:rFonts w:ascii="Century Gothic" w:hAnsi="Century Gothic" w:cs="Arial"/>
          <w:sz w:val="24"/>
          <w:szCs w:val="24"/>
        </w:rPr>
      </w:pPr>
      <w:r w:rsidRPr="00BA69F3">
        <w:rPr>
          <w:rFonts w:ascii="Century Gothic" w:hAnsi="Century Gothic" w:cs="Arial"/>
          <w:sz w:val="24"/>
          <w:szCs w:val="24"/>
        </w:rPr>
        <w:t xml:space="preserve">Malgré tout, la fonction publique reste très hiérarchisée et à chaque grade correspondent des fonctions et des missions définies… </w:t>
      </w:r>
    </w:p>
    <w:p w:rsidR="00E11D51" w:rsidRPr="00BA69F3" w:rsidRDefault="00E11D51" w:rsidP="00C37DBA">
      <w:pPr>
        <w:rPr>
          <w:rFonts w:ascii="Century Gothic" w:hAnsi="Century Gothic" w:cs="Arial"/>
          <w:sz w:val="24"/>
          <w:szCs w:val="24"/>
        </w:rPr>
      </w:pPr>
      <w:r w:rsidRPr="00DA50C4">
        <w:rPr>
          <w:rFonts w:ascii="Century Gothic" w:hAnsi="Century Gothic" w:cs="Arial"/>
          <w:b/>
          <w:sz w:val="24"/>
          <w:szCs w:val="24"/>
        </w:rPr>
        <w:t>Dans la réalité, chaque personne en  bibliothèque exerce le plus souvent des fonctions qui correspondent à différents grades</w:t>
      </w:r>
      <w:r w:rsidRPr="00BA69F3">
        <w:rPr>
          <w:rFonts w:ascii="Century Gothic" w:hAnsi="Century Gothic" w:cs="Arial"/>
          <w:sz w:val="24"/>
          <w:szCs w:val="24"/>
        </w:rPr>
        <w:t xml:space="preserve">. </w:t>
      </w:r>
    </w:p>
    <w:p w:rsidR="00E11D51" w:rsidRPr="00BA69F3" w:rsidRDefault="00E11D51" w:rsidP="00C37DBA">
      <w:pPr>
        <w:rPr>
          <w:rFonts w:ascii="Century Gothic" w:hAnsi="Century Gothic" w:cs="Arial"/>
          <w:sz w:val="24"/>
          <w:szCs w:val="24"/>
        </w:rPr>
      </w:pPr>
      <w:r w:rsidRPr="00BA69F3">
        <w:rPr>
          <w:rFonts w:ascii="Century Gothic" w:hAnsi="Century Gothic" w:cs="Arial"/>
          <w:sz w:val="24"/>
          <w:szCs w:val="24"/>
        </w:rPr>
        <w:t>Mieux vaut toutefois connaître les grades et leurs fonctions afin de défendre la reconnaissance du travail effectué en bibliothèque (y compris pour d’éventuelles primes à la technicité).</w:t>
      </w:r>
    </w:p>
    <w:p w:rsidR="00E11D51" w:rsidRPr="00BA69F3" w:rsidRDefault="00E11D51" w:rsidP="00C37DBA">
      <w:pPr>
        <w:rPr>
          <w:rFonts w:ascii="Century Gothic" w:hAnsi="Century Gothic" w:cs="Arial"/>
          <w:sz w:val="24"/>
          <w:szCs w:val="24"/>
        </w:rPr>
      </w:pPr>
      <w:r w:rsidRPr="00BA69F3">
        <w:rPr>
          <w:rFonts w:ascii="Century Gothic" w:hAnsi="Century Gothic" w:cs="Arial"/>
          <w:sz w:val="24"/>
          <w:szCs w:val="24"/>
        </w:rPr>
        <w:t>Voici donc les différentes catégories de personnel</w:t>
      </w:r>
      <w:r>
        <w:rPr>
          <w:rFonts w:ascii="Century Gothic" w:hAnsi="Century Gothic" w:cs="Arial"/>
          <w:sz w:val="24"/>
          <w:szCs w:val="24"/>
        </w:rPr>
        <w:t>s :</w:t>
      </w:r>
    </w:p>
    <w:p w:rsidR="00E11D51" w:rsidRPr="00BA69F3" w:rsidRDefault="00E11D51" w:rsidP="00C37DBA">
      <w:pPr>
        <w:rPr>
          <w:rFonts w:ascii="Century Gothic" w:hAnsi="Century Gothic" w:cs="Arial"/>
          <w:b/>
          <w:color w:val="632423" w:themeColor="accent2" w:themeShade="80"/>
          <w:sz w:val="40"/>
          <w:szCs w:val="40"/>
        </w:rPr>
      </w:pPr>
      <w:r w:rsidRPr="00BA69F3">
        <w:rPr>
          <w:rFonts w:ascii="Century Gothic" w:hAnsi="Century Gothic" w:cs="Arial"/>
          <w:b/>
          <w:color w:val="632423" w:themeColor="accent2" w:themeShade="80"/>
          <w:sz w:val="40"/>
          <w:szCs w:val="40"/>
        </w:rPr>
        <w:t>Personnel salarié de la fonction publique territoriale </w:t>
      </w:r>
    </w:p>
    <w:p w:rsidR="00E11D51" w:rsidRPr="00BA69F3" w:rsidRDefault="00E11D51" w:rsidP="00A417C9">
      <w:pPr>
        <w:pStyle w:val="Paragraphedeliste"/>
        <w:numPr>
          <w:ilvl w:val="0"/>
          <w:numId w:val="32"/>
        </w:numPr>
        <w:rPr>
          <w:rFonts w:ascii="Century Gothic" w:hAnsi="Century Gothic" w:cs="Arial"/>
          <w:i/>
          <w:sz w:val="28"/>
          <w:szCs w:val="28"/>
        </w:rPr>
      </w:pPr>
      <w:r w:rsidRPr="00BA69F3">
        <w:rPr>
          <w:rFonts w:ascii="Century Gothic" w:eastAsia="Times New Roman" w:hAnsi="Century Gothic" w:cs="Times New Roman"/>
          <w:b/>
          <w:i/>
          <w:sz w:val="28"/>
          <w:szCs w:val="28"/>
          <w:lang w:eastAsia="fr-FR"/>
        </w:rPr>
        <w:t>Adjoint territoriaux du patrimoine</w:t>
      </w:r>
      <w:r w:rsidRPr="00BA69F3">
        <w:rPr>
          <w:rFonts w:ascii="Century Gothic" w:eastAsia="Times New Roman" w:hAnsi="Century Gothic" w:cs="Times New Roman"/>
          <w:i/>
          <w:sz w:val="28"/>
          <w:szCs w:val="28"/>
          <w:lang w:eastAsia="fr-FR"/>
        </w:rPr>
        <w:t xml:space="preserve"> </w:t>
      </w:r>
    </w:p>
    <w:p w:rsidR="00E11D51" w:rsidRPr="00BA69F3" w:rsidRDefault="00E11D51" w:rsidP="00A417C9">
      <w:pPr>
        <w:pStyle w:val="Paragraphedeliste"/>
        <w:numPr>
          <w:ilvl w:val="1"/>
          <w:numId w:val="32"/>
        </w:numPr>
        <w:rPr>
          <w:rFonts w:ascii="Century Gothic" w:hAnsi="Century Gothic" w:cs="Arial"/>
          <w:sz w:val="24"/>
          <w:szCs w:val="24"/>
        </w:rPr>
      </w:pPr>
      <w:r w:rsidRPr="00BA69F3">
        <w:rPr>
          <w:rFonts w:ascii="Century Gothic" w:hAnsi="Century Gothic" w:cs="Arial"/>
          <w:b/>
          <w:sz w:val="24"/>
          <w:szCs w:val="24"/>
        </w:rPr>
        <w:t>Catégorie C</w:t>
      </w:r>
      <w:r w:rsidRPr="00BA69F3">
        <w:rPr>
          <w:rFonts w:ascii="Century Gothic" w:hAnsi="Century Gothic" w:cs="Arial"/>
          <w:sz w:val="24"/>
          <w:szCs w:val="24"/>
        </w:rPr>
        <w:t xml:space="preserve"> de la filière culturelle</w:t>
      </w:r>
    </w:p>
    <w:p w:rsidR="00E11D51" w:rsidRPr="00BA69F3" w:rsidRDefault="00E11D51" w:rsidP="00A417C9">
      <w:pPr>
        <w:pStyle w:val="Paragraphedeliste"/>
        <w:numPr>
          <w:ilvl w:val="1"/>
          <w:numId w:val="32"/>
        </w:numPr>
        <w:rPr>
          <w:rFonts w:ascii="Century Gothic" w:hAnsi="Century Gothic" w:cs="Arial"/>
          <w:sz w:val="24"/>
          <w:szCs w:val="24"/>
        </w:rPr>
      </w:pPr>
      <w:r w:rsidRPr="00BA69F3">
        <w:rPr>
          <w:rFonts w:ascii="Century Gothic" w:hAnsi="Century Gothic" w:cs="Arial"/>
          <w:b/>
          <w:sz w:val="24"/>
          <w:szCs w:val="24"/>
        </w:rPr>
        <w:t>Recrutement :</w:t>
      </w:r>
      <w:r w:rsidRPr="00BA69F3">
        <w:rPr>
          <w:rFonts w:ascii="Century Gothic" w:hAnsi="Century Gothic" w:cs="Arial"/>
          <w:sz w:val="24"/>
          <w:szCs w:val="24"/>
        </w:rPr>
        <w:t xml:space="preserve"> </w:t>
      </w:r>
      <w:r w:rsidRPr="00BA69F3">
        <w:rPr>
          <w:rFonts w:ascii="Century Gothic" w:hAnsi="Century Gothic" w:cs="Arial"/>
          <w:b/>
          <w:sz w:val="24"/>
          <w:szCs w:val="24"/>
        </w:rPr>
        <w:t>entretien</w:t>
      </w:r>
      <w:r w:rsidRPr="00BA69F3">
        <w:rPr>
          <w:rFonts w:ascii="Century Gothic" w:hAnsi="Century Gothic" w:cs="Arial"/>
          <w:sz w:val="24"/>
          <w:szCs w:val="24"/>
        </w:rPr>
        <w:t xml:space="preserve"> avec les représentants de la collectivité</w:t>
      </w:r>
      <w:r>
        <w:rPr>
          <w:rFonts w:ascii="Century Gothic" w:hAnsi="Century Gothic" w:cs="Arial"/>
          <w:sz w:val="24"/>
          <w:szCs w:val="24"/>
        </w:rPr>
        <w:t>. Concours pour adjoint territorial du patrimoine de 1ere classe</w:t>
      </w:r>
    </w:p>
    <w:p w:rsidR="00E11D51" w:rsidRPr="00BA69F3" w:rsidRDefault="00E11D51" w:rsidP="00A417C9">
      <w:pPr>
        <w:pStyle w:val="Paragraphedeliste"/>
        <w:numPr>
          <w:ilvl w:val="1"/>
          <w:numId w:val="32"/>
        </w:numPr>
        <w:rPr>
          <w:rFonts w:ascii="Century Gothic" w:hAnsi="Century Gothic" w:cs="Arial"/>
          <w:sz w:val="24"/>
          <w:szCs w:val="24"/>
        </w:rPr>
      </w:pPr>
      <w:r w:rsidRPr="00BA69F3">
        <w:rPr>
          <w:rFonts w:ascii="Century Gothic" w:hAnsi="Century Gothic" w:cs="Arial"/>
          <w:sz w:val="24"/>
          <w:szCs w:val="24"/>
        </w:rPr>
        <w:t>Formation post-recrutement</w:t>
      </w:r>
    </w:p>
    <w:p w:rsidR="00E11D51" w:rsidRPr="00BA69F3" w:rsidRDefault="00E11D51" w:rsidP="00A417C9">
      <w:pPr>
        <w:pStyle w:val="Paragraphedeliste"/>
        <w:numPr>
          <w:ilvl w:val="1"/>
          <w:numId w:val="32"/>
        </w:numPr>
        <w:rPr>
          <w:rFonts w:ascii="Century Gothic" w:hAnsi="Century Gothic" w:cs="Arial"/>
          <w:sz w:val="24"/>
          <w:szCs w:val="24"/>
        </w:rPr>
      </w:pPr>
      <w:r w:rsidRPr="00BA69F3">
        <w:rPr>
          <w:rFonts w:ascii="Century Gothic" w:eastAsia="Times New Roman" w:hAnsi="Century Gothic" w:cs="Times New Roman"/>
          <w:b/>
          <w:sz w:val="24"/>
          <w:szCs w:val="24"/>
          <w:lang w:eastAsia="fr-FR"/>
        </w:rPr>
        <w:t>Missions</w:t>
      </w:r>
      <w:r w:rsidRPr="00BA69F3">
        <w:rPr>
          <w:rFonts w:ascii="Century Gothic" w:eastAsia="Times New Roman" w:hAnsi="Century Gothic" w:cs="Times New Roman"/>
          <w:sz w:val="24"/>
          <w:szCs w:val="24"/>
          <w:lang w:eastAsia="fr-FR"/>
        </w:rPr>
        <w:t xml:space="preserve">  des adjoints de 2eme et de 1ere classe : </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b/>
          <w:sz w:val="24"/>
          <w:szCs w:val="24"/>
        </w:rPr>
        <w:t>Surveillance, sécurité et protection</w:t>
      </w:r>
      <w:r w:rsidRPr="00BA69F3">
        <w:rPr>
          <w:rFonts w:ascii="Century Gothic" w:hAnsi="Century Gothic"/>
          <w:sz w:val="24"/>
          <w:szCs w:val="24"/>
        </w:rPr>
        <w:t xml:space="preserve"> des personnes, des biens meubles et immeubles et des locaux,</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b/>
          <w:sz w:val="24"/>
          <w:szCs w:val="24"/>
        </w:rPr>
        <w:t>Surveillance des collections</w:t>
      </w:r>
      <w:r w:rsidRPr="00BA69F3">
        <w:rPr>
          <w:rFonts w:ascii="Century Gothic" w:hAnsi="Century Gothic"/>
          <w:sz w:val="24"/>
          <w:szCs w:val="24"/>
        </w:rPr>
        <w:t xml:space="preserve"> et le classement des ouvrages,</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b/>
          <w:sz w:val="24"/>
          <w:szCs w:val="24"/>
        </w:rPr>
        <w:t>Travaux administratifs</w:t>
      </w:r>
      <w:r w:rsidRPr="00BA69F3">
        <w:rPr>
          <w:rFonts w:ascii="Century Gothic" w:hAnsi="Century Gothic"/>
          <w:sz w:val="24"/>
          <w:szCs w:val="24"/>
        </w:rPr>
        <w:t xml:space="preserve"> courants.</w:t>
      </w:r>
    </w:p>
    <w:p w:rsidR="00E11D51" w:rsidRPr="00BA69F3" w:rsidRDefault="00E11D51" w:rsidP="00A417C9">
      <w:pPr>
        <w:pStyle w:val="Paragraphedeliste"/>
        <w:numPr>
          <w:ilvl w:val="1"/>
          <w:numId w:val="32"/>
        </w:numPr>
        <w:rPr>
          <w:rFonts w:ascii="Century Gothic" w:hAnsi="Century Gothic" w:cs="Arial"/>
          <w:sz w:val="24"/>
          <w:szCs w:val="24"/>
        </w:rPr>
      </w:pPr>
      <w:r w:rsidRPr="00BA69F3">
        <w:rPr>
          <w:rFonts w:ascii="Century Gothic" w:eastAsia="Times New Roman" w:hAnsi="Century Gothic" w:cs="Times New Roman"/>
          <w:b/>
          <w:sz w:val="24"/>
          <w:szCs w:val="24"/>
          <w:lang w:eastAsia="fr-FR"/>
        </w:rPr>
        <w:t>Missions supplémentaires</w:t>
      </w:r>
      <w:r w:rsidRPr="00BA69F3">
        <w:rPr>
          <w:rFonts w:ascii="Century Gothic" w:eastAsia="Times New Roman" w:hAnsi="Century Gothic" w:cs="Times New Roman"/>
          <w:sz w:val="24"/>
          <w:szCs w:val="24"/>
          <w:lang w:eastAsia="fr-FR"/>
        </w:rPr>
        <w:t xml:space="preserve"> des adjoints de 1ere classe : </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lastRenderedPageBreak/>
        <w:t>Contrôle hiérarchique et technique</w:t>
      </w:r>
      <w:r w:rsidRPr="00BA69F3">
        <w:rPr>
          <w:rFonts w:ascii="Century Gothic" w:hAnsi="Century Gothic" w:cs="Arial"/>
          <w:sz w:val="24"/>
          <w:szCs w:val="24"/>
        </w:rPr>
        <w:t xml:space="preserve"> des adjoints du patrimoine de 2eme classe</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t>Missions particulières</w:t>
      </w:r>
      <w:r w:rsidRPr="00BA69F3">
        <w:rPr>
          <w:rFonts w:ascii="Century Gothic" w:hAnsi="Century Gothic" w:cs="Arial"/>
          <w:sz w:val="24"/>
          <w:szCs w:val="24"/>
        </w:rPr>
        <w:t xml:space="preserve"> attribuées dans la bibliothèque</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 xml:space="preserve">Tâches nécessitant une </w:t>
      </w:r>
      <w:r w:rsidRPr="00BA69F3">
        <w:rPr>
          <w:rFonts w:ascii="Century Gothic" w:hAnsi="Century Gothic" w:cs="Arial"/>
          <w:b/>
          <w:sz w:val="24"/>
          <w:szCs w:val="24"/>
        </w:rPr>
        <w:t>pratique ou une dextérité particulières</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t>Aide à l’animation, à l’accueil du public</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Promotion de la lecture publique</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t>Sauvegarde, mise en place et diffusion</w:t>
      </w:r>
      <w:r w:rsidRPr="00BA69F3">
        <w:rPr>
          <w:rFonts w:ascii="Century Gothic" w:hAnsi="Century Gothic" w:cs="Arial"/>
          <w:sz w:val="24"/>
          <w:szCs w:val="24"/>
        </w:rPr>
        <w:t xml:space="preserve"> des documents</w:t>
      </w:r>
    </w:p>
    <w:p w:rsidR="00E11D51" w:rsidRPr="00BA69F3" w:rsidRDefault="00E11D51" w:rsidP="00A417C9">
      <w:pPr>
        <w:pStyle w:val="Paragraphedeliste"/>
        <w:numPr>
          <w:ilvl w:val="0"/>
          <w:numId w:val="32"/>
        </w:numPr>
        <w:rPr>
          <w:rFonts w:ascii="Century Gothic" w:hAnsi="Century Gothic" w:cs="Arial"/>
          <w:b/>
          <w:i/>
          <w:sz w:val="28"/>
          <w:szCs w:val="28"/>
        </w:rPr>
      </w:pPr>
      <w:r w:rsidRPr="00BA69F3">
        <w:rPr>
          <w:rFonts w:ascii="Century Gothic" w:hAnsi="Century Gothic" w:cs="Arial"/>
          <w:b/>
          <w:i/>
          <w:sz w:val="28"/>
          <w:szCs w:val="28"/>
        </w:rPr>
        <w:t>Adjoint</w:t>
      </w:r>
      <w:r>
        <w:rPr>
          <w:rFonts w:ascii="Century Gothic" w:hAnsi="Century Gothic" w:cs="Arial"/>
          <w:b/>
          <w:i/>
          <w:sz w:val="28"/>
          <w:szCs w:val="28"/>
        </w:rPr>
        <w:t>s</w:t>
      </w:r>
      <w:r w:rsidRPr="00BA69F3">
        <w:rPr>
          <w:rFonts w:ascii="Century Gothic" w:hAnsi="Century Gothic" w:cs="Arial"/>
          <w:b/>
          <w:i/>
          <w:sz w:val="28"/>
          <w:szCs w:val="28"/>
        </w:rPr>
        <w:t xml:space="preserve"> territoria</w:t>
      </w:r>
      <w:r>
        <w:rPr>
          <w:rFonts w:ascii="Century Gothic" w:hAnsi="Century Gothic" w:cs="Arial"/>
          <w:b/>
          <w:i/>
          <w:sz w:val="28"/>
          <w:szCs w:val="28"/>
        </w:rPr>
        <w:t>ux du patrimoine principaux</w:t>
      </w:r>
    </w:p>
    <w:p w:rsidR="00E11D51" w:rsidRPr="00BA69F3" w:rsidRDefault="00E11D51" w:rsidP="00A417C9">
      <w:pPr>
        <w:pStyle w:val="Paragraphedeliste"/>
        <w:numPr>
          <w:ilvl w:val="1"/>
          <w:numId w:val="32"/>
        </w:numPr>
        <w:rPr>
          <w:rFonts w:ascii="Century Gothic" w:hAnsi="Century Gothic" w:cs="Arial"/>
          <w:sz w:val="24"/>
          <w:szCs w:val="24"/>
        </w:rPr>
      </w:pPr>
      <w:r w:rsidRPr="00D8734D">
        <w:rPr>
          <w:rFonts w:ascii="Century Gothic" w:hAnsi="Century Gothic" w:cs="Arial"/>
          <w:b/>
          <w:sz w:val="24"/>
          <w:szCs w:val="24"/>
        </w:rPr>
        <w:t>Catégorie C</w:t>
      </w:r>
      <w:r w:rsidRPr="00BA69F3">
        <w:rPr>
          <w:rFonts w:ascii="Century Gothic" w:hAnsi="Century Gothic" w:cs="Arial"/>
          <w:sz w:val="24"/>
          <w:szCs w:val="24"/>
        </w:rPr>
        <w:t xml:space="preserve"> de la filière culturelle</w:t>
      </w:r>
    </w:p>
    <w:p w:rsidR="00E11D51" w:rsidRPr="00BA69F3" w:rsidRDefault="00E11D51" w:rsidP="00A417C9">
      <w:pPr>
        <w:pStyle w:val="Paragraphedeliste"/>
        <w:numPr>
          <w:ilvl w:val="1"/>
          <w:numId w:val="32"/>
        </w:numPr>
        <w:rPr>
          <w:rFonts w:ascii="Century Gothic" w:hAnsi="Century Gothic" w:cs="Arial"/>
          <w:sz w:val="24"/>
          <w:szCs w:val="24"/>
        </w:rPr>
      </w:pPr>
      <w:r w:rsidRPr="00D8734D">
        <w:rPr>
          <w:rFonts w:ascii="Century Gothic" w:hAnsi="Century Gothic" w:cs="Arial"/>
          <w:b/>
          <w:sz w:val="24"/>
          <w:szCs w:val="24"/>
        </w:rPr>
        <w:t>Recrutement : concours</w:t>
      </w:r>
      <w:r w:rsidRPr="00BA69F3">
        <w:rPr>
          <w:rFonts w:ascii="Century Gothic" w:hAnsi="Century Gothic" w:cs="Arial"/>
          <w:sz w:val="24"/>
          <w:szCs w:val="24"/>
        </w:rPr>
        <w:t xml:space="preserve">  avec liste d’aptitude permettant de postuler auprès des collectivités territoriales</w:t>
      </w:r>
    </w:p>
    <w:p w:rsidR="00E11D51" w:rsidRPr="00BA69F3" w:rsidRDefault="00E11D51" w:rsidP="00A417C9">
      <w:pPr>
        <w:pStyle w:val="Paragraphedeliste"/>
        <w:numPr>
          <w:ilvl w:val="1"/>
          <w:numId w:val="32"/>
        </w:numPr>
        <w:rPr>
          <w:rFonts w:ascii="Century Gothic" w:hAnsi="Century Gothic" w:cs="Arial"/>
          <w:sz w:val="24"/>
          <w:szCs w:val="24"/>
        </w:rPr>
      </w:pPr>
      <w:r w:rsidRPr="00BA69F3">
        <w:rPr>
          <w:rFonts w:ascii="Century Gothic" w:hAnsi="Century Gothic" w:cs="Arial"/>
          <w:sz w:val="24"/>
          <w:szCs w:val="24"/>
        </w:rPr>
        <w:t xml:space="preserve">Conditions pour concourir : </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 xml:space="preserve">être </w:t>
      </w:r>
      <w:r w:rsidRPr="00D8734D">
        <w:rPr>
          <w:rFonts w:ascii="Century Gothic" w:hAnsi="Century Gothic" w:cs="Arial"/>
          <w:b/>
          <w:sz w:val="24"/>
          <w:szCs w:val="24"/>
        </w:rPr>
        <w:t>titulaire du Brevet des collèges</w:t>
      </w:r>
      <w:r w:rsidRPr="00BA69F3">
        <w:rPr>
          <w:rFonts w:ascii="Century Gothic" w:hAnsi="Century Gothic" w:cs="Arial"/>
          <w:sz w:val="24"/>
          <w:szCs w:val="24"/>
        </w:rPr>
        <w:t xml:space="preserve"> ou d’un diplôme homologué au niveau V</w:t>
      </w:r>
    </w:p>
    <w:p w:rsidR="00E11D51" w:rsidRPr="00BA69F3" w:rsidRDefault="00E11D51" w:rsidP="00A417C9">
      <w:pPr>
        <w:pStyle w:val="Paragraphedeliste"/>
        <w:numPr>
          <w:ilvl w:val="1"/>
          <w:numId w:val="32"/>
        </w:numPr>
        <w:rPr>
          <w:rFonts w:ascii="Century Gothic" w:hAnsi="Century Gothic" w:cs="Arial"/>
          <w:sz w:val="24"/>
          <w:szCs w:val="24"/>
        </w:rPr>
      </w:pPr>
      <w:r w:rsidRPr="00BA69F3">
        <w:rPr>
          <w:rFonts w:ascii="Century Gothic" w:hAnsi="Century Gothic" w:cs="Arial"/>
          <w:sz w:val="24"/>
          <w:szCs w:val="24"/>
        </w:rPr>
        <w:t>Formation post-recrutement </w:t>
      </w:r>
    </w:p>
    <w:p w:rsidR="00E11D51" w:rsidRPr="00BA69F3" w:rsidRDefault="00E11D51" w:rsidP="00A417C9">
      <w:pPr>
        <w:pStyle w:val="Paragraphedeliste"/>
        <w:numPr>
          <w:ilvl w:val="1"/>
          <w:numId w:val="32"/>
        </w:numPr>
        <w:rPr>
          <w:rFonts w:ascii="Century Gothic" w:hAnsi="Century Gothic" w:cs="Arial"/>
          <w:sz w:val="24"/>
          <w:szCs w:val="24"/>
        </w:rPr>
      </w:pPr>
      <w:r w:rsidRPr="00D8734D">
        <w:rPr>
          <w:rFonts w:ascii="Century Gothic" w:hAnsi="Century Gothic" w:cs="Arial"/>
          <w:b/>
          <w:sz w:val="24"/>
          <w:szCs w:val="24"/>
        </w:rPr>
        <w:t>Missions</w:t>
      </w:r>
      <w:r w:rsidRPr="00BA69F3">
        <w:rPr>
          <w:rFonts w:ascii="Century Gothic" w:hAnsi="Century Gothic" w:cs="Arial"/>
          <w:sz w:val="24"/>
          <w:szCs w:val="24"/>
        </w:rPr>
        <w:t xml:space="preserve"> : </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t>Contrôle hiérarchique et technique</w:t>
      </w:r>
      <w:r w:rsidRPr="00BA69F3">
        <w:rPr>
          <w:rFonts w:ascii="Century Gothic" w:hAnsi="Century Gothic" w:cs="Arial"/>
          <w:sz w:val="24"/>
          <w:szCs w:val="24"/>
        </w:rPr>
        <w:t xml:space="preserve"> des adjoints du patrimoine (et des adjoint principaux de 2eme classe pour les 1ere classe)</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t>Missions particulières</w:t>
      </w:r>
      <w:r w:rsidRPr="00BA69F3">
        <w:rPr>
          <w:rFonts w:ascii="Century Gothic" w:hAnsi="Century Gothic" w:cs="Arial"/>
          <w:sz w:val="24"/>
          <w:szCs w:val="24"/>
        </w:rPr>
        <w:t xml:space="preserve"> attribuées dans la bibliothèque</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 xml:space="preserve">Tâches nécessitant une </w:t>
      </w:r>
      <w:r w:rsidRPr="00BA69F3">
        <w:rPr>
          <w:rFonts w:ascii="Century Gothic" w:hAnsi="Century Gothic" w:cs="Arial"/>
          <w:b/>
          <w:sz w:val="24"/>
          <w:szCs w:val="24"/>
        </w:rPr>
        <w:t>haute technicité</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t>Aide à l’animation, à l’accueil du public</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Promotion de la lecture publique</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t>Sauvegarde, mise en place et diffusion</w:t>
      </w:r>
      <w:r w:rsidRPr="00BA69F3">
        <w:rPr>
          <w:rFonts w:ascii="Century Gothic" w:hAnsi="Century Gothic" w:cs="Arial"/>
          <w:sz w:val="24"/>
          <w:szCs w:val="24"/>
        </w:rPr>
        <w:t xml:space="preserve"> des documents</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t>Travaux administratifs</w:t>
      </w:r>
      <w:r w:rsidRPr="00BA69F3">
        <w:rPr>
          <w:rFonts w:ascii="Century Gothic" w:hAnsi="Century Gothic" w:cs="Arial"/>
          <w:sz w:val="24"/>
          <w:szCs w:val="24"/>
        </w:rPr>
        <w:t xml:space="preserve"> courants</w:t>
      </w:r>
    </w:p>
    <w:p w:rsidR="00E11D51" w:rsidRPr="00D8734D" w:rsidRDefault="00E11D51" w:rsidP="00A417C9">
      <w:pPr>
        <w:pStyle w:val="Paragraphedeliste"/>
        <w:numPr>
          <w:ilvl w:val="0"/>
          <w:numId w:val="32"/>
        </w:numPr>
        <w:rPr>
          <w:rFonts w:ascii="Century Gothic" w:hAnsi="Century Gothic" w:cs="Arial"/>
          <w:b/>
          <w:i/>
          <w:sz w:val="28"/>
          <w:szCs w:val="28"/>
        </w:rPr>
      </w:pPr>
      <w:r w:rsidRPr="00D8734D">
        <w:rPr>
          <w:rFonts w:ascii="Century Gothic" w:hAnsi="Century Gothic" w:cs="Arial"/>
          <w:b/>
          <w:i/>
          <w:sz w:val="28"/>
          <w:szCs w:val="28"/>
        </w:rPr>
        <w:t xml:space="preserve">Assistants territoriaux de conservation  du patrimoine et des bibliothèques </w:t>
      </w:r>
    </w:p>
    <w:p w:rsidR="00E11D51" w:rsidRPr="00BA69F3" w:rsidRDefault="00E11D51" w:rsidP="00A417C9">
      <w:pPr>
        <w:pStyle w:val="Paragraphedeliste"/>
        <w:numPr>
          <w:ilvl w:val="1"/>
          <w:numId w:val="32"/>
        </w:numPr>
        <w:rPr>
          <w:rFonts w:ascii="Century Gothic" w:hAnsi="Century Gothic" w:cs="Arial"/>
          <w:sz w:val="24"/>
          <w:szCs w:val="24"/>
        </w:rPr>
      </w:pPr>
      <w:r w:rsidRPr="00D8734D">
        <w:rPr>
          <w:rFonts w:ascii="Century Gothic" w:hAnsi="Century Gothic" w:cs="Arial"/>
          <w:b/>
          <w:sz w:val="24"/>
          <w:szCs w:val="24"/>
        </w:rPr>
        <w:t xml:space="preserve">Catégorie B </w:t>
      </w:r>
      <w:r w:rsidRPr="00BA69F3">
        <w:rPr>
          <w:rFonts w:ascii="Century Gothic" w:hAnsi="Century Gothic" w:cs="Arial"/>
          <w:sz w:val="24"/>
          <w:szCs w:val="24"/>
        </w:rPr>
        <w:t>de la filière culturelle</w:t>
      </w:r>
    </w:p>
    <w:p w:rsidR="00E11D51"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b/>
          <w:sz w:val="24"/>
          <w:szCs w:val="24"/>
        </w:rPr>
        <w:t>Recrutement : concours</w:t>
      </w:r>
      <w:r w:rsidRPr="0034272E">
        <w:rPr>
          <w:rFonts w:ascii="Century Gothic" w:hAnsi="Century Gothic" w:cs="Arial"/>
          <w:sz w:val="24"/>
          <w:szCs w:val="24"/>
        </w:rPr>
        <w:t xml:space="preserve"> avec liste d’aptitude </w:t>
      </w:r>
    </w:p>
    <w:p w:rsidR="00E11D51" w:rsidRPr="0034272E"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sz w:val="24"/>
          <w:szCs w:val="24"/>
        </w:rPr>
        <w:t xml:space="preserve">Conditions pour concourir : </w:t>
      </w:r>
    </w:p>
    <w:p w:rsidR="00E11D51" w:rsidRPr="00BA69F3" w:rsidRDefault="00E11D51" w:rsidP="00A417C9">
      <w:pPr>
        <w:pStyle w:val="Paragraphedeliste"/>
        <w:numPr>
          <w:ilvl w:val="2"/>
          <w:numId w:val="32"/>
        </w:numPr>
        <w:rPr>
          <w:rFonts w:ascii="Century Gothic" w:hAnsi="Century Gothic" w:cs="Arial"/>
          <w:sz w:val="24"/>
          <w:szCs w:val="24"/>
        </w:rPr>
      </w:pPr>
      <w:r>
        <w:rPr>
          <w:rFonts w:ascii="Century Gothic" w:hAnsi="Century Gothic" w:cs="Arial"/>
          <w:sz w:val="24"/>
          <w:szCs w:val="24"/>
        </w:rPr>
        <w:t xml:space="preserve">Etre </w:t>
      </w:r>
      <w:r w:rsidRPr="00D8734D">
        <w:rPr>
          <w:rFonts w:ascii="Century Gothic" w:hAnsi="Century Gothic" w:cs="Arial"/>
          <w:b/>
          <w:sz w:val="24"/>
          <w:szCs w:val="24"/>
        </w:rPr>
        <w:t>titulaire d’un baccalauréat</w:t>
      </w:r>
      <w:r w:rsidRPr="00BA69F3">
        <w:rPr>
          <w:rFonts w:ascii="Century Gothic" w:hAnsi="Century Gothic" w:cs="Arial"/>
          <w:sz w:val="24"/>
          <w:szCs w:val="24"/>
        </w:rPr>
        <w:t xml:space="preserve"> ou d’un diplôme homologué au niveau IV ou d’une formation reconnue comme équivalente</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Pères et mères de 3 enfants dispensés des conditions de niveau</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Sportifs de haut niveau figurant sur la liste publiée par le ministère des sports</w:t>
      </w:r>
    </w:p>
    <w:p w:rsidR="00E11D51" w:rsidRPr="00BA69F3" w:rsidRDefault="00E11D51" w:rsidP="00A417C9">
      <w:pPr>
        <w:pStyle w:val="Paragraphedeliste"/>
        <w:numPr>
          <w:ilvl w:val="1"/>
          <w:numId w:val="32"/>
        </w:numPr>
        <w:rPr>
          <w:rFonts w:ascii="Century Gothic" w:hAnsi="Century Gothic" w:cs="Arial"/>
          <w:sz w:val="24"/>
          <w:szCs w:val="24"/>
        </w:rPr>
      </w:pPr>
      <w:r w:rsidRPr="00BA69F3">
        <w:rPr>
          <w:rFonts w:ascii="Century Gothic" w:hAnsi="Century Gothic" w:cs="Arial"/>
          <w:sz w:val="24"/>
          <w:szCs w:val="24"/>
        </w:rPr>
        <w:t>Formation post-recrutement</w:t>
      </w:r>
    </w:p>
    <w:p w:rsidR="00E11D51" w:rsidRPr="00D8734D" w:rsidRDefault="00E11D51" w:rsidP="00A417C9">
      <w:pPr>
        <w:pStyle w:val="Paragraphedeliste"/>
        <w:numPr>
          <w:ilvl w:val="1"/>
          <w:numId w:val="32"/>
        </w:numPr>
        <w:rPr>
          <w:rFonts w:ascii="Century Gothic" w:hAnsi="Century Gothic" w:cs="Arial"/>
          <w:b/>
          <w:sz w:val="24"/>
          <w:szCs w:val="24"/>
        </w:rPr>
      </w:pPr>
      <w:r w:rsidRPr="00D8734D">
        <w:rPr>
          <w:rFonts w:ascii="Century Gothic" w:hAnsi="Century Gothic" w:cs="Arial"/>
          <w:b/>
          <w:sz w:val="24"/>
          <w:szCs w:val="24"/>
        </w:rPr>
        <w:t>Missions</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t>Développement d’actions culturelles et éducatives</w:t>
      </w:r>
    </w:p>
    <w:p w:rsidR="00E11D51" w:rsidRPr="00BA69F3" w:rsidRDefault="00E11D51" w:rsidP="00A417C9">
      <w:pPr>
        <w:pStyle w:val="Paragraphedeliste"/>
        <w:numPr>
          <w:ilvl w:val="2"/>
          <w:numId w:val="32"/>
        </w:numPr>
        <w:rPr>
          <w:rFonts w:ascii="Century Gothic" w:hAnsi="Century Gothic" w:cs="Arial"/>
          <w:sz w:val="24"/>
          <w:szCs w:val="24"/>
        </w:rPr>
      </w:pPr>
      <w:r w:rsidRPr="0034272E">
        <w:rPr>
          <w:rFonts w:ascii="Century Gothic" w:hAnsi="Century Gothic" w:cs="Arial"/>
          <w:sz w:val="24"/>
          <w:szCs w:val="24"/>
        </w:rPr>
        <w:t>Participation</w:t>
      </w:r>
      <w:r w:rsidRPr="00BA69F3">
        <w:rPr>
          <w:rFonts w:ascii="Century Gothic" w:hAnsi="Century Gothic" w:cs="Arial"/>
          <w:sz w:val="24"/>
          <w:szCs w:val="24"/>
        </w:rPr>
        <w:t xml:space="preserve"> (sous l’autorité du supérieur hiérarchique) </w:t>
      </w:r>
      <w:r w:rsidRPr="0034272E">
        <w:rPr>
          <w:rFonts w:ascii="Century Gothic" w:hAnsi="Century Gothic" w:cs="Arial"/>
          <w:sz w:val="24"/>
          <w:szCs w:val="24"/>
        </w:rPr>
        <w:t>aux responsabilités dans le</w:t>
      </w:r>
      <w:r w:rsidRPr="00D8734D">
        <w:rPr>
          <w:rFonts w:ascii="Century Gothic" w:hAnsi="Century Gothic" w:cs="Arial"/>
          <w:b/>
          <w:sz w:val="24"/>
          <w:szCs w:val="24"/>
        </w:rPr>
        <w:t xml:space="preserve"> traitement, </w:t>
      </w:r>
      <w:r w:rsidRPr="0034272E">
        <w:rPr>
          <w:rFonts w:ascii="Century Gothic" w:hAnsi="Century Gothic" w:cs="Arial"/>
          <w:sz w:val="24"/>
          <w:szCs w:val="24"/>
        </w:rPr>
        <w:t>la</w:t>
      </w:r>
      <w:r w:rsidRPr="00D8734D">
        <w:rPr>
          <w:rFonts w:ascii="Century Gothic" w:hAnsi="Century Gothic" w:cs="Arial"/>
          <w:b/>
          <w:sz w:val="24"/>
          <w:szCs w:val="24"/>
        </w:rPr>
        <w:t xml:space="preserve"> mise en valeur, </w:t>
      </w:r>
      <w:r w:rsidRPr="0034272E">
        <w:rPr>
          <w:rFonts w:ascii="Century Gothic" w:hAnsi="Century Gothic" w:cs="Arial"/>
          <w:sz w:val="24"/>
          <w:szCs w:val="24"/>
        </w:rPr>
        <w:t>la</w:t>
      </w:r>
      <w:r w:rsidRPr="00D8734D">
        <w:rPr>
          <w:rFonts w:ascii="Century Gothic" w:hAnsi="Century Gothic" w:cs="Arial"/>
          <w:b/>
          <w:sz w:val="24"/>
          <w:szCs w:val="24"/>
        </w:rPr>
        <w:t xml:space="preserve"> conservation des collections </w:t>
      </w:r>
      <w:r w:rsidRPr="0034272E">
        <w:rPr>
          <w:rFonts w:ascii="Century Gothic" w:hAnsi="Century Gothic" w:cs="Arial"/>
          <w:sz w:val="24"/>
          <w:szCs w:val="24"/>
        </w:rPr>
        <w:t>et</w:t>
      </w:r>
      <w:r w:rsidRPr="00D8734D">
        <w:rPr>
          <w:rFonts w:ascii="Century Gothic" w:hAnsi="Century Gothic" w:cs="Arial"/>
          <w:b/>
          <w:sz w:val="24"/>
          <w:szCs w:val="24"/>
        </w:rPr>
        <w:t xml:space="preserve"> </w:t>
      </w:r>
      <w:r w:rsidRPr="0034272E">
        <w:rPr>
          <w:rFonts w:ascii="Century Gothic" w:hAnsi="Century Gothic" w:cs="Arial"/>
          <w:sz w:val="24"/>
          <w:szCs w:val="24"/>
        </w:rPr>
        <w:t>la</w:t>
      </w:r>
      <w:r w:rsidRPr="00D8734D">
        <w:rPr>
          <w:rFonts w:ascii="Century Gothic" w:hAnsi="Century Gothic" w:cs="Arial"/>
          <w:b/>
          <w:sz w:val="24"/>
          <w:szCs w:val="24"/>
        </w:rPr>
        <w:t xml:space="preserve"> recherche documentaire</w:t>
      </w:r>
    </w:p>
    <w:p w:rsidR="00E11D51" w:rsidRPr="00BA69F3" w:rsidRDefault="00E11D51" w:rsidP="00A417C9">
      <w:pPr>
        <w:pStyle w:val="Paragraphedeliste"/>
        <w:numPr>
          <w:ilvl w:val="2"/>
          <w:numId w:val="32"/>
        </w:numPr>
        <w:rPr>
          <w:rFonts w:ascii="Century Gothic" w:hAnsi="Century Gothic" w:cs="Arial"/>
          <w:sz w:val="24"/>
          <w:szCs w:val="24"/>
        </w:rPr>
      </w:pPr>
      <w:r w:rsidRPr="00D8734D">
        <w:rPr>
          <w:rFonts w:ascii="Century Gothic" w:hAnsi="Century Gothic" w:cs="Arial"/>
          <w:b/>
          <w:sz w:val="24"/>
          <w:szCs w:val="24"/>
        </w:rPr>
        <w:t xml:space="preserve">Encadrement </w:t>
      </w:r>
      <w:r w:rsidRPr="00BA69F3">
        <w:rPr>
          <w:rFonts w:ascii="Century Gothic" w:hAnsi="Century Gothic" w:cs="Arial"/>
          <w:sz w:val="24"/>
          <w:szCs w:val="24"/>
        </w:rPr>
        <w:t>des travaux confiés aux fonctionnaires appartenant aux cadres d’emplois de la catégorie C ainsi que de l’encadrement de leurs équipes.</w:t>
      </w:r>
    </w:p>
    <w:p w:rsidR="00E11D51" w:rsidRPr="0034272E" w:rsidRDefault="00E11D51" w:rsidP="00A417C9">
      <w:pPr>
        <w:pStyle w:val="Paragraphedeliste"/>
        <w:numPr>
          <w:ilvl w:val="0"/>
          <w:numId w:val="32"/>
        </w:numPr>
        <w:rPr>
          <w:rFonts w:ascii="Century Gothic" w:hAnsi="Century Gothic" w:cs="Arial"/>
          <w:b/>
          <w:i/>
          <w:sz w:val="28"/>
          <w:szCs w:val="28"/>
        </w:rPr>
      </w:pPr>
      <w:r w:rsidRPr="0034272E">
        <w:rPr>
          <w:rFonts w:ascii="Century Gothic" w:hAnsi="Century Gothic" w:cs="Arial"/>
          <w:b/>
          <w:i/>
          <w:sz w:val="28"/>
          <w:szCs w:val="28"/>
        </w:rPr>
        <w:lastRenderedPageBreak/>
        <w:t xml:space="preserve">Assistants territoriaux de conservation du patrimoine et des bibliothèques principaux </w:t>
      </w:r>
    </w:p>
    <w:p w:rsidR="00E11D51" w:rsidRPr="00BA69F3"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b/>
          <w:sz w:val="24"/>
          <w:szCs w:val="24"/>
        </w:rPr>
        <w:t>Catégorie B</w:t>
      </w:r>
      <w:r w:rsidRPr="00BA69F3">
        <w:rPr>
          <w:rFonts w:ascii="Century Gothic" w:hAnsi="Century Gothic" w:cs="Arial"/>
          <w:sz w:val="24"/>
          <w:szCs w:val="24"/>
        </w:rPr>
        <w:t xml:space="preserve"> de la filière culturelle</w:t>
      </w:r>
    </w:p>
    <w:p w:rsidR="00E11D51"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b/>
          <w:sz w:val="24"/>
          <w:szCs w:val="24"/>
        </w:rPr>
        <w:t>Recrutement : concours</w:t>
      </w:r>
      <w:r w:rsidRPr="0034272E">
        <w:rPr>
          <w:rFonts w:ascii="Century Gothic" w:hAnsi="Century Gothic" w:cs="Arial"/>
          <w:sz w:val="24"/>
          <w:szCs w:val="24"/>
        </w:rPr>
        <w:t xml:space="preserve"> avec liste d’aptitude </w:t>
      </w:r>
    </w:p>
    <w:p w:rsidR="00E11D51" w:rsidRPr="0034272E"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sz w:val="24"/>
          <w:szCs w:val="24"/>
        </w:rPr>
        <w:t>Conditions pour concourir :</w:t>
      </w:r>
    </w:p>
    <w:p w:rsidR="00E11D51" w:rsidRPr="00BA69F3" w:rsidRDefault="00E11D51" w:rsidP="00A417C9">
      <w:pPr>
        <w:pStyle w:val="Paragraphedeliste"/>
        <w:numPr>
          <w:ilvl w:val="2"/>
          <w:numId w:val="32"/>
        </w:numPr>
        <w:rPr>
          <w:rFonts w:ascii="Century Gothic" w:hAnsi="Century Gothic" w:cs="Arial"/>
          <w:sz w:val="24"/>
          <w:szCs w:val="24"/>
        </w:rPr>
      </w:pPr>
      <w:r w:rsidRPr="0034272E">
        <w:rPr>
          <w:rFonts w:ascii="Century Gothic" w:hAnsi="Century Gothic" w:cs="Arial"/>
          <w:b/>
          <w:sz w:val="24"/>
          <w:szCs w:val="24"/>
        </w:rPr>
        <w:t>Etre titulaire d’un diplôme sanctionnant deux années post-bac de formation technico-professionnelle</w:t>
      </w:r>
      <w:r w:rsidRPr="00BA69F3">
        <w:rPr>
          <w:rFonts w:ascii="Century Gothic" w:hAnsi="Century Gothic" w:cs="Arial"/>
          <w:sz w:val="24"/>
          <w:szCs w:val="24"/>
        </w:rPr>
        <w:t xml:space="preserve"> homologués au niveau III ou d’une qualification reconnue comme équivalente</w:t>
      </w:r>
    </w:p>
    <w:p w:rsidR="00E11D51" w:rsidRPr="00BA69F3" w:rsidRDefault="00E11D51" w:rsidP="00A417C9">
      <w:pPr>
        <w:pStyle w:val="Paragraphedeliste"/>
        <w:numPr>
          <w:ilvl w:val="1"/>
          <w:numId w:val="32"/>
        </w:numPr>
        <w:rPr>
          <w:rFonts w:ascii="Century Gothic" w:hAnsi="Century Gothic" w:cs="Arial"/>
          <w:sz w:val="24"/>
          <w:szCs w:val="24"/>
        </w:rPr>
      </w:pPr>
      <w:r w:rsidRPr="00BA69F3">
        <w:rPr>
          <w:rFonts w:ascii="Century Gothic" w:hAnsi="Century Gothic" w:cs="Arial"/>
          <w:sz w:val="24"/>
          <w:szCs w:val="24"/>
        </w:rPr>
        <w:t xml:space="preserve">Formation post-recrutement </w:t>
      </w:r>
    </w:p>
    <w:p w:rsidR="00E11D51" w:rsidRPr="0034272E" w:rsidRDefault="00E11D51" w:rsidP="00A417C9">
      <w:pPr>
        <w:pStyle w:val="Paragraphedeliste"/>
        <w:numPr>
          <w:ilvl w:val="1"/>
          <w:numId w:val="32"/>
        </w:numPr>
        <w:rPr>
          <w:rFonts w:ascii="Century Gothic" w:hAnsi="Century Gothic" w:cs="Arial"/>
          <w:b/>
          <w:sz w:val="24"/>
          <w:szCs w:val="24"/>
        </w:rPr>
      </w:pPr>
      <w:r w:rsidRPr="0034272E">
        <w:rPr>
          <w:rFonts w:ascii="Century Gothic" w:hAnsi="Century Gothic" w:cs="Arial"/>
          <w:b/>
          <w:sz w:val="24"/>
          <w:szCs w:val="24"/>
        </w:rPr>
        <w:t>Missions</w:t>
      </w:r>
    </w:p>
    <w:p w:rsidR="00E11D51" w:rsidRDefault="00E11D51" w:rsidP="00A417C9">
      <w:pPr>
        <w:pStyle w:val="Paragraphedeliste"/>
        <w:numPr>
          <w:ilvl w:val="2"/>
          <w:numId w:val="32"/>
        </w:numPr>
        <w:rPr>
          <w:rFonts w:ascii="Century Gothic" w:hAnsi="Century Gothic" w:cs="Arial"/>
          <w:sz w:val="24"/>
          <w:szCs w:val="24"/>
        </w:rPr>
      </w:pPr>
      <w:r w:rsidRPr="0034272E">
        <w:rPr>
          <w:rFonts w:ascii="Century Gothic" w:hAnsi="Century Gothic" w:cs="Arial"/>
          <w:b/>
          <w:sz w:val="24"/>
          <w:szCs w:val="24"/>
        </w:rPr>
        <w:t>Conception, développement et mise en œuvre des projets culturels</w:t>
      </w:r>
      <w:r w:rsidRPr="00BA69F3">
        <w:rPr>
          <w:rFonts w:ascii="Century Gothic" w:hAnsi="Century Gothic" w:cs="Arial"/>
          <w:sz w:val="24"/>
          <w:szCs w:val="24"/>
        </w:rPr>
        <w:t xml:space="preserve"> du service ou de l'établissement.</w:t>
      </w:r>
    </w:p>
    <w:p w:rsidR="00E11D51" w:rsidRPr="0034272E" w:rsidRDefault="00E11D51" w:rsidP="00A417C9">
      <w:pPr>
        <w:pStyle w:val="Paragraphedeliste"/>
        <w:numPr>
          <w:ilvl w:val="2"/>
          <w:numId w:val="32"/>
        </w:numPr>
        <w:rPr>
          <w:rFonts w:ascii="Century Gothic" w:hAnsi="Century Gothic" w:cs="Arial"/>
          <w:sz w:val="24"/>
          <w:szCs w:val="24"/>
        </w:rPr>
      </w:pPr>
      <w:r w:rsidRPr="0034272E">
        <w:rPr>
          <w:rFonts w:ascii="Century Gothic" w:hAnsi="Century Gothic" w:cs="Arial"/>
          <w:sz w:val="24"/>
          <w:szCs w:val="24"/>
        </w:rPr>
        <w:t xml:space="preserve">Participation aux responsabilités dans le </w:t>
      </w:r>
      <w:r w:rsidRPr="0034272E">
        <w:rPr>
          <w:rFonts w:ascii="Century Gothic" w:hAnsi="Century Gothic" w:cs="Arial"/>
          <w:b/>
          <w:sz w:val="24"/>
          <w:szCs w:val="24"/>
        </w:rPr>
        <w:t>traitement</w:t>
      </w:r>
      <w:r w:rsidRPr="0034272E">
        <w:rPr>
          <w:rFonts w:ascii="Century Gothic" w:hAnsi="Century Gothic" w:cs="Arial"/>
          <w:sz w:val="24"/>
          <w:szCs w:val="24"/>
        </w:rPr>
        <w:t xml:space="preserve">, la </w:t>
      </w:r>
      <w:r w:rsidRPr="0034272E">
        <w:rPr>
          <w:rFonts w:ascii="Century Gothic" w:hAnsi="Century Gothic" w:cs="Arial"/>
          <w:b/>
          <w:sz w:val="24"/>
          <w:szCs w:val="24"/>
        </w:rPr>
        <w:t>mise en valeur</w:t>
      </w:r>
      <w:r w:rsidRPr="0034272E">
        <w:rPr>
          <w:rFonts w:ascii="Century Gothic" w:hAnsi="Century Gothic" w:cs="Arial"/>
          <w:sz w:val="24"/>
          <w:szCs w:val="24"/>
        </w:rPr>
        <w:t xml:space="preserve">, la </w:t>
      </w:r>
      <w:r w:rsidRPr="0034272E">
        <w:rPr>
          <w:rFonts w:ascii="Century Gothic" w:hAnsi="Century Gothic" w:cs="Arial"/>
          <w:b/>
          <w:sz w:val="24"/>
          <w:szCs w:val="24"/>
        </w:rPr>
        <w:t>conservation des collections</w:t>
      </w:r>
      <w:r w:rsidRPr="0034272E">
        <w:rPr>
          <w:rFonts w:ascii="Century Gothic" w:hAnsi="Century Gothic" w:cs="Arial"/>
          <w:sz w:val="24"/>
          <w:szCs w:val="24"/>
        </w:rPr>
        <w:t xml:space="preserve"> et la </w:t>
      </w:r>
      <w:r w:rsidRPr="0034272E">
        <w:rPr>
          <w:rFonts w:ascii="Century Gothic" w:hAnsi="Century Gothic" w:cs="Arial"/>
          <w:b/>
          <w:sz w:val="24"/>
          <w:szCs w:val="24"/>
        </w:rPr>
        <w:t>recherche documentaire</w:t>
      </w:r>
    </w:p>
    <w:p w:rsidR="00E11D51" w:rsidRPr="00BA69F3" w:rsidRDefault="00E11D51" w:rsidP="00A417C9">
      <w:pPr>
        <w:pStyle w:val="Paragraphedeliste"/>
        <w:numPr>
          <w:ilvl w:val="2"/>
          <w:numId w:val="32"/>
        </w:numPr>
        <w:rPr>
          <w:rFonts w:ascii="Century Gothic" w:hAnsi="Century Gothic" w:cs="Arial"/>
          <w:sz w:val="24"/>
          <w:szCs w:val="24"/>
        </w:rPr>
      </w:pPr>
      <w:r w:rsidRPr="0034272E">
        <w:rPr>
          <w:rFonts w:ascii="Century Gothic" w:hAnsi="Century Gothic" w:cs="Arial"/>
          <w:b/>
          <w:sz w:val="24"/>
          <w:szCs w:val="24"/>
        </w:rPr>
        <w:t>Adjoints au chef de service</w:t>
      </w:r>
      <w:r w:rsidRPr="00BA69F3">
        <w:rPr>
          <w:rFonts w:ascii="Century Gothic" w:hAnsi="Century Gothic" w:cs="Arial"/>
          <w:sz w:val="24"/>
          <w:szCs w:val="24"/>
        </w:rPr>
        <w:t xml:space="preserve"> de catégorie A</w:t>
      </w:r>
    </w:p>
    <w:p w:rsidR="00E11D51" w:rsidRPr="0034272E" w:rsidRDefault="00E11D51" w:rsidP="00A417C9">
      <w:pPr>
        <w:pStyle w:val="Paragraphedeliste"/>
        <w:numPr>
          <w:ilvl w:val="2"/>
          <w:numId w:val="32"/>
        </w:numPr>
        <w:rPr>
          <w:rFonts w:ascii="Century Gothic" w:hAnsi="Century Gothic" w:cs="Arial"/>
          <w:b/>
          <w:sz w:val="24"/>
          <w:szCs w:val="24"/>
        </w:rPr>
      </w:pPr>
      <w:r w:rsidRPr="0034272E">
        <w:rPr>
          <w:rFonts w:ascii="Century Gothic" w:hAnsi="Century Gothic" w:cs="Arial"/>
          <w:b/>
          <w:sz w:val="24"/>
          <w:szCs w:val="24"/>
        </w:rPr>
        <w:t>Direction de services ou de petits établissements</w:t>
      </w:r>
    </w:p>
    <w:p w:rsidR="00E11D51" w:rsidRDefault="00E11D51" w:rsidP="00A417C9">
      <w:pPr>
        <w:pStyle w:val="Paragraphedeliste"/>
        <w:numPr>
          <w:ilvl w:val="0"/>
          <w:numId w:val="32"/>
        </w:numPr>
        <w:rPr>
          <w:rFonts w:ascii="Century Gothic" w:hAnsi="Century Gothic" w:cs="Arial"/>
          <w:b/>
          <w:i/>
          <w:sz w:val="28"/>
          <w:szCs w:val="28"/>
        </w:rPr>
      </w:pPr>
      <w:r w:rsidRPr="0034272E">
        <w:rPr>
          <w:rFonts w:ascii="Century Gothic" w:hAnsi="Century Gothic" w:cs="Arial"/>
          <w:b/>
          <w:i/>
          <w:sz w:val="28"/>
          <w:szCs w:val="28"/>
        </w:rPr>
        <w:t xml:space="preserve">Bibliothécaires territoriaux </w:t>
      </w:r>
    </w:p>
    <w:p w:rsidR="00E11D51" w:rsidRPr="0034272E"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sz w:val="24"/>
          <w:szCs w:val="24"/>
        </w:rPr>
        <w:t>1ere et 2eme classe et bibliothécaires principaux</w:t>
      </w:r>
    </w:p>
    <w:p w:rsidR="00E11D51" w:rsidRPr="00BA69F3"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b/>
          <w:sz w:val="24"/>
          <w:szCs w:val="24"/>
        </w:rPr>
        <w:t>Catégorie A</w:t>
      </w:r>
      <w:r w:rsidRPr="00BA69F3">
        <w:rPr>
          <w:rFonts w:ascii="Century Gothic" w:hAnsi="Century Gothic" w:cs="Arial"/>
          <w:sz w:val="24"/>
          <w:szCs w:val="24"/>
        </w:rPr>
        <w:t xml:space="preserve"> de la filière culturelle</w:t>
      </w:r>
    </w:p>
    <w:p w:rsidR="00E11D51"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b/>
          <w:sz w:val="24"/>
          <w:szCs w:val="24"/>
        </w:rPr>
        <w:t>Recrutement : concours</w:t>
      </w:r>
      <w:r w:rsidRPr="0034272E">
        <w:rPr>
          <w:rFonts w:ascii="Century Gothic" w:hAnsi="Century Gothic" w:cs="Arial"/>
          <w:sz w:val="24"/>
          <w:szCs w:val="24"/>
        </w:rPr>
        <w:t xml:space="preserve"> avec liste d’aptitude </w:t>
      </w:r>
    </w:p>
    <w:p w:rsidR="00E11D51" w:rsidRPr="0034272E"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sz w:val="24"/>
          <w:szCs w:val="24"/>
        </w:rPr>
        <w:t>Conditions pour concourir :</w:t>
      </w:r>
    </w:p>
    <w:p w:rsidR="00E11D51" w:rsidRPr="0034272E" w:rsidRDefault="00E11D51" w:rsidP="00A417C9">
      <w:pPr>
        <w:pStyle w:val="Paragraphedeliste"/>
        <w:numPr>
          <w:ilvl w:val="2"/>
          <w:numId w:val="32"/>
        </w:numPr>
        <w:rPr>
          <w:rFonts w:ascii="Century Gothic" w:hAnsi="Century Gothic" w:cs="Arial"/>
          <w:b/>
          <w:sz w:val="24"/>
          <w:szCs w:val="24"/>
        </w:rPr>
      </w:pPr>
      <w:r w:rsidRPr="0034272E">
        <w:rPr>
          <w:rFonts w:ascii="Century Gothic" w:hAnsi="Century Gothic" w:cs="Arial"/>
          <w:b/>
          <w:sz w:val="24"/>
          <w:szCs w:val="24"/>
        </w:rPr>
        <w:t xml:space="preserve">Etre titulaires  d’un diplôme sanctionnant une formation d'une durée au moins égale à trois années d'études supérieures après le baccalauréat </w:t>
      </w:r>
      <w:r w:rsidRPr="0034272E">
        <w:rPr>
          <w:rFonts w:ascii="Century Gothic" w:hAnsi="Century Gothic" w:cs="Arial"/>
          <w:sz w:val="24"/>
          <w:szCs w:val="24"/>
        </w:rPr>
        <w:t>ou</w:t>
      </w:r>
      <w:r>
        <w:rPr>
          <w:rFonts w:ascii="Century Gothic" w:hAnsi="Century Gothic" w:cs="Arial"/>
          <w:b/>
          <w:sz w:val="24"/>
          <w:szCs w:val="24"/>
        </w:rPr>
        <w:t xml:space="preserve"> </w:t>
      </w:r>
      <w:r w:rsidRPr="0034272E">
        <w:rPr>
          <w:rFonts w:ascii="Century Gothic" w:hAnsi="Century Gothic" w:cs="Arial"/>
          <w:sz w:val="24"/>
          <w:szCs w:val="24"/>
        </w:rPr>
        <w:t>d’un titre ou diplôme homologué au moins au niveau II des titres et diplômes de l'enseignement technologique</w:t>
      </w:r>
    </w:p>
    <w:p w:rsidR="00E11D51" w:rsidRPr="00BA69F3" w:rsidRDefault="00E11D51" w:rsidP="00A417C9">
      <w:pPr>
        <w:pStyle w:val="Paragraphedeliste"/>
        <w:numPr>
          <w:ilvl w:val="1"/>
          <w:numId w:val="32"/>
        </w:numPr>
        <w:rPr>
          <w:rFonts w:ascii="Century Gothic" w:hAnsi="Century Gothic" w:cs="Arial"/>
          <w:sz w:val="24"/>
          <w:szCs w:val="24"/>
        </w:rPr>
      </w:pPr>
      <w:r w:rsidRPr="00BA69F3">
        <w:rPr>
          <w:rFonts w:ascii="Century Gothic" w:hAnsi="Century Gothic" w:cs="Arial"/>
          <w:sz w:val="24"/>
          <w:szCs w:val="24"/>
        </w:rPr>
        <w:t xml:space="preserve">Formation post-recrutement </w:t>
      </w:r>
    </w:p>
    <w:p w:rsidR="00E11D51" w:rsidRPr="0034272E" w:rsidRDefault="00E11D51" w:rsidP="00A417C9">
      <w:pPr>
        <w:pStyle w:val="Paragraphedeliste"/>
        <w:numPr>
          <w:ilvl w:val="1"/>
          <w:numId w:val="32"/>
        </w:numPr>
        <w:rPr>
          <w:rFonts w:ascii="Century Gothic" w:hAnsi="Century Gothic" w:cs="Arial"/>
          <w:b/>
          <w:sz w:val="24"/>
          <w:szCs w:val="24"/>
        </w:rPr>
      </w:pPr>
      <w:r w:rsidRPr="0034272E">
        <w:rPr>
          <w:rFonts w:ascii="Century Gothic" w:hAnsi="Century Gothic" w:cs="Arial"/>
          <w:b/>
          <w:sz w:val="24"/>
          <w:szCs w:val="24"/>
        </w:rPr>
        <w:t>Missions</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 xml:space="preserve">Participation à la </w:t>
      </w:r>
      <w:r w:rsidRPr="0034272E">
        <w:rPr>
          <w:rFonts w:ascii="Century Gothic" w:hAnsi="Century Gothic" w:cs="Arial"/>
          <w:b/>
          <w:sz w:val="24"/>
          <w:szCs w:val="24"/>
        </w:rPr>
        <w:t>constitution, l’organisation, l’enrichissement, l’évaluation de d’exploitation des collections</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Communication de ces dernières au public</w:t>
      </w:r>
    </w:p>
    <w:p w:rsidR="00E11D51" w:rsidRPr="0034272E" w:rsidRDefault="00E11D51" w:rsidP="00A417C9">
      <w:pPr>
        <w:pStyle w:val="Paragraphedeliste"/>
        <w:numPr>
          <w:ilvl w:val="2"/>
          <w:numId w:val="32"/>
        </w:numPr>
        <w:rPr>
          <w:rFonts w:ascii="Century Gothic" w:hAnsi="Century Gothic" w:cs="Arial"/>
          <w:b/>
          <w:sz w:val="24"/>
          <w:szCs w:val="24"/>
        </w:rPr>
      </w:pPr>
      <w:r w:rsidRPr="0034272E">
        <w:rPr>
          <w:rFonts w:ascii="Century Gothic" w:hAnsi="Century Gothic" w:cs="Arial"/>
          <w:b/>
          <w:sz w:val="24"/>
          <w:szCs w:val="24"/>
        </w:rPr>
        <w:t>Développement de la lecture publique</w:t>
      </w:r>
    </w:p>
    <w:p w:rsidR="00E11D51" w:rsidRPr="0034272E" w:rsidRDefault="00E11D51" w:rsidP="00A417C9">
      <w:pPr>
        <w:pStyle w:val="Paragraphedeliste"/>
        <w:numPr>
          <w:ilvl w:val="2"/>
          <w:numId w:val="32"/>
        </w:numPr>
        <w:rPr>
          <w:rFonts w:ascii="Century Gothic" w:hAnsi="Century Gothic" w:cs="Arial"/>
          <w:b/>
          <w:sz w:val="24"/>
          <w:szCs w:val="24"/>
        </w:rPr>
      </w:pPr>
      <w:r w:rsidRPr="0034272E">
        <w:rPr>
          <w:rFonts w:ascii="Century Gothic" w:hAnsi="Century Gothic" w:cs="Arial"/>
          <w:b/>
          <w:sz w:val="24"/>
          <w:szCs w:val="24"/>
        </w:rPr>
        <w:t>Animation</w:t>
      </w:r>
    </w:p>
    <w:p w:rsidR="00E11D51" w:rsidRPr="00BA69F3" w:rsidRDefault="00E11D51" w:rsidP="00A417C9">
      <w:pPr>
        <w:pStyle w:val="Paragraphedeliste"/>
        <w:numPr>
          <w:ilvl w:val="2"/>
          <w:numId w:val="32"/>
        </w:numPr>
        <w:rPr>
          <w:rFonts w:ascii="Century Gothic" w:hAnsi="Century Gothic" w:cs="Arial"/>
          <w:sz w:val="24"/>
          <w:szCs w:val="24"/>
        </w:rPr>
      </w:pPr>
      <w:r w:rsidRPr="0034272E">
        <w:rPr>
          <w:rFonts w:ascii="Century Gothic" w:hAnsi="Century Gothic" w:cs="Arial"/>
          <w:b/>
          <w:sz w:val="24"/>
          <w:szCs w:val="24"/>
        </w:rPr>
        <w:t>Recherche, constitution, classement, conservation, élaboration, exploitation et diffusion</w:t>
      </w:r>
      <w:r w:rsidRPr="00BA69F3">
        <w:rPr>
          <w:rFonts w:ascii="Century Gothic" w:hAnsi="Century Gothic" w:cs="Arial"/>
          <w:sz w:val="24"/>
          <w:szCs w:val="24"/>
        </w:rPr>
        <w:t xml:space="preserve"> de la documentation nécessaire aux missions des collectivités territoriales et de leurs établissements publics</w:t>
      </w:r>
    </w:p>
    <w:p w:rsidR="00E11D51" w:rsidRPr="0034272E" w:rsidRDefault="00E11D51" w:rsidP="00A417C9">
      <w:pPr>
        <w:pStyle w:val="Paragraphedeliste"/>
        <w:numPr>
          <w:ilvl w:val="2"/>
          <w:numId w:val="32"/>
        </w:numPr>
        <w:rPr>
          <w:rFonts w:ascii="Century Gothic" w:hAnsi="Century Gothic" w:cs="Arial"/>
          <w:b/>
          <w:sz w:val="24"/>
          <w:szCs w:val="24"/>
        </w:rPr>
      </w:pPr>
      <w:r w:rsidRPr="0034272E">
        <w:rPr>
          <w:rFonts w:ascii="Century Gothic" w:hAnsi="Century Gothic" w:cs="Arial"/>
          <w:b/>
          <w:sz w:val="24"/>
          <w:szCs w:val="24"/>
        </w:rPr>
        <w:t>Direction de services et d’établissement</w:t>
      </w:r>
    </w:p>
    <w:p w:rsidR="00E11D51" w:rsidRPr="00BA69F3" w:rsidRDefault="00E11D51" w:rsidP="00A417C9">
      <w:pPr>
        <w:pStyle w:val="Paragraphedeliste"/>
        <w:numPr>
          <w:ilvl w:val="2"/>
          <w:numId w:val="32"/>
        </w:numPr>
        <w:rPr>
          <w:rFonts w:ascii="Century Gothic" w:hAnsi="Century Gothic" w:cs="Arial"/>
          <w:sz w:val="24"/>
          <w:szCs w:val="24"/>
        </w:rPr>
      </w:pPr>
      <w:r w:rsidRPr="0034272E">
        <w:rPr>
          <w:rFonts w:ascii="Century Gothic" w:hAnsi="Century Gothic" w:cs="Arial"/>
          <w:b/>
          <w:sz w:val="24"/>
          <w:szCs w:val="24"/>
        </w:rPr>
        <w:t>Adjoints aux conservateurs directeurs</w:t>
      </w:r>
      <w:r w:rsidRPr="00BA69F3">
        <w:rPr>
          <w:rFonts w:ascii="Century Gothic" w:hAnsi="Century Gothic" w:cs="Arial"/>
          <w:sz w:val="24"/>
          <w:szCs w:val="24"/>
        </w:rPr>
        <w:t xml:space="preserve"> d’établissements</w:t>
      </w:r>
    </w:p>
    <w:p w:rsidR="00E11D51" w:rsidRPr="0034272E" w:rsidRDefault="00E11D51" w:rsidP="00A417C9">
      <w:pPr>
        <w:pStyle w:val="Paragraphedeliste"/>
        <w:numPr>
          <w:ilvl w:val="0"/>
          <w:numId w:val="32"/>
        </w:numPr>
        <w:rPr>
          <w:rFonts w:ascii="Century Gothic" w:hAnsi="Century Gothic" w:cs="Arial"/>
          <w:b/>
          <w:i/>
          <w:sz w:val="28"/>
          <w:szCs w:val="28"/>
        </w:rPr>
      </w:pPr>
      <w:r w:rsidRPr="0034272E">
        <w:rPr>
          <w:rFonts w:ascii="Century Gothic" w:hAnsi="Century Gothic" w:cs="Arial"/>
          <w:b/>
          <w:i/>
          <w:sz w:val="28"/>
          <w:szCs w:val="28"/>
        </w:rPr>
        <w:t xml:space="preserve">Conservateurs territoriaux </w:t>
      </w:r>
    </w:p>
    <w:p w:rsidR="00E11D51" w:rsidRPr="00BA69F3"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b/>
          <w:sz w:val="24"/>
          <w:szCs w:val="24"/>
        </w:rPr>
        <w:t>Catégorie A</w:t>
      </w:r>
      <w:r w:rsidRPr="00BA69F3">
        <w:rPr>
          <w:rFonts w:ascii="Century Gothic" w:hAnsi="Century Gothic" w:cs="Arial"/>
          <w:sz w:val="24"/>
          <w:szCs w:val="24"/>
        </w:rPr>
        <w:t xml:space="preserve"> de la filière culturelle</w:t>
      </w:r>
    </w:p>
    <w:p w:rsidR="00E11D51" w:rsidRPr="00BA69F3" w:rsidRDefault="00E11D51" w:rsidP="00A417C9">
      <w:pPr>
        <w:pStyle w:val="Paragraphedeliste"/>
        <w:numPr>
          <w:ilvl w:val="1"/>
          <w:numId w:val="32"/>
        </w:numPr>
        <w:rPr>
          <w:rFonts w:ascii="Century Gothic" w:hAnsi="Century Gothic" w:cs="Arial"/>
          <w:sz w:val="24"/>
          <w:szCs w:val="24"/>
        </w:rPr>
      </w:pPr>
      <w:r w:rsidRPr="0034272E">
        <w:rPr>
          <w:rFonts w:ascii="Century Gothic" w:hAnsi="Century Gothic" w:cs="Arial"/>
          <w:b/>
          <w:sz w:val="24"/>
          <w:szCs w:val="24"/>
        </w:rPr>
        <w:t xml:space="preserve">Recrutement : concours ENSSIB </w:t>
      </w:r>
      <w:r w:rsidRPr="0034272E">
        <w:rPr>
          <w:rFonts w:ascii="Century Gothic" w:hAnsi="Century Gothic" w:cs="Arial"/>
          <w:sz w:val="24"/>
          <w:szCs w:val="24"/>
        </w:rPr>
        <w:t>et 1 année d’étude ou</w:t>
      </w:r>
      <w:r w:rsidRPr="0034272E">
        <w:rPr>
          <w:rFonts w:ascii="Century Gothic" w:hAnsi="Century Gothic" w:cs="Arial"/>
          <w:b/>
          <w:sz w:val="24"/>
          <w:szCs w:val="24"/>
        </w:rPr>
        <w:t xml:space="preserve"> formation CNFPT (INET)</w:t>
      </w:r>
      <w:r w:rsidRPr="00BA69F3">
        <w:rPr>
          <w:rFonts w:ascii="Century Gothic" w:hAnsi="Century Gothic" w:cs="Arial"/>
          <w:sz w:val="24"/>
          <w:szCs w:val="24"/>
        </w:rPr>
        <w:t xml:space="preserve"> de 18 mois</w:t>
      </w:r>
    </w:p>
    <w:p w:rsidR="00E11D51" w:rsidRDefault="00E11D51" w:rsidP="00A417C9">
      <w:pPr>
        <w:pStyle w:val="Paragraphedeliste"/>
        <w:numPr>
          <w:ilvl w:val="1"/>
          <w:numId w:val="32"/>
        </w:numPr>
        <w:rPr>
          <w:rFonts w:ascii="Century Gothic" w:hAnsi="Century Gothic" w:cs="Arial"/>
          <w:sz w:val="24"/>
          <w:szCs w:val="24"/>
        </w:rPr>
      </w:pPr>
      <w:r w:rsidRPr="00BA69F3">
        <w:rPr>
          <w:rFonts w:ascii="Century Gothic" w:hAnsi="Century Gothic" w:cs="Arial"/>
          <w:sz w:val="24"/>
          <w:szCs w:val="24"/>
        </w:rPr>
        <w:t>Formation post-recrutement</w:t>
      </w:r>
    </w:p>
    <w:p w:rsidR="008947F1" w:rsidRPr="008947F1" w:rsidRDefault="008947F1" w:rsidP="008947F1">
      <w:pPr>
        <w:rPr>
          <w:rFonts w:ascii="Century Gothic" w:hAnsi="Century Gothic" w:cs="Arial"/>
          <w:sz w:val="24"/>
          <w:szCs w:val="24"/>
        </w:rPr>
      </w:pPr>
    </w:p>
    <w:p w:rsidR="00E11D51" w:rsidRPr="0034272E" w:rsidRDefault="00E11D51" w:rsidP="00A417C9">
      <w:pPr>
        <w:pStyle w:val="Paragraphedeliste"/>
        <w:numPr>
          <w:ilvl w:val="1"/>
          <w:numId w:val="32"/>
        </w:numPr>
        <w:rPr>
          <w:rFonts w:ascii="Century Gothic" w:hAnsi="Century Gothic" w:cs="Arial"/>
          <w:b/>
          <w:sz w:val="24"/>
          <w:szCs w:val="24"/>
        </w:rPr>
      </w:pPr>
      <w:r w:rsidRPr="0034272E">
        <w:rPr>
          <w:rFonts w:ascii="Century Gothic" w:hAnsi="Century Gothic" w:cs="Arial"/>
          <w:b/>
          <w:sz w:val="24"/>
          <w:szCs w:val="24"/>
        </w:rPr>
        <w:t>Missions</w:t>
      </w:r>
    </w:p>
    <w:p w:rsidR="00E11D51" w:rsidRPr="0034272E" w:rsidRDefault="00E11D51" w:rsidP="00A417C9">
      <w:pPr>
        <w:pStyle w:val="Paragraphedeliste"/>
        <w:numPr>
          <w:ilvl w:val="2"/>
          <w:numId w:val="32"/>
        </w:numPr>
        <w:rPr>
          <w:rFonts w:ascii="Century Gothic" w:hAnsi="Century Gothic" w:cs="Arial"/>
          <w:b/>
          <w:sz w:val="24"/>
          <w:szCs w:val="24"/>
        </w:rPr>
      </w:pPr>
      <w:r w:rsidRPr="0034272E">
        <w:rPr>
          <w:rFonts w:ascii="Century Gothic" w:hAnsi="Century Gothic" w:cs="Arial"/>
          <w:b/>
          <w:sz w:val="24"/>
          <w:szCs w:val="24"/>
        </w:rPr>
        <w:t>Ils constituent, organisent, enrichissent, évaluent et exploitent les collections</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 xml:space="preserve">Ils sont </w:t>
      </w:r>
      <w:r w:rsidRPr="0034272E">
        <w:rPr>
          <w:rFonts w:ascii="Century Gothic" w:hAnsi="Century Gothic" w:cs="Arial"/>
          <w:b/>
          <w:sz w:val="24"/>
          <w:szCs w:val="24"/>
        </w:rPr>
        <w:t>responsables de ce patrimoine et du développement de la lecture publique</w:t>
      </w:r>
      <w:r w:rsidRPr="00BA69F3">
        <w:rPr>
          <w:rFonts w:ascii="Century Gothic" w:hAnsi="Century Gothic" w:cs="Arial"/>
          <w:sz w:val="24"/>
          <w:szCs w:val="24"/>
        </w:rPr>
        <w:t>.</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 xml:space="preserve"> Ils </w:t>
      </w:r>
      <w:r w:rsidRPr="0034272E">
        <w:rPr>
          <w:rFonts w:ascii="Century Gothic" w:hAnsi="Century Gothic" w:cs="Arial"/>
          <w:b/>
          <w:sz w:val="24"/>
          <w:szCs w:val="24"/>
        </w:rPr>
        <w:t>organisent l'accès du public aux collections</w:t>
      </w:r>
      <w:r w:rsidRPr="00BA69F3">
        <w:rPr>
          <w:rFonts w:ascii="Century Gothic" w:hAnsi="Century Gothic" w:cs="Arial"/>
          <w:sz w:val="24"/>
          <w:szCs w:val="24"/>
        </w:rPr>
        <w:t xml:space="preserve"> et la diffusion des documents à des fins de recherche, d'information ou de culture. </w:t>
      </w:r>
    </w:p>
    <w:p w:rsidR="00E11D51" w:rsidRPr="00BA69F3" w:rsidRDefault="00E11D51" w:rsidP="00A417C9">
      <w:pPr>
        <w:pStyle w:val="Paragraphedeliste"/>
        <w:numPr>
          <w:ilvl w:val="2"/>
          <w:numId w:val="32"/>
        </w:numPr>
        <w:rPr>
          <w:rFonts w:ascii="Century Gothic" w:hAnsi="Century Gothic" w:cs="Arial"/>
          <w:sz w:val="24"/>
          <w:szCs w:val="24"/>
        </w:rPr>
      </w:pPr>
      <w:r w:rsidRPr="0034272E">
        <w:rPr>
          <w:rFonts w:ascii="Century Gothic" w:hAnsi="Century Gothic" w:cs="Arial"/>
          <w:b/>
          <w:sz w:val="24"/>
          <w:szCs w:val="24"/>
        </w:rPr>
        <w:t>Les catalogues de collections sont établis sous leur responsabilité</w:t>
      </w:r>
      <w:r w:rsidRPr="00BA69F3">
        <w:rPr>
          <w:rFonts w:ascii="Century Gothic" w:hAnsi="Century Gothic" w:cs="Arial"/>
          <w:sz w:val="24"/>
          <w:szCs w:val="24"/>
        </w:rPr>
        <w:t>.</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 xml:space="preserve"> Ils </w:t>
      </w:r>
      <w:r w:rsidRPr="001D6FD8">
        <w:rPr>
          <w:rFonts w:ascii="Century Gothic" w:hAnsi="Century Gothic" w:cs="Arial"/>
          <w:b/>
          <w:sz w:val="24"/>
          <w:szCs w:val="24"/>
        </w:rPr>
        <w:t>peuvent participer à la formation de professionnels et du public</w:t>
      </w:r>
      <w:r w:rsidRPr="00BA69F3">
        <w:rPr>
          <w:rFonts w:ascii="Century Gothic" w:hAnsi="Century Gothic" w:cs="Arial"/>
          <w:sz w:val="24"/>
          <w:szCs w:val="24"/>
        </w:rPr>
        <w:t xml:space="preserve"> dans le domaine des bibliothèques, de la documentation et de l'information scientifique et technique.</w:t>
      </w:r>
    </w:p>
    <w:p w:rsidR="00E11D51" w:rsidRPr="00BA69F3" w:rsidRDefault="00E11D51" w:rsidP="00A417C9">
      <w:pPr>
        <w:pStyle w:val="Paragraphedeliste"/>
        <w:numPr>
          <w:ilvl w:val="2"/>
          <w:numId w:val="32"/>
        </w:numPr>
        <w:rPr>
          <w:rFonts w:ascii="Century Gothic" w:hAnsi="Century Gothic" w:cs="Arial"/>
          <w:sz w:val="24"/>
          <w:szCs w:val="24"/>
        </w:rPr>
      </w:pPr>
      <w:r w:rsidRPr="00BA69F3">
        <w:rPr>
          <w:rFonts w:ascii="Century Gothic" w:hAnsi="Century Gothic" w:cs="Arial"/>
          <w:sz w:val="24"/>
          <w:szCs w:val="24"/>
        </w:rPr>
        <w:t xml:space="preserve"> Ils </w:t>
      </w:r>
      <w:r w:rsidRPr="001D6FD8">
        <w:rPr>
          <w:rFonts w:ascii="Century Gothic" w:hAnsi="Century Gothic" w:cs="Arial"/>
          <w:b/>
          <w:sz w:val="24"/>
          <w:szCs w:val="24"/>
        </w:rPr>
        <w:t>exercent leurs fonctions dans les bibliothèques municipales classées et les bibliothèques centrales de prêt</w:t>
      </w:r>
      <w:r w:rsidRPr="00BA69F3">
        <w:rPr>
          <w:rFonts w:ascii="Century Gothic" w:hAnsi="Century Gothic" w:cs="Arial"/>
          <w:sz w:val="24"/>
          <w:szCs w:val="24"/>
        </w:rPr>
        <w:t>. Ils peuvent également exercer leurs fonctions dans les bibliothèques contrôlées ou services en dépendant.</w:t>
      </w:r>
    </w:p>
    <w:p w:rsidR="00E11D51" w:rsidRPr="00BA69F3" w:rsidRDefault="00E11D51" w:rsidP="00C37DBA">
      <w:pPr>
        <w:rPr>
          <w:rFonts w:ascii="Century Gothic" w:hAnsi="Century Gothic" w:cs="Arial"/>
          <w:sz w:val="24"/>
          <w:szCs w:val="24"/>
        </w:rPr>
      </w:pPr>
      <w:r>
        <w:rPr>
          <w:rFonts w:ascii="Century Gothic" w:hAnsi="Century Gothic" w:cs="Arial"/>
          <w:sz w:val="24"/>
          <w:szCs w:val="24"/>
        </w:rPr>
        <w:t>On peut remarquer que l’énoncé des missions ne correspond plus aux priorités et à la réalité des bibliothèques publiques du 21eme siècle….</w:t>
      </w:r>
    </w:p>
    <w:p w:rsidR="00E11D51" w:rsidRPr="00BA69F3" w:rsidRDefault="00E11D51" w:rsidP="00C37DBA">
      <w:pPr>
        <w:rPr>
          <w:rFonts w:ascii="Century Gothic" w:hAnsi="Century Gothic" w:cs="Arial"/>
          <w:b/>
          <w:color w:val="632423" w:themeColor="accent2" w:themeShade="80"/>
          <w:sz w:val="40"/>
          <w:szCs w:val="40"/>
        </w:rPr>
      </w:pPr>
      <w:r w:rsidRPr="00BA69F3">
        <w:rPr>
          <w:rFonts w:ascii="Century Gothic" w:hAnsi="Century Gothic" w:cs="Arial"/>
          <w:b/>
          <w:color w:val="632423" w:themeColor="accent2" w:themeShade="80"/>
          <w:sz w:val="40"/>
          <w:szCs w:val="40"/>
        </w:rPr>
        <w:t>Personnel salarié de la fonction publique d’Etat</w:t>
      </w:r>
    </w:p>
    <w:p w:rsidR="00E11D51" w:rsidRDefault="00E11D51" w:rsidP="00C37DBA">
      <w:pPr>
        <w:spacing w:after="0" w:line="240" w:lineRule="auto"/>
        <w:rPr>
          <w:rFonts w:ascii="Century Gothic" w:hAnsi="Century Gothic" w:cs="Arial"/>
          <w:sz w:val="24"/>
          <w:szCs w:val="24"/>
        </w:rPr>
      </w:pPr>
      <w:r w:rsidRPr="00BA69F3">
        <w:rPr>
          <w:rFonts w:ascii="Century Gothic" w:hAnsi="Century Gothic" w:cs="Arial"/>
          <w:sz w:val="24"/>
          <w:szCs w:val="24"/>
        </w:rPr>
        <w:t xml:space="preserve">Les noms sont différents pour chaque catégorie, mais les responsabilités sont à peu près les mêmes. Brièvement : </w:t>
      </w:r>
    </w:p>
    <w:p w:rsidR="00E11D51" w:rsidRPr="00BA69F3" w:rsidRDefault="00E11D51" w:rsidP="00C37DBA">
      <w:pPr>
        <w:spacing w:after="0" w:line="240" w:lineRule="auto"/>
        <w:rPr>
          <w:rFonts w:ascii="Century Gothic" w:hAnsi="Century Gothic" w:cs="Arial"/>
          <w:sz w:val="24"/>
          <w:szCs w:val="24"/>
        </w:rPr>
      </w:pPr>
    </w:p>
    <w:p w:rsidR="00E11D51" w:rsidRPr="00BA69F3" w:rsidRDefault="00E11D51" w:rsidP="00A417C9">
      <w:pPr>
        <w:pStyle w:val="Paragraphedeliste"/>
        <w:numPr>
          <w:ilvl w:val="0"/>
          <w:numId w:val="31"/>
        </w:numPr>
        <w:spacing w:after="0" w:line="240" w:lineRule="auto"/>
        <w:rPr>
          <w:rFonts w:ascii="Century Gothic" w:hAnsi="Century Gothic" w:cs="Arial"/>
          <w:sz w:val="24"/>
          <w:szCs w:val="24"/>
        </w:rPr>
      </w:pPr>
      <w:r w:rsidRPr="001D6FD8">
        <w:rPr>
          <w:rFonts w:ascii="Century Gothic" w:hAnsi="Century Gothic" w:cs="Arial"/>
          <w:b/>
          <w:sz w:val="24"/>
          <w:szCs w:val="24"/>
        </w:rPr>
        <w:t>Magasiniers spécialisés et magasiniers en chef</w:t>
      </w:r>
      <w:r w:rsidRPr="00BA69F3">
        <w:rPr>
          <w:rFonts w:ascii="Century Gothic" w:hAnsi="Century Gothic" w:cs="Arial"/>
          <w:sz w:val="24"/>
          <w:szCs w:val="24"/>
        </w:rPr>
        <w:t xml:space="preserve"> = </w:t>
      </w:r>
      <w:r w:rsidRPr="00DA50C4">
        <w:rPr>
          <w:rFonts w:ascii="Century Gothic" w:hAnsi="Century Gothic" w:cs="Arial"/>
          <w:sz w:val="24"/>
          <w:szCs w:val="24"/>
        </w:rPr>
        <w:t>Adjoints du patrimoine</w:t>
      </w:r>
    </w:p>
    <w:p w:rsidR="00E11D51" w:rsidRPr="00DA50C4" w:rsidRDefault="00E11D51" w:rsidP="00A417C9">
      <w:pPr>
        <w:pStyle w:val="Paragraphedeliste"/>
        <w:numPr>
          <w:ilvl w:val="0"/>
          <w:numId w:val="31"/>
        </w:numPr>
        <w:spacing w:after="0" w:line="240" w:lineRule="auto"/>
        <w:rPr>
          <w:rFonts w:ascii="Century Gothic" w:hAnsi="Century Gothic" w:cs="Arial"/>
          <w:sz w:val="24"/>
          <w:szCs w:val="24"/>
        </w:rPr>
      </w:pPr>
      <w:r w:rsidRPr="001D6FD8">
        <w:rPr>
          <w:rFonts w:ascii="Century Gothic" w:hAnsi="Century Gothic" w:cs="Arial"/>
          <w:b/>
          <w:sz w:val="24"/>
          <w:szCs w:val="24"/>
        </w:rPr>
        <w:t>Assistants des bibliothèques</w:t>
      </w:r>
      <w:r w:rsidRPr="00BA69F3">
        <w:rPr>
          <w:rFonts w:ascii="Century Gothic" w:hAnsi="Century Gothic" w:cs="Arial"/>
          <w:sz w:val="24"/>
          <w:szCs w:val="24"/>
        </w:rPr>
        <w:t xml:space="preserve"> = </w:t>
      </w:r>
      <w:r w:rsidRPr="00DA50C4">
        <w:rPr>
          <w:rFonts w:ascii="Century Gothic" w:hAnsi="Century Gothic" w:cs="Arial"/>
          <w:sz w:val="24"/>
          <w:szCs w:val="24"/>
        </w:rPr>
        <w:t>Assistants de conservation du patrimoine et des bibliothèques</w:t>
      </w:r>
    </w:p>
    <w:p w:rsidR="00E11D51" w:rsidRPr="00DA50C4" w:rsidRDefault="00E11D51" w:rsidP="00A417C9">
      <w:pPr>
        <w:pStyle w:val="Paragraphedeliste"/>
        <w:numPr>
          <w:ilvl w:val="0"/>
          <w:numId w:val="31"/>
        </w:numPr>
        <w:spacing w:after="0" w:line="240" w:lineRule="auto"/>
        <w:rPr>
          <w:rFonts w:ascii="Century Gothic" w:hAnsi="Century Gothic" w:cs="Arial"/>
          <w:sz w:val="24"/>
          <w:szCs w:val="24"/>
        </w:rPr>
      </w:pPr>
      <w:r w:rsidRPr="001D6FD8">
        <w:rPr>
          <w:rFonts w:ascii="Century Gothic" w:hAnsi="Century Gothic" w:cs="Arial"/>
          <w:b/>
          <w:sz w:val="24"/>
          <w:szCs w:val="24"/>
        </w:rPr>
        <w:t>Bibliothécaires adjoints spécialisés</w:t>
      </w:r>
      <w:r w:rsidRPr="00BA69F3">
        <w:rPr>
          <w:rFonts w:ascii="Century Gothic" w:hAnsi="Century Gothic" w:cs="Arial"/>
          <w:sz w:val="24"/>
          <w:szCs w:val="24"/>
        </w:rPr>
        <w:t xml:space="preserve"> = </w:t>
      </w:r>
      <w:r w:rsidRPr="00DA50C4">
        <w:rPr>
          <w:rFonts w:ascii="Century Gothic" w:hAnsi="Century Gothic" w:cs="Arial"/>
          <w:sz w:val="24"/>
          <w:szCs w:val="24"/>
        </w:rPr>
        <w:t>Assistants de conservation du patrimoine et des bibliothèques principaux</w:t>
      </w:r>
    </w:p>
    <w:p w:rsidR="00E11D51" w:rsidRPr="00DA50C4" w:rsidRDefault="00E11D51" w:rsidP="00A417C9">
      <w:pPr>
        <w:pStyle w:val="Paragraphedeliste"/>
        <w:numPr>
          <w:ilvl w:val="0"/>
          <w:numId w:val="31"/>
        </w:numPr>
        <w:spacing w:after="0" w:line="240" w:lineRule="auto"/>
        <w:rPr>
          <w:rFonts w:ascii="Century Gothic" w:hAnsi="Century Gothic" w:cs="Arial"/>
          <w:sz w:val="24"/>
          <w:szCs w:val="24"/>
        </w:rPr>
      </w:pPr>
      <w:r w:rsidRPr="001D6FD8">
        <w:rPr>
          <w:rFonts w:ascii="Century Gothic" w:hAnsi="Century Gothic" w:cs="Arial"/>
          <w:b/>
          <w:sz w:val="24"/>
          <w:szCs w:val="24"/>
        </w:rPr>
        <w:t>Bibliothécaires d’Etat</w:t>
      </w:r>
      <w:r w:rsidRPr="00BA69F3">
        <w:rPr>
          <w:rFonts w:ascii="Century Gothic" w:hAnsi="Century Gothic" w:cs="Arial"/>
          <w:sz w:val="24"/>
          <w:szCs w:val="24"/>
        </w:rPr>
        <w:t xml:space="preserve"> = </w:t>
      </w:r>
      <w:r w:rsidRPr="00DA50C4">
        <w:rPr>
          <w:rFonts w:ascii="Century Gothic" w:hAnsi="Century Gothic" w:cs="Arial"/>
          <w:sz w:val="24"/>
          <w:szCs w:val="24"/>
        </w:rPr>
        <w:t>bibliothécaires territoriaux</w:t>
      </w:r>
    </w:p>
    <w:p w:rsidR="00E11D51" w:rsidRPr="00DA50C4" w:rsidRDefault="00E11D51" w:rsidP="00A417C9">
      <w:pPr>
        <w:pStyle w:val="Paragraphedeliste"/>
        <w:numPr>
          <w:ilvl w:val="0"/>
          <w:numId w:val="31"/>
        </w:numPr>
        <w:spacing w:after="0" w:line="240" w:lineRule="auto"/>
        <w:rPr>
          <w:rFonts w:ascii="Century Gothic" w:hAnsi="Century Gothic" w:cs="Arial"/>
          <w:sz w:val="24"/>
          <w:szCs w:val="24"/>
        </w:rPr>
      </w:pPr>
      <w:r w:rsidRPr="001D6FD8">
        <w:rPr>
          <w:rFonts w:ascii="Century Gothic" w:hAnsi="Century Gothic" w:cs="Arial"/>
          <w:b/>
          <w:sz w:val="24"/>
          <w:szCs w:val="24"/>
        </w:rPr>
        <w:t>Conservateurs d’Etat</w:t>
      </w:r>
      <w:r w:rsidRPr="00BA69F3">
        <w:rPr>
          <w:rFonts w:ascii="Century Gothic" w:hAnsi="Century Gothic" w:cs="Arial"/>
          <w:sz w:val="24"/>
          <w:szCs w:val="24"/>
        </w:rPr>
        <w:t xml:space="preserve"> = </w:t>
      </w:r>
      <w:r w:rsidRPr="00DA50C4">
        <w:rPr>
          <w:rFonts w:ascii="Century Gothic" w:hAnsi="Century Gothic" w:cs="Arial"/>
          <w:sz w:val="24"/>
          <w:szCs w:val="24"/>
        </w:rPr>
        <w:t>Conservateurs territoriaux</w:t>
      </w:r>
    </w:p>
    <w:p w:rsidR="00E11D51" w:rsidRPr="00BA69F3" w:rsidRDefault="00E11D51" w:rsidP="00C37DBA">
      <w:pPr>
        <w:rPr>
          <w:rFonts w:ascii="Century Gothic" w:hAnsi="Century Gothic" w:cs="Arial"/>
          <w:b/>
          <w:color w:val="632423" w:themeColor="accent2" w:themeShade="80"/>
          <w:sz w:val="40"/>
          <w:szCs w:val="40"/>
        </w:rPr>
      </w:pPr>
    </w:p>
    <w:p w:rsidR="00E11D51" w:rsidRPr="00BA69F3" w:rsidRDefault="00E11D51" w:rsidP="00C37DBA">
      <w:pPr>
        <w:rPr>
          <w:rFonts w:ascii="Century Gothic" w:hAnsi="Century Gothic" w:cs="Arial"/>
          <w:b/>
          <w:color w:val="632423" w:themeColor="accent2" w:themeShade="80"/>
          <w:sz w:val="40"/>
          <w:szCs w:val="40"/>
        </w:rPr>
      </w:pPr>
      <w:r w:rsidRPr="00BA69F3">
        <w:rPr>
          <w:rFonts w:ascii="Century Gothic" w:hAnsi="Century Gothic" w:cs="Arial"/>
          <w:b/>
          <w:color w:val="632423" w:themeColor="accent2" w:themeShade="80"/>
          <w:sz w:val="40"/>
          <w:szCs w:val="40"/>
        </w:rPr>
        <w:t xml:space="preserve">Les normes de personnel préconisées par le ministère de la culture </w:t>
      </w:r>
    </w:p>
    <w:p w:rsidR="00E11D51" w:rsidRPr="00BA69F3" w:rsidRDefault="00E11D51" w:rsidP="00A417C9">
      <w:pPr>
        <w:pStyle w:val="Paragraphedeliste"/>
        <w:numPr>
          <w:ilvl w:val="0"/>
          <w:numId w:val="33"/>
        </w:numPr>
        <w:rPr>
          <w:rFonts w:ascii="Century Gothic" w:hAnsi="Century Gothic" w:cs="Arial"/>
          <w:sz w:val="24"/>
          <w:szCs w:val="24"/>
        </w:rPr>
      </w:pPr>
      <w:r w:rsidRPr="001D6FD8">
        <w:rPr>
          <w:rFonts w:ascii="Century Gothic" w:hAnsi="Century Gothic" w:cs="Arial"/>
          <w:b/>
          <w:sz w:val="24"/>
          <w:szCs w:val="24"/>
        </w:rPr>
        <w:t xml:space="preserve">1 poste </w:t>
      </w:r>
      <w:proofErr w:type="spellStart"/>
      <w:r w:rsidRPr="00DA50C4">
        <w:rPr>
          <w:rFonts w:ascii="Century Gothic" w:hAnsi="Century Gothic" w:cs="Arial"/>
          <w:b/>
          <w:sz w:val="24"/>
          <w:szCs w:val="24"/>
        </w:rPr>
        <w:t>etp</w:t>
      </w:r>
      <w:proofErr w:type="spellEnd"/>
      <w:r w:rsidRPr="00DA50C4">
        <w:rPr>
          <w:rFonts w:ascii="Century Gothic" w:hAnsi="Century Gothic" w:cs="Arial"/>
          <w:b/>
          <w:sz w:val="24"/>
          <w:szCs w:val="24"/>
        </w:rPr>
        <w:t xml:space="preserve"> (= équivalent temps plein)</w:t>
      </w:r>
      <w:r>
        <w:rPr>
          <w:rFonts w:ascii="Century Gothic" w:hAnsi="Century Gothic" w:cs="Arial"/>
          <w:sz w:val="24"/>
          <w:szCs w:val="24"/>
        </w:rPr>
        <w:t xml:space="preserve"> </w:t>
      </w:r>
      <w:r w:rsidRPr="001D6FD8">
        <w:rPr>
          <w:rFonts w:ascii="Century Gothic" w:hAnsi="Century Gothic" w:cs="Arial"/>
          <w:b/>
          <w:sz w:val="24"/>
          <w:szCs w:val="24"/>
        </w:rPr>
        <w:t>par tranche de  2000 habitants</w:t>
      </w:r>
      <w:r>
        <w:rPr>
          <w:rFonts w:ascii="Century Gothic" w:hAnsi="Century Gothic" w:cs="Arial"/>
          <w:sz w:val="24"/>
          <w:szCs w:val="24"/>
        </w:rPr>
        <w:t xml:space="preserve"> dont</w:t>
      </w:r>
      <w:r w:rsidRPr="00BA69F3">
        <w:rPr>
          <w:rFonts w:ascii="Century Gothic" w:hAnsi="Century Gothic" w:cs="Arial"/>
          <w:sz w:val="24"/>
          <w:szCs w:val="24"/>
        </w:rPr>
        <w:t xml:space="preserve"> 50 % catégorie A ou B</w:t>
      </w:r>
    </w:p>
    <w:p w:rsidR="00E11D51" w:rsidRPr="00BA69F3" w:rsidRDefault="00E11D51" w:rsidP="00A417C9">
      <w:pPr>
        <w:pStyle w:val="Paragraphedeliste"/>
        <w:numPr>
          <w:ilvl w:val="1"/>
          <w:numId w:val="33"/>
        </w:numPr>
        <w:rPr>
          <w:rFonts w:ascii="Century Gothic" w:hAnsi="Century Gothic" w:cs="Arial"/>
          <w:sz w:val="24"/>
          <w:szCs w:val="24"/>
        </w:rPr>
      </w:pPr>
      <w:r w:rsidRPr="00BA69F3">
        <w:rPr>
          <w:rFonts w:ascii="Century Gothic" w:hAnsi="Century Gothic" w:cs="Arial"/>
          <w:sz w:val="24"/>
          <w:szCs w:val="24"/>
        </w:rPr>
        <w:t>Entre 3000 et 4000 habitants </w:t>
      </w:r>
      <w:r>
        <w:rPr>
          <w:rFonts w:ascii="Century Gothic" w:hAnsi="Century Gothic" w:cs="Arial"/>
          <w:sz w:val="24"/>
          <w:szCs w:val="24"/>
        </w:rPr>
        <w:t>=</w:t>
      </w:r>
      <w:r w:rsidRPr="00BA69F3">
        <w:rPr>
          <w:rFonts w:ascii="Century Gothic" w:hAnsi="Century Gothic" w:cs="Arial"/>
          <w:sz w:val="24"/>
          <w:szCs w:val="24"/>
        </w:rPr>
        <w:t xml:space="preserve"> 1, 5 poste </w:t>
      </w:r>
      <w:proofErr w:type="spellStart"/>
      <w:r>
        <w:rPr>
          <w:rFonts w:ascii="Century Gothic" w:hAnsi="Century Gothic" w:cs="Arial"/>
          <w:sz w:val="24"/>
          <w:szCs w:val="24"/>
        </w:rPr>
        <w:t>etp</w:t>
      </w:r>
      <w:proofErr w:type="spellEnd"/>
      <w:r>
        <w:rPr>
          <w:rFonts w:ascii="Century Gothic" w:hAnsi="Century Gothic" w:cs="Arial"/>
          <w:sz w:val="24"/>
          <w:szCs w:val="24"/>
        </w:rPr>
        <w:t xml:space="preserve"> </w:t>
      </w:r>
      <w:r w:rsidRPr="00BA69F3">
        <w:rPr>
          <w:rFonts w:ascii="Century Gothic" w:hAnsi="Century Gothic" w:cs="Arial"/>
          <w:sz w:val="24"/>
          <w:szCs w:val="24"/>
        </w:rPr>
        <w:t xml:space="preserve">dont 1 catégorie A ou B </w:t>
      </w:r>
    </w:p>
    <w:p w:rsidR="00E11D51" w:rsidRDefault="00E11D51" w:rsidP="00A417C9">
      <w:pPr>
        <w:pStyle w:val="Paragraphedeliste"/>
        <w:numPr>
          <w:ilvl w:val="1"/>
          <w:numId w:val="33"/>
        </w:numPr>
        <w:rPr>
          <w:rFonts w:ascii="Century Gothic" w:hAnsi="Century Gothic" w:cs="Arial"/>
          <w:sz w:val="24"/>
          <w:szCs w:val="24"/>
        </w:rPr>
      </w:pPr>
      <w:r w:rsidRPr="00BA69F3">
        <w:rPr>
          <w:rFonts w:ascii="Century Gothic" w:hAnsi="Century Gothic" w:cs="Arial"/>
          <w:sz w:val="24"/>
          <w:szCs w:val="24"/>
        </w:rPr>
        <w:t xml:space="preserve"> Entre 5000 et 6000 </w:t>
      </w:r>
      <w:r>
        <w:rPr>
          <w:rFonts w:ascii="Century Gothic" w:hAnsi="Century Gothic" w:cs="Arial"/>
          <w:sz w:val="24"/>
          <w:szCs w:val="24"/>
        </w:rPr>
        <w:t>habitants =</w:t>
      </w:r>
      <w:r w:rsidRPr="00BA69F3">
        <w:rPr>
          <w:rFonts w:ascii="Century Gothic" w:hAnsi="Century Gothic" w:cs="Arial"/>
          <w:sz w:val="24"/>
          <w:szCs w:val="24"/>
        </w:rPr>
        <w:t xml:space="preserve"> 2,5 postes</w:t>
      </w:r>
      <w:r>
        <w:rPr>
          <w:rFonts w:ascii="Century Gothic" w:hAnsi="Century Gothic" w:cs="Arial"/>
          <w:sz w:val="24"/>
          <w:szCs w:val="24"/>
        </w:rPr>
        <w:t xml:space="preserve"> </w:t>
      </w:r>
      <w:proofErr w:type="spellStart"/>
      <w:r>
        <w:rPr>
          <w:rFonts w:ascii="Century Gothic" w:hAnsi="Century Gothic" w:cs="Arial"/>
          <w:sz w:val="24"/>
          <w:szCs w:val="24"/>
        </w:rPr>
        <w:t>etp</w:t>
      </w:r>
      <w:proofErr w:type="spellEnd"/>
      <w:r w:rsidRPr="00BA69F3">
        <w:rPr>
          <w:rFonts w:ascii="Century Gothic" w:hAnsi="Century Gothic" w:cs="Arial"/>
          <w:sz w:val="24"/>
          <w:szCs w:val="24"/>
        </w:rPr>
        <w:t xml:space="preserve"> dont 1,5 catégorie A ou B</w:t>
      </w:r>
    </w:p>
    <w:p w:rsidR="00E11D51" w:rsidRPr="00A77323" w:rsidRDefault="00E11D51" w:rsidP="00A77323">
      <w:pPr>
        <w:pStyle w:val="Paragraphedeliste"/>
        <w:numPr>
          <w:ilvl w:val="1"/>
          <w:numId w:val="33"/>
        </w:numPr>
        <w:rPr>
          <w:rFonts w:ascii="Century Gothic" w:hAnsi="Century Gothic" w:cs="Arial"/>
          <w:sz w:val="24"/>
          <w:szCs w:val="24"/>
        </w:rPr>
      </w:pPr>
      <w:r w:rsidRPr="001D6FD8">
        <w:rPr>
          <w:rFonts w:ascii="Century Gothic" w:hAnsi="Century Gothic" w:cs="Arial"/>
          <w:sz w:val="24"/>
          <w:szCs w:val="24"/>
        </w:rPr>
        <w:t>10 000 habitants</w:t>
      </w:r>
      <w:r>
        <w:rPr>
          <w:rFonts w:ascii="Century Gothic" w:hAnsi="Century Gothic" w:cs="Arial"/>
          <w:sz w:val="24"/>
          <w:szCs w:val="24"/>
        </w:rPr>
        <w:t xml:space="preserve"> = </w:t>
      </w:r>
      <w:r w:rsidRPr="001D6FD8">
        <w:rPr>
          <w:rFonts w:ascii="Century Gothic" w:hAnsi="Century Gothic" w:cs="Arial"/>
          <w:sz w:val="24"/>
          <w:szCs w:val="24"/>
        </w:rPr>
        <w:t xml:space="preserve"> 5 </w:t>
      </w:r>
      <w:proofErr w:type="spellStart"/>
      <w:r>
        <w:rPr>
          <w:rFonts w:ascii="Century Gothic" w:hAnsi="Century Gothic" w:cs="Arial"/>
          <w:sz w:val="24"/>
          <w:szCs w:val="24"/>
        </w:rPr>
        <w:t>etp</w:t>
      </w:r>
      <w:proofErr w:type="spellEnd"/>
      <w:r>
        <w:rPr>
          <w:rFonts w:ascii="Century Gothic" w:hAnsi="Century Gothic" w:cs="Arial"/>
          <w:sz w:val="24"/>
          <w:szCs w:val="24"/>
        </w:rPr>
        <w:t xml:space="preserve"> </w:t>
      </w:r>
      <w:r w:rsidRPr="001D6FD8">
        <w:rPr>
          <w:rFonts w:ascii="Century Gothic" w:hAnsi="Century Gothic" w:cs="Arial"/>
          <w:sz w:val="24"/>
          <w:szCs w:val="24"/>
        </w:rPr>
        <w:t>dont 2, 5 A ou B</w:t>
      </w:r>
    </w:p>
    <w:p w:rsidR="00E11D51" w:rsidRPr="0031494A" w:rsidRDefault="004E35C2" w:rsidP="00C37DBA">
      <w:pPr>
        <w:pStyle w:val="Titre"/>
        <w:pBdr>
          <w:bottom w:val="single" w:sz="8" w:space="4" w:color="4F81BD"/>
        </w:pBdr>
        <w:rPr>
          <w:rFonts w:ascii="Century Gothic" w:hAnsi="Century Gothic"/>
          <w:b/>
          <w:color w:val="17365D"/>
        </w:rPr>
      </w:pPr>
      <w:r>
        <w:rPr>
          <w:rFonts w:ascii="Century Gothic" w:hAnsi="Century Gothic"/>
          <w:b/>
          <w:color w:val="17365D"/>
        </w:rPr>
        <w:lastRenderedPageBreak/>
        <w:t>10</w:t>
      </w:r>
      <w:r w:rsidR="006F35D5">
        <w:rPr>
          <w:rFonts w:ascii="Century Gothic" w:hAnsi="Century Gothic"/>
          <w:b/>
          <w:color w:val="17365D"/>
        </w:rPr>
        <w:t>-</w:t>
      </w:r>
      <w:r w:rsidR="00E11D51" w:rsidRPr="0031494A">
        <w:rPr>
          <w:rFonts w:ascii="Century Gothic" w:hAnsi="Century Gothic"/>
          <w:b/>
          <w:color w:val="17365D"/>
        </w:rPr>
        <w:t>Formations et concours</w:t>
      </w:r>
    </w:p>
    <w:p w:rsidR="00E11D51" w:rsidRPr="00AE28C7" w:rsidRDefault="00E11D51" w:rsidP="00C37DBA">
      <w:pPr>
        <w:rPr>
          <w:rFonts w:ascii="Century Gothic" w:eastAsia="Calibri" w:hAnsi="Century Gothic" w:cs="Arial"/>
          <w:b/>
          <w:color w:val="632423"/>
          <w:sz w:val="40"/>
          <w:szCs w:val="40"/>
        </w:rPr>
      </w:pPr>
      <w:r w:rsidRPr="00AE28C7">
        <w:rPr>
          <w:rFonts w:ascii="Century Gothic" w:eastAsia="Calibri" w:hAnsi="Century Gothic" w:cs="Arial"/>
          <w:b/>
          <w:color w:val="632423"/>
          <w:sz w:val="40"/>
          <w:szCs w:val="40"/>
        </w:rPr>
        <w:t>Formations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53"/>
        <w:gridCol w:w="1417"/>
        <w:gridCol w:w="3119"/>
      </w:tblGrid>
      <w:tr w:rsidR="00E11D51" w:rsidRPr="00C37DBA" w:rsidTr="00C37DBA">
        <w:tc>
          <w:tcPr>
            <w:tcW w:w="1771" w:type="dxa"/>
          </w:tcPr>
          <w:p w:rsidR="00E11D51" w:rsidRPr="00C37DBA" w:rsidRDefault="00E11D51" w:rsidP="00C37DBA">
            <w:pPr>
              <w:jc w:val="center"/>
              <w:rPr>
                <w:rFonts w:ascii="Century Gothic" w:hAnsi="Century Gothic"/>
                <w:b/>
                <w:bCs/>
                <w:i/>
                <w:sz w:val="18"/>
                <w:szCs w:val="18"/>
              </w:rPr>
            </w:pPr>
          </w:p>
        </w:tc>
        <w:tc>
          <w:tcPr>
            <w:tcW w:w="4253" w:type="dxa"/>
          </w:tcPr>
          <w:p w:rsidR="00E11D51" w:rsidRPr="00C37DBA" w:rsidRDefault="00E11D51" w:rsidP="00C37DBA">
            <w:pPr>
              <w:jc w:val="center"/>
              <w:rPr>
                <w:rFonts w:ascii="Century Gothic" w:hAnsi="Century Gothic"/>
                <w:b/>
                <w:bCs/>
                <w:i/>
                <w:sz w:val="18"/>
                <w:szCs w:val="18"/>
              </w:rPr>
            </w:pPr>
            <w:r w:rsidRPr="00C37DBA">
              <w:rPr>
                <w:rFonts w:ascii="Century Gothic" w:hAnsi="Century Gothic"/>
                <w:b/>
                <w:bCs/>
                <w:i/>
                <w:sz w:val="18"/>
                <w:szCs w:val="18"/>
              </w:rPr>
              <w:t>Description de la formation</w:t>
            </w:r>
          </w:p>
        </w:tc>
        <w:tc>
          <w:tcPr>
            <w:tcW w:w="1417" w:type="dxa"/>
          </w:tcPr>
          <w:p w:rsidR="00E11D51" w:rsidRPr="00C37DBA" w:rsidRDefault="00E11D51" w:rsidP="00C37DBA">
            <w:pPr>
              <w:jc w:val="center"/>
              <w:rPr>
                <w:rFonts w:ascii="Century Gothic" w:hAnsi="Century Gothic"/>
                <w:b/>
                <w:bCs/>
                <w:i/>
                <w:sz w:val="18"/>
                <w:szCs w:val="18"/>
              </w:rPr>
            </w:pPr>
            <w:r w:rsidRPr="00C37DBA">
              <w:rPr>
                <w:rFonts w:ascii="Century Gothic" w:hAnsi="Century Gothic"/>
                <w:b/>
                <w:bCs/>
                <w:i/>
                <w:sz w:val="18"/>
                <w:szCs w:val="18"/>
              </w:rPr>
              <w:t>Ecoles / Centres</w:t>
            </w:r>
          </w:p>
        </w:tc>
        <w:tc>
          <w:tcPr>
            <w:tcW w:w="3119" w:type="dxa"/>
          </w:tcPr>
          <w:p w:rsidR="00E11D51" w:rsidRPr="00C37DBA" w:rsidRDefault="00E11D51" w:rsidP="00C37DBA">
            <w:pPr>
              <w:jc w:val="center"/>
              <w:rPr>
                <w:rFonts w:ascii="Century Gothic" w:hAnsi="Century Gothic"/>
                <w:b/>
                <w:bCs/>
                <w:i/>
                <w:sz w:val="18"/>
                <w:szCs w:val="18"/>
              </w:rPr>
            </w:pPr>
            <w:r w:rsidRPr="00C37DBA">
              <w:rPr>
                <w:rFonts w:ascii="Century Gothic" w:hAnsi="Century Gothic"/>
                <w:b/>
                <w:bCs/>
                <w:i/>
                <w:sz w:val="18"/>
                <w:szCs w:val="18"/>
              </w:rPr>
              <w:t>Diplômes et qualification</w:t>
            </w:r>
          </w:p>
        </w:tc>
      </w:tr>
      <w:tr w:rsidR="00E11D51" w:rsidRPr="00C37DBA" w:rsidTr="00C37DBA">
        <w:tc>
          <w:tcPr>
            <w:tcW w:w="1771" w:type="dxa"/>
          </w:tcPr>
          <w:p w:rsidR="00E11D51" w:rsidRPr="00C37DBA" w:rsidRDefault="00E11D51" w:rsidP="00C37DBA">
            <w:pPr>
              <w:rPr>
                <w:rFonts w:ascii="Century Gothic" w:hAnsi="Century Gothic"/>
                <w:sz w:val="18"/>
                <w:szCs w:val="18"/>
              </w:rPr>
            </w:pPr>
            <w:r w:rsidRPr="00C37DBA">
              <w:rPr>
                <w:rFonts w:ascii="Century Gothic" w:hAnsi="Century Gothic"/>
                <w:b/>
                <w:sz w:val="18"/>
                <w:szCs w:val="18"/>
              </w:rPr>
              <w:t>Formation professionnelle organisée par l’ABF</w:t>
            </w:r>
            <w:r w:rsidRPr="00C37DBA">
              <w:rPr>
                <w:rFonts w:ascii="Century Gothic" w:hAnsi="Century Gothic"/>
                <w:sz w:val="18"/>
                <w:szCs w:val="18"/>
              </w:rPr>
              <w:t xml:space="preserve"> (association des bibliothécaires de France)</w:t>
            </w:r>
          </w:p>
          <w:p w:rsidR="00E11D51" w:rsidRPr="00C37DBA" w:rsidRDefault="00E11D51" w:rsidP="00C37DBA">
            <w:pPr>
              <w:rPr>
                <w:rFonts w:ascii="Century Gothic" w:hAnsi="Century Gothic"/>
                <w:sz w:val="18"/>
                <w:szCs w:val="18"/>
              </w:rPr>
            </w:pPr>
          </w:p>
        </w:tc>
        <w:tc>
          <w:tcPr>
            <w:tcW w:w="4253" w:type="dxa"/>
          </w:tcPr>
          <w:p w:rsidR="00E11D51" w:rsidRPr="00C37DBA" w:rsidRDefault="00E11D51" w:rsidP="00C37DBA">
            <w:pPr>
              <w:ind w:left="-637" w:firstLine="637"/>
              <w:rPr>
                <w:rFonts w:ascii="Century Gothic" w:hAnsi="Century Gothic"/>
                <w:sz w:val="18"/>
                <w:szCs w:val="18"/>
              </w:rPr>
            </w:pPr>
            <w:r w:rsidRPr="00C37DBA">
              <w:rPr>
                <w:rFonts w:ascii="Century Gothic" w:hAnsi="Century Gothic"/>
                <w:sz w:val="18"/>
                <w:szCs w:val="18"/>
              </w:rPr>
              <w:t>Conditions : travailler en bibliothèque (à titre salarié ou bénévole) sans formation et sans diplôme de la filière Métiers du livre.</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Cours sur 1 année scolaire</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1 ou 2 journées par semaine (minimum de 200h)</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 xml:space="preserve">Stage pratique de 35h </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Examen écrit et oral en fin d’année scolaire</w:t>
            </w:r>
          </w:p>
        </w:tc>
        <w:tc>
          <w:tcPr>
            <w:tcW w:w="1417" w:type="dxa"/>
          </w:tcPr>
          <w:p w:rsidR="00E11D51" w:rsidRPr="00C37DBA" w:rsidRDefault="00E11D51" w:rsidP="00C37DBA">
            <w:pPr>
              <w:rPr>
                <w:rFonts w:ascii="Century Gothic" w:hAnsi="Century Gothic"/>
                <w:sz w:val="18"/>
                <w:szCs w:val="18"/>
              </w:rPr>
            </w:pPr>
            <w:r w:rsidRPr="00C37DBA">
              <w:rPr>
                <w:rFonts w:ascii="Century Gothic" w:hAnsi="Century Gothic"/>
                <w:sz w:val="18"/>
                <w:szCs w:val="18"/>
              </w:rPr>
              <w:t>Médiathèque Pierre Bayle (Besançon)</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Bibliothèque Municipale (Dijon)</w:t>
            </w:r>
          </w:p>
          <w:p w:rsidR="00E11D51" w:rsidRPr="00C37DBA" w:rsidRDefault="00E11D51" w:rsidP="00C37DBA">
            <w:pPr>
              <w:rPr>
                <w:rFonts w:ascii="Century Gothic" w:hAnsi="Century Gothic"/>
                <w:sz w:val="18"/>
                <w:szCs w:val="18"/>
              </w:rPr>
            </w:pPr>
          </w:p>
        </w:tc>
        <w:tc>
          <w:tcPr>
            <w:tcW w:w="3119" w:type="dxa"/>
          </w:tcPr>
          <w:p w:rsidR="00E11D51" w:rsidRPr="00C37DBA" w:rsidRDefault="00E11D51" w:rsidP="00C37DBA">
            <w:pPr>
              <w:rPr>
                <w:rFonts w:ascii="Century Gothic" w:hAnsi="Century Gothic"/>
                <w:b/>
                <w:sz w:val="18"/>
                <w:szCs w:val="18"/>
              </w:rPr>
            </w:pPr>
            <w:r w:rsidRPr="00C37DBA">
              <w:rPr>
                <w:rFonts w:ascii="Century Gothic" w:hAnsi="Century Gothic"/>
                <w:b/>
                <w:sz w:val="18"/>
                <w:szCs w:val="18"/>
              </w:rPr>
              <w:t>Diplôme d’Auxiliaire de bibliothèque</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niveau V homologué par la commission nationale de la certification professionnelle (JO 18/12/</w:t>
            </w:r>
            <w:proofErr w:type="gramStart"/>
            <w:r w:rsidRPr="00C37DBA">
              <w:rPr>
                <w:rFonts w:ascii="Century Gothic" w:hAnsi="Century Gothic"/>
                <w:sz w:val="18"/>
                <w:szCs w:val="18"/>
              </w:rPr>
              <w:t>2016 )</w:t>
            </w:r>
            <w:proofErr w:type="gramEnd"/>
            <w:r w:rsidRPr="00C37DBA">
              <w:rPr>
                <w:rFonts w:ascii="Century Gothic" w:hAnsi="Century Gothic"/>
                <w:sz w:val="18"/>
                <w:szCs w:val="18"/>
              </w:rPr>
              <w:t xml:space="preserve"> pour une durée de 4 ans.</w:t>
            </w:r>
          </w:p>
        </w:tc>
      </w:tr>
      <w:tr w:rsidR="00E11D51" w:rsidRPr="00C37DBA" w:rsidTr="00C37DBA">
        <w:tc>
          <w:tcPr>
            <w:tcW w:w="1771" w:type="dxa"/>
          </w:tcPr>
          <w:p w:rsidR="00E11D51" w:rsidRPr="00C37DBA" w:rsidRDefault="00E11D51" w:rsidP="00C37DBA">
            <w:pPr>
              <w:rPr>
                <w:rFonts w:ascii="Century Gothic" w:hAnsi="Century Gothic"/>
                <w:sz w:val="18"/>
                <w:szCs w:val="18"/>
              </w:rPr>
            </w:pPr>
            <w:r w:rsidRPr="00C37DBA">
              <w:rPr>
                <w:rFonts w:ascii="Century Gothic" w:hAnsi="Century Gothic"/>
                <w:b/>
                <w:sz w:val="18"/>
                <w:szCs w:val="18"/>
              </w:rPr>
              <w:t>Les DUT</w:t>
            </w:r>
            <w:r w:rsidRPr="00C37DBA">
              <w:rPr>
                <w:rFonts w:ascii="Century Gothic" w:hAnsi="Century Gothic"/>
                <w:sz w:val="18"/>
                <w:szCs w:val="18"/>
              </w:rPr>
              <w:t xml:space="preserve"> (Diplômes Universitaires de Technologie)</w:t>
            </w:r>
          </w:p>
          <w:p w:rsidR="00E11D51" w:rsidRPr="00C37DBA" w:rsidRDefault="00E11D51" w:rsidP="00C37DBA">
            <w:pPr>
              <w:rPr>
                <w:rFonts w:ascii="Century Gothic" w:hAnsi="Century Gothic"/>
                <w:b/>
                <w:sz w:val="18"/>
                <w:szCs w:val="18"/>
              </w:rPr>
            </w:pPr>
            <w:r w:rsidRPr="00C37DBA">
              <w:rPr>
                <w:rFonts w:ascii="Century Gothic" w:hAnsi="Century Gothic"/>
                <w:sz w:val="18"/>
                <w:szCs w:val="18"/>
              </w:rPr>
              <w:t xml:space="preserve">départements </w:t>
            </w:r>
            <w:r w:rsidRPr="00C37DBA">
              <w:rPr>
                <w:rFonts w:ascii="Century Gothic" w:hAnsi="Century Gothic"/>
                <w:b/>
                <w:sz w:val="18"/>
                <w:szCs w:val="18"/>
              </w:rPr>
              <w:t>information communication (info-com)</w:t>
            </w:r>
          </w:p>
        </w:tc>
        <w:tc>
          <w:tcPr>
            <w:tcW w:w="4253" w:type="dxa"/>
          </w:tcPr>
          <w:p w:rsidR="00E11D51" w:rsidRPr="00C37DBA" w:rsidRDefault="00E11D51" w:rsidP="00C37DBA">
            <w:pPr>
              <w:rPr>
                <w:rFonts w:ascii="Century Gothic" w:hAnsi="Century Gothic"/>
                <w:sz w:val="18"/>
                <w:szCs w:val="18"/>
              </w:rPr>
            </w:pPr>
            <w:r w:rsidRPr="00C37DBA">
              <w:rPr>
                <w:rFonts w:ascii="Century Gothic" w:hAnsi="Century Gothic"/>
                <w:sz w:val="18"/>
                <w:szCs w:val="18"/>
              </w:rPr>
              <w:t>Après le bac</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Sur 2 années (DUT) ou 3 années (Licence professionnelle)</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30 à 35 heures de cours/semaine</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10 à 16 semaines de stages ou d’alternance</w:t>
            </w:r>
          </w:p>
        </w:tc>
        <w:tc>
          <w:tcPr>
            <w:tcW w:w="1417" w:type="dxa"/>
          </w:tcPr>
          <w:p w:rsidR="00E11D51" w:rsidRPr="00C37DBA" w:rsidRDefault="00E11D51" w:rsidP="00C37DBA">
            <w:pPr>
              <w:rPr>
                <w:rFonts w:ascii="Century Gothic" w:hAnsi="Century Gothic"/>
                <w:sz w:val="18"/>
                <w:szCs w:val="18"/>
              </w:rPr>
            </w:pPr>
            <w:r w:rsidRPr="00C37DBA">
              <w:rPr>
                <w:rFonts w:ascii="Century Gothic" w:hAnsi="Century Gothic"/>
                <w:sz w:val="18"/>
                <w:szCs w:val="18"/>
              </w:rPr>
              <w:t xml:space="preserve">IUT Besançon-Vesoul </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IUT Dijon</w:t>
            </w:r>
          </w:p>
          <w:p w:rsidR="00E11D51" w:rsidRPr="00C37DBA" w:rsidRDefault="00E11D51" w:rsidP="00C37DBA">
            <w:pPr>
              <w:rPr>
                <w:rFonts w:ascii="Century Gothic" w:hAnsi="Century Gothic"/>
                <w:sz w:val="18"/>
                <w:szCs w:val="18"/>
              </w:rPr>
            </w:pPr>
          </w:p>
        </w:tc>
        <w:tc>
          <w:tcPr>
            <w:tcW w:w="3119" w:type="dxa"/>
          </w:tcPr>
          <w:p w:rsidR="00E11D51" w:rsidRPr="00C37DBA" w:rsidRDefault="00E11D51" w:rsidP="00C37DBA">
            <w:pPr>
              <w:rPr>
                <w:rFonts w:ascii="Century Gothic" w:hAnsi="Century Gothic"/>
                <w:b/>
                <w:sz w:val="18"/>
                <w:szCs w:val="18"/>
              </w:rPr>
            </w:pPr>
            <w:r w:rsidRPr="00C37DBA">
              <w:rPr>
                <w:rFonts w:ascii="Century Gothic" w:hAnsi="Century Gothic"/>
                <w:b/>
                <w:sz w:val="18"/>
                <w:szCs w:val="18"/>
              </w:rPr>
              <w:t>DUT Métiers du livre</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diplôme niveau III</w:t>
            </w:r>
          </w:p>
          <w:p w:rsidR="00E11D51" w:rsidRPr="00C37DBA" w:rsidRDefault="00E11D51" w:rsidP="00C37DBA">
            <w:pPr>
              <w:rPr>
                <w:rFonts w:ascii="Century Gothic" w:hAnsi="Century Gothic"/>
                <w:b/>
                <w:sz w:val="18"/>
                <w:szCs w:val="18"/>
              </w:rPr>
            </w:pPr>
            <w:r w:rsidRPr="00C37DBA">
              <w:rPr>
                <w:rFonts w:ascii="Century Gothic" w:hAnsi="Century Gothic"/>
                <w:b/>
                <w:sz w:val="18"/>
                <w:szCs w:val="18"/>
              </w:rPr>
              <w:t>Licence professionnelle</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diplôme niveau II</w:t>
            </w:r>
          </w:p>
        </w:tc>
      </w:tr>
      <w:tr w:rsidR="00E11D51" w:rsidRPr="00C37DBA" w:rsidTr="00C37DBA">
        <w:tc>
          <w:tcPr>
            <w:tcW w:w="1771" w:type="dxa"/>
          </w:tcPr>
          <w:p w:rsidR="00E11D51" w:rsidRPr="00C37DBA" w:rsidRDefault="00E11D51" w:rsidP="00C37DBA">
            <w:pPr>
              <w:rPr>
                <w:rFonts w:ascii="Century Gothic" w:hAnsi="Century Gothic"/>
                <w:sz w:val="18"/>
                <w:szCs w:val="18"/>
              </w:rPr>
            </w:pPr>
            <w:r w:rsidRPr="00C37DBA">
              <w:rPr>
                <w:rFonts w:ascii="Century Gothic" w:hAnsi="Century Gothic"/>
                <w:b/>
                <w:sz w:val="18"/>
                <w:szCs w:val="18"/>
              </w:rPr>
              <w:t>ENSSIB</w:t>
            </w:r>
            <w:r w:rsidRPr="00C37DBA">
              <w:rPr>
                <w:rFonts w:ascii="Century Gothic" w:hAnsi="Century Gothic"/>
                <w:sz w:val="18"/>
                <w:szCs w:val="18"/>
              </w:rPr>
              <w:t xml:space="preserve"> (Ecole Nationale Supérieure des Sciences de l’Information et des Bibliothèques)</w:t>
            </w:r>
          </w:p>
        </w:tc>
        <w:tc>
          <w:tcPr>
            <w:tcW w:w="4253" w:type="dxa"/>
          </w:tcPr>
          <w:p w:rsidR="00E11D51" w:rsidRPr="00C37DBA" w:rsidRDefault="00E11D51" w:rsidP="00C37DBA">
            <w:pPr>
              <w:rPr>
                <w:rFonts w:ascii="Century Gothic" w:hAnsi="Century Gothic"/>
                <w:sz w:val="18"/>
                <w:szCs w:val="18"/>
              </w:rPr>
            </w:pPr>
            <w:r w:rsidRPr="00C37DBA">
              <w:rPr>
                <w:rFonts w:ascii="Century Gothic" w:hAnsi="Century Gothic"/>
                <w:sz w:val="18"/>
                <w:szCs w:val="18"/>
              </w:rPr>
              <w:t>Concours bac + 3</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Fonction publique d’Etat : 1 année d’étude après le concours + stage</w:t>
            </w:r>
          </w:p>
          <w:p w:rsidR="00E11D51" w:rsidRPr="00C37DBA" w:rsidRDefault="00E11D51" w:rsidP="00C37DBA">
            <w:pPr>
              <w:rPr>
                <w:rFonts w:ascii="Century Gothic" w:hAnsi="Century Gothic"/>
                <w:sz w:val="18"/>
                <w:szCs w:val="18"/>
              </w:rPr>
            </w:pPr>
          </w:p>
        </w:tc>
        <w:tc>
          <w:tcPr>
            <w:tcW w:w="1417" w:type="dxa"/>
          </w:tcPr>
          <w:p w:rsidR="00E11D51" w:rsidRPr="00C37DBA" w:rsidRDefault="00E11D51" w:rsidP="00C37DBA">
            <w:pPr>
              <w:rPr>
                <w:rFonts w:ascii="Century Gothic" w:hAnsi="Century Gothic"/>
                <w:sz w:val="18"/>
                <w:szCs w:val="18"/>
              </w:rPr>
            </w:pPr>
            <w:r w:rsidRPr="00C37DBA">
              <w:rPr>
                <w:rFonts w:ascii="Century Gothic" w:hAnsi="Century Gothic"/>
                <w:sz w:val="18"/>
                <w:szCs w:val="18"/>
              </w:rPr>
              <w:t>ENSSIB (Villeurbanne)</w:t>
            </w:r>
          </w:p>
        </w:tc>
        <w:tc>
          <w:tcPr>
            <w:tcW w:w="3119" w:type="dxa"/>
          </w:tcPr>
          <w:p w:rsidR="00E11D51" w:rsidRPr="00C37DBA" w:rsidRDefault="00E11D51" w:rsidP="00C37DBA">
            <w:pPr>
              <w:rPr>
                <w:rFonts w:ascii="Century Gothic" w:hAnsi="Century Gothic"/>
                <w:sz w:val="18"/>
                <w:szCs w:val="18"/>
              </w:rPr>
            </w:pPr>
            <w:r w:rsidRPr="00C37DBA">
              <w:rPr>
                <w:rFonts w:ascii="Century Gothic" w:hAnsi="Century Gothic"/>
                <w:b/>
                <w:sz w:val="18"/>
                <w:szCs w:val="18"/>
              </w:rPr>
              <w:t>Conservateurs et Bibliothécaires d’Etat</w:t>
            </w:r>
            <w:r w:rsidRPr="00C37DBA">
              <w:rPr>
                <w:rFonts w:ascii="Century Gothic" w:hAnsi="Century Gothic"/>
                <w:sz w:val="18"/>
                <w:szCs w:val="18"/>
              </w:rPr>
              <w:t xml:space="preserve"> (après admission par concours)</w:t>
            </w:r>
          </w:p>
          <w:p w:rsidR="00E11D51" w:rsidRPr="00C37DBA" w:rsidRDefault="00E11D51" w:rsidP="00C37DBA">
            <w:pPr>
              <w:rPr>
                <w:rFonts w:ascii="Century Gothic" w:hAnsi="Century Gothic"/>
                <w:b/>
                <w:sz w:val="18"/>
                <w:szCs w:val="18"/>
              </w:rPr>
            </w:pPr>
            <w:r w:rsidRPr="00C37DBA">
              <w:rPr>
                <w:rFonts w:ascii="Century Gothic" w:hAnsi="Century Gothic"/>
                <w:b/>
                <w:sz w:val="18"/>
                <w:szCs w:val="18"/>
              </w:rPr>
              <w:t>Masters</w:t>
            </w:r>
          </w:p>
        </w:tc>
      </w:tr>
      <w:tr w:rsidR="00E11D51" w:rsidRPr="00C37DBA" w:rsidTr="00C37DBA">
        <w:tc>
          <w:tcPr>
            <w:tcW w:w="1771" w:type="dxa"/>
          </w:tcPr>
          <w:p w:rsidR="00E11D51" w:rsidRPr="00C37DBA" w:rsidRDefault="00E11D51" w:rsidP="00C37DBA">
            <w:pPr>
              <w:rPr>
                <w:rFonts w:ascii="Century Gothic" w:hAnsi="Century Gothic"/>
                <w:sz w:val="18"/>
                <w:szCs w:val="18"/>
              </w:rPr>
            </w:pPr>
            <w:r w:rsidRPr="00C37DBA">
              <w:rPr>
                <w:rFonts w:ascii="Century Gothic" w:hAnsi="Century Gothic"/>
                <w:b/>
                <w:sz w:val="18"/>
                <w:szCs w:val="18"/>
              </w:rPr>
              <w:t>INET</w:t>
            </w:r>
            <w:r w:rsidRPr="00C37DBA">
              <w:rPr>
                <w:rFonts w:ascii="Century Gothic" w:hAnsi="Century Gothic"/>
                <w:sz w:val="18"/>
                <w:szCs w:val="18"/>
              </w:rPr>
              <w:t xml:space="preserve"> (Institut National des Etudes Territoriales)</w:t>
            </w:r>
          </w:p>
        </w:tc>
        <w:tc>
          <w:tcPr>
            <w:tcW w:w="4253" w:type="dxa"/>
          </w:tcPr>
          <w:p w:rsidR="00E11D51" w:rsidRPr="00C37DBA" w:rsidRDefault="00E11D51" w:rsidP="00C37DBA">
            <w:pPr>
              <w:rPr>
                <w:rFonts w:ascii="Century Gothic" w:hAnsi="Century Gothic"/>
                <w:sz w:val="18"/>
                <w:szCs w:val="18"/>
              </w:rPr>
            </w:pPr>
            <w:r w:rsidRPr="00C37DBA">
              <w:rPr>
                <w:rFonts w:ascii="Century Gothic" w:hAnsi="Century Gothic"/>
                <w:sz w:val="18"/>
                <w:szCs w:val="18"/>
              </w:rPr>
              <w:t>Grande école du service public</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Organisme du CNFPT</w:t>
            </w:r>
          </w:p>
          <w:p w:rsidR="00E11D51" w:rsidRPr="00C37DBA" w:rsidRDefault="00E11D51" w:rsidP="00C37DBA">
            <w:pPr>
              <w:rPr>
                <w:rFonts w:ascii="Century Gothic" w:hAnsi="Century Gothic"/>
                <w:sz w:val="18"/>
                <w:szCs w:val="18"/>
              </w:rPr>
            </w:pPr>
            <w:r w:rsidRPr="00C37DBA">
              <w:rPr>
                <w:rFonts w:ascii="Century Gothic" w:hAnsi="Century Gothic"/>
                <w:sz w:val="18"/>
                <w:szCs w:val="18"/>
              </w:rPr>
              <w:t xml:space="preserve">Formation initiale et continue </w:t>
            </w:r>
          </w:p>
        </w:tc>
        <w:tc>
          <w:tcPr>
            <w:tcW w:w="1417" w:type="dxa"/>
          </w:tcPr>
          <w:p w:rsidR="00E11D51" w:rsidRPr="00C37DBA" w:rsidRDefault="00E11D51" w:rsidP="00C37DBA">
            <w:pPr>
              <w:rPr>
                <w:rFonts w:ascii="Century Gothic" w:hAnsi="Century Gothic"/>
                <w:sz w:val="18"/>
                <w:szCs w:val="18"/>
              </w:rPr>
            </w:pPr>
            <w:r w:rsidRPr="00C37DBA">
              <w:rPr>
                <w:rFonts w:ascii="Century Gothic" w:hAnsi="Century Gothic"/>
                <w:sz w:val="18"/>
                <w:szCs w:val="18"/>
              </w:rPr>
              <w:t>INET (Strasbourg)</w:t>
            </w:r>
          </w:p>
        </w:tc>
        <w:tc>
          <w:tcPr>
            <w:tcW w:w="3119" w:type="dxa"/>
          </w:tcPr>
          <w:p w:rsidR="00E11D51" w:rsidRPr="00C37DBA" w:rsidRDefault="00E11D51" w:rsidP="00C37DBA">
            <w:pPr>
              <w:rPr>
                <w:rFonts w:ascii="Century Gothic" w:hAnsi="Century Gothic"/>
                <w:sz w:val="18"/>
                <w:szCs w:val="18"/>
              </w:rPr>
            </w:pPr>
            <w:r w:rsidRPr="00C37DBA">
              <w:rPr>
                <w:rFonts w:ascii="Century Gothic" w:hAnsi="Century Gothic"/>
                <w:b/>
                <w:sz w:val="18"/>
                <w:szCs w:val="18"/>
              </w:rPr>
              <w:t>Hauts fonctionnaires</w:t>
            </w:r>
            <w:r w:rsidRPr="00C37DBA">
              <w:rPr>
                <w:rFonts w:ascii="Century Gothic" w:hAnsi="Century Gothic"/>
                <w:sz w:val="18"/>
                <w:szCs w:val="18"/>
              </w:rPr>
              <w:t xml:space="preserve"> dirigeant les grandes collectivités territoriales et leurs établissements publics</w:t>
            </w:r>
          </w:p>
        </w:tc>
      </w:tr>
    </w:tbl>
    <w:p w:rsidR="00E11D51" w:rsidRPr="00C37DBA" w:rsidRDefault="00E11D51" w:rsidP="00C37DBA">
      <w:pPr>
        <w:rPr>
          <w:rFonts w:ascii="Century Gothic" w:hAnsi="Century Gothic"/>
          <w:sz w:val="18"/>
          <w:szCs w:val="18"/>
        </w:rPr>
      </w:pPr>
    </w:p>
    <w:p w:rsidR="00C37DBA" w:rsidRDefault="00C37DBA">
      <w:pPr>
        <w:rPr>
          <w:rFonts w:ascii="Century Gothic" w:eastAsia="Calibri" w:hAnsi="Century Gothic" w:cs="Arial"/>
          <w:b/>
          <w:color w:val="632423"/>
          <w:sz w:val="18"/>
          <w:szCs w:val="18"/>
        </w:rPr>
      </w:pPr>
    </w:p>
    <w:p w:rsidR="00C37DBA" w:rsidRDefault="00C37DBA">
      <w:pPr>
        <w:rPr>
          <w:rFonts w:ascii="Century Gothic" w:eastAsia="Calibri" w:hAnsi="Century Gothic" w:cs="Arial"/>
          <w:b/>
          <w:color w:val="632423"/>
          <w:sz w:val="18"/>
          <w:szCs w:val="18"/>
        </w:rPr>
      </w:pPr>
    </w:p>
    <w:p w:rsidR="00C37DBA" w:rsidRDefault="00C37DBA">
      <w:pPr>
        <w:rPr>
          <w:rFonts w:ascii="Century Gothic" w:eastAsia="Calibri" w:hAnsi="Century Gothic" w:cs="Arial"/>
          <w:b/>
          <w:color w:val="632423"/>
          <w:sz w:val="18"/>
          <w:szCs w:val="18"/>
        </w:rPr>
      </w:pPr>
    </w:p>
    <w:p w:rsidR="00C37DBA" w:rsidRDefault="00C37DBA">
      <w:pPr>
        <w:rPr>
          <w:rFonts w:ascii="Century Gothic" w:eastAsia="Calibri" w:hAnsi="Century Gothic" w:cs="Arial"/>
          <w:b/>
          <w:color w:val="632423"/>
          <w:sz w:val="18"/>
          <w:szCs w:val="18"/>
        </w:rPr>
      </w:pPr>
    </w:p>
    <w:p w:rsidR="00C37DBA" w:rsidRDefault="00C37DBA">
      <w:pPr>
        <w:rPr>
          <w:rFonts w:ascii="Century Gothic" w:eastAsia="Calibri" w:hAnsi="Century Gothic" w:cs="Arial"/>
          <w:b/>
          <w:color w:val="632423"/>
          <w:sz w:val="18"/>
          <w:szCs w:val="18"/>
        </w:rPr>
      </w:pPr>
    </w:p>
    <w:p w:rsidR="00C37DBA" w:rsidRDefault="00C37DBA">
      <w:pPr>
        <w:rPr>
          <w:rFonts w:ascii="Century Gothic" w:eastAsia="Calibri" w:hAnsi="Century Gothic" w:cs="Arial"/>
          <w:b/>
          <w:color w:val="632423"/>
          <w:sz w:val="18"/>
          <w:szCs w:val="18"/>
        </w:rPr>
      </w:pPr>
    </w:p>
    <w:p w:rsidR="00C37DBA" w:rsidRDefault="00C37DBA">
      <w:pPr>
        <w:rPr>
          <w:rFonts w:ascii="Century Gothic" w:eastAsia="Calibri" w:hAnsi="Century Gothic" w:cs="Arial"/>
          <w:b/>
          <w:color w:val="632423"/>
          <w:sz w:val="18"/>
          <w:szCs w:val="18"/>
        </w:rPr>
      </w:pPr>
    </w:p>
    <w:p w:rsidR="00C37DBA" w:rsidRDefault="00C37DBA">
      <w:pPr>
        <w:rPr>
          <w:rFonts w:ascii="Century Gothic" w:eastAsia="Calibri" w:hAnsi="Century Gothic" w:cs="Arial"/>
          <w:b/>
          <w:color w:val="632423"/>
          <w:sz w:val="18"/>
          <w:szCs w:val="18"/>
        </w:rPr>
      </w:pPr>
    </w:p>
    <w:p w:rsidR="00C37DBA" w:rsidRDefault="00C37DBA">
      <w:pPr>
        <w:rPr>
          <w:rFonts w:ascii="Century Gothic" w:eastAsia="Calibri" w:hAnsi="Century Gothic" w:cs="Arial"/>
          <w:b/>
          <w:color w:val="632423"/>
          <w:sz w:val="18"/>
          <w:szCs w:val="18"/>
        </w:rPr>
      </w:pPr>
    </w:p>
    <w:p w:rsidR="00E11D51" w:rsidRPr="0067298D" w:rsidRDefault="00E11D51">
      <w:pPr>
        <w:rPr>
          <w:rFonts w:ascii="Century Gothic" w:eastAsia="Calibri" w:hAnsi="Century Gothic" w:cs="Arial"/>
          <w:b/>
          <w:color w:val="632423"/>
          <w:sz w:val="40"/>
          <w:szCs w:val="40"/>
        </w:rPr>
      </w:pPr>
      <w:r w:rsidRPr="0067298D">
        <w:rPr>
          <w:rFonts w:ascii="Century Gothic" w:eastAsia="Calibri" w:hAnsi="Century Gothic" w:cs="Arial"/>
          <w:b/>
          <w:color w:val="632423"/>
          <w:sz w:val="40"/>
          <w:szCs w:val="40"/>
        </w:rPr>
        <w:t>C</w:t>
      </w:r>
      <w:r w:rsidR="00C37DBA" w:rsidRPr="0067298D">
        <w:rPr>
          <w:rFonts w:ascii="Century Gothic" w:eastAsia="Calibri" w:hAnsi="Century Gothic" w:cs="Arial"/>
          <w:b/>
          <w:color w:val="632423"/>
          <w:sz w:val="40"/>
          <w:szCs w:val="40"/>
        </w:rPr>
        <w:t>oncours de la fonction publique</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260"/>
        <w:gridCol w:w="5812"/>
      </w:tblGrid>
      <w:tr w:rsidR="00E11D51" w:rsidRPr="00C37DBA" w:rsidTr="00C37DBA">
        <w:tc>
          <w:tcPr>
            <w:tcW w:w="1488" w:type="dxa"/>
          </w:tcPr>
          <w:p w:rsidR="00E11D51" w:rsidRPr="00C37DBA" w:rsidRDefault="00E11D51" w:rsidP="00C37DBA">
            <w:pPr>
              <w:jc w:val="center"/>
              <w:rPr>
                <w:rFonts w:ascii="Century Gothic" w:hAnsi="Century Gothic"/>
                <w:b/>
                <w:i/>
                <w:sz w:val="18"/>
                <w:szCs w:val="18"/>
              </w:rPr>
            </w:pPr>
            <w:r w:rsidRPr="00C37DBA">
              <w:rPr>
                <w:rFonts w:ascii="Century Gothic" w:hAnsi="Century Gothic"/>
                <w:b/>
                <w:i/>
                <w:sz w:val="18"/>
                <w:szCs w:val="18"/>
              </w:rPr>
              <w:t>ETAT</w:t>
            </w:r>
          </w:p>
          <w:p w:rsidR="00E11D51" w:rsidRPr="00C37DBA" w:rsidRDefault="00E11D51" w:rsidP="00C37DBA">
            <w:pPr>
              <w:jc w:val="center"/>
              <w:rPr>
                <w:rFonts w:ascii="Century Gothic" w:hAnsi="Century Gothic"/>
                <w:b/>
                <w:i/>
                <w:sz w:val="18"/>
                <w:szCs w:val="18"/>
              </w:rPr>
            </w:pPr>
            <w:r w:rsidRPr="00C37DBA">
              <w:rPr>
                <w:rFonts w:ascii="Century Gothic" w:hAnsi="Century Gothic"/>
                <w:b/>
                <w:i/>
                <w:sz w:val="18"/>
                <w:szCs w:val="18"/>
              </w:rPr>
              <w:t>(Concours nationaux)</w:t>
            </w:r>
          </w:p>
        </w:tc>
        <w:tc>
          <w:tcPr>
            <w:tcW w:w="3260" w:type="dxa"/>
          </w:tcPr>
          <w:p w:rsidR="00E11D51" w:rsidRPr="00C37DBA" w:rsidRDefault="00E11D51" w:rsidP="00C37DBA">
            <w:pPr>
              <w:jc w:val="center"/>
              <w:rPr>
                <w:rFonts w:ascii="Century Gothic" w:hAnsi="Century Gothic"/>
                <w:b/>
                <w:i/>
                <w:sz w:val="18"/>
                <w:szCs w:val="18"/>
              </w:rPr>
            </w:pPr>
            <w:r w:rsidRPr="00C37DBA">
              <w:rPr>
                <w:rFonts w:ascii="Century Gothic" w:hAnsi="Century Gothic"/>
                <w:b/>
                <w:i/>
                <w:sz w:val="18"/>
                <w:szCs w:val="18"/>
              </w:rPr>
              <w:t>FORMATIONS PREALABLES (obligatoires)</w:t>
            </w:r>
          </w:p>
        </w:tc>
        <w:tc>
          <w:tcPr>
            <w:tcW w:w="5812" w:type="dxa"/>
          </w:tcPr>
          <w:p w:rsidR="00E11D51" w:rsidRPr="00C37DBA" w:rsidRDefault="00E11D51" w:rsidP="00C37DBA">
            <w:pPr>
              <w:jc w:val="center"/>
              <w:rPr>
                <w:rFonts w:ascii="Century Gothic" w:hAnsi="Century Gothic"/>
                <w:b/>
                <w:i/>
                <w:sz w:val="18"/>
                <w:szCs w:val="18"/>
              </w:rPr>
            </w:pPr>
            <w:r w:rsidRPr="00C37DBA">
              <w:rPr>
                <w:rFonts w:ascii="Century Gothic" w:hAnsi="Century Gothic"/>
                <w:b/>
                <w:i/>
                <w:sz w:val="18"/>
                <w:szCs w:val="18"/>
              </w:rPr>
              <w:t>COLLECTIVITES TERRITORIALES (concours nationaux)</w:t>
            </w:r>
          </w:p>
        </w:tc>
      </w:tr>
      <w:tr w:rsidR="00E11D51" w:rsidRPr="00C37DBA" w:rsidTr="00C37DBA">
        <w:tc>
          <w:tcPr>
            <w:tcW w:w="1488" w:type="dxa"/>
          </w:tcPr>
          <w:p w:rsidR="00E11D51" w:rsidRPr="00C37DBA" w:rsidRDefault="00E11D51" w:rsidP="00C37DBA">
            <w:pPr>
              <w:jc w:val="center"/>
              <w:rPr>
                <w:rFonts w:ascii="Century Gothic" w:hAnsi="Century Gothic"/>
                <w:b/>
                <w:sz w:val="18"/>
                <w:szCs w:val="18"/>
              </w:rPr>
            </w:pPr>
            <w:r w:rsidRPr="00C37DBA">
              <w:rPr>
                <w:rFonts w:ascii="Century Gothic" w:hAnsi="Century Gothic"/>
                <w:b/>
                <w:sz w:val="18"/>
                <w:szCs w:val="18"/>
              </w:rPr>
              <w:t>Conservateur d’Etat</w:t>
            </w:r>
          </w:p>
        </w:tc>
        <w:tc>
          <w:tcPr>
            <w:tcW w:w="3260" w:type="dxa"/>
          </w:tcPr>
          <w:p w:rsidR="00E11D51" w:rsidRPr="00C37DBA" w:rsidRDefault="00E11D51" w:rsidP="00C37DBA">
            <w:pPr>
              <w:rPr>
                <w:rFonts w:ascii="Century Gothic" w:hAnsi="Century Gothic"/>
                <w:sz w:val="18"/>
                <w:szCs w:val="18"/>
              </w:rPr>
            </w:pPr>
            <w:r w:rsidRPr="00C37DBA">
              <w:rPr>
                <w:rFonts w:ascii="Century Gothic" w:hAnsi="Century Gothic"/>
                <w:sz w:val="18"/>
                <w:szCs w:val="18"/>
              </w:rPr>
              <w:t>Licence (3 ans après le bac, moins de 30 ans) ou Ecole des Chartes (moins de 35 ans).</w:t>
            </w:r>
          </w:p>
        </w:tc>
        <w:tc>
          <w:tcPr>
            <w:tcW w:w="5812" w:type="dxa"/>
          </w:tcPr>
          <w:p w:rsidR="00E11D51" w:rsidRPr="00C37DBA" w:rsidRDefault="00E11D51" w:rsidP="00C37DBA">
            <w:pPr>
              <w:jc w:val="center"/>
              <w:rPr>
                <w:rFonts w:ascii="Century Gothic" w:hAnsi="Century Gothic"/>
                <w:b/>
                <w:sz w:val="18"/>
                <w:szCs w:val="18"/>
              </w:rPr>
            </w:pPr>
            <w:r w:rsidRPr="00C37DBA">
              <w:rPr>
                <w:rFonts w:ascii="Century Gothic" w:hAnsi="Century Gothic"/>
                <w:b/>
                <w:sz w:val="18"/>
                <w:szCs w:val="18"/>
              </w:rPr>
              <w:t>Conservateur territorial</w:t>
            </w:r>
          </w:p>
        </w:tc>
      </w:tr>
      <w:tr w:rsidR="00E11D51" w:rsidRPr="00C37DBA" w:rsidTr="00C37DBA">
        <w:tc>
          <w:tcPr>
            <w:tcW w:w="1488" w:type="dxa"/>
          </w:tcPr>
          <w:p w:rsidR="00E11D51" w:rsidRPr="00C37DBA" w:rsidRDefault="00E11D51" w:rsidP="00C37DBA">
            <w:pPr>
              <w:jc w:val="center"/>
              <w:rPr>
                <w:rFonts w:ascii="Century Gothic" w:hAnsi="Century Gothic"/>
                <w:b/>
                <w:sz w:val="18"/>
                <w:szCs w:val="18"/>
              </w:rPr>
            </w:pPr>
            <w:r w:rsidRPr="00C37DBA">
              <w:rPr>
                <w:rFonts w:ascii="Century Gothic" w:hAnsi="Century Gothic"/>
                <w:b/>
                <w:sz w:val="18"/>
                <w:szCs w:val="18"/>
              </w:rPr>
              <w:t>Bibliothécaire d’Etat</w:t>
            </w:r>
          </w:p>
        </w:tc>
        <w:tc>
          <w:tcPr>
            <w:tcW w:w="3260" w:type="dxa"/>
          </w:tcPr>
          <w:p w:rsidR="00E11D51" w:rsidRPr="00C37DBA" w:rsidRDefault="00E11D51" w:rsidP="00C37DBA">
            <w:pPr>
              <w:rPr>
                <w:rFonts w:ascii="Century Gothic" w:hAnsi="Century Gothic"/>
                <w:sz w:val="18"/>
                <w:szCs w:val="18"/>
              </w:rPr>
            </w:pPr>
            <w:r w:rsidRPr="00C37DBA">
              <w:rPr>
                <w:rFonts w:ascii="Century Gothic" w:hAnsi="Century Gothic"/>
                <w:sz w:val="18"/>
                <w:szCs w:val="18"/>
              </w:rPr>
              <w:t>Licence (3 ans après le bac)</w:t>
            </w:r>
          </w:p>
        </w:tc>
        <w:tc>
          <w:tcPr>
            <w:tcW w:w="5812" w:type="dxa"/>
          </w:tcPr>
          <w:p w:rsidR="00E11D51" w:rsidRPr="00C37DBA" w:rsidRDefault="00E11D51" w:rsidP="00C37DBA">
            <w:pPr>
              <w:jc w:val="center"/>
              <w:rPr>
                <w:rFonts w:ascii="Century Gothic" w:hAnsi="Century Gothic"/>
                <w:b/>
                <w:sz w:val="18"/>
                <w:szCs w:val="18"/>
              </w:rPr>
            </w:pPr>
            <w:r w:rsidRPr="00C37DBA">
              <w:rPr>
                <w:rFonts w:ascii="Century Gothic" w:hAnsi="Century Gothic"/>
                <w:b/>
                <w:sz w:val="18"/>
                <w:szCs w:val="18"/>
              </w:rPr>
              <w:t>Bibliothécaire territorial</w:t>
            </w:r>
          </w:p>
        </w:tc>
      </w:tr>
      <w:tr w:rsidR="00E11D51" w:rsidRPr="00C37DBA" w:rsidTr="00C37DBA">
        <w:tc>
          <w:tcPr>
            <w:tcW w:w="1488" w:type="dxa"/>
          </w:tcPr>
          <w:p w:rsidR="00E11D51" w:rsidRPr="00C37DBA" w:rsidRDefault="00E11D51" w:rsidP="00C37DBA">
            <w:pPr>
              <w:jc w:val="center"/>
              <w:rPr>
                <w:rFonts w:ascii="Century Gothic" w:hAnsi="Century Gothic"/>
                <w:b/>
                <w:sz w:val="18"/>
                <w:szCs w:val="18"/>
              </w:rPr>
            </w:pPr>
            <w:r w:rsidRPr="00C37DBA">
              <w:rPr>
                <w:rFonts w:ascii="Century Gothic" w:hAnsi="Century Gothic"/>
                <w:b/>
                <w:sz w:val="18"/>
                <w:szCs w:val="18"/>
              </w:rPr>
              <w:t>Bibliothécaire adjoint spécialisé</w:t>
            </w:r>
          </w:p>
        </w:tc>
        <w:tc>
          <w:tcPr>
            <w:tcW w:w="3260" w:type="dxa"/>
          </w:tcPr>
          <w:p w:rsidR="00E11D51" w:rsidRPr="00C37DBA" w:rsidRDefault="00E11D51">
            <w:pPr>
              <w:rPr>
                <w:rFonts w:ascii="Century Gothic" w:hAnsi="Century Gothic"/>
                <w:sz w:val="18"/>
                <w:szCs w:val="18"/>
              </w:rPr>
            </w:pPr>
            <w:r w:rsidRPr="00C37DBA">
              <w:rPr>
                <w:rFonts w:ascii="Century Gothic" w:hAnsi="Century Gothic"/>
                <w:sz w:val="18"/>
                <w:szCs w:val="18"/>
              </w:rPr>
              <w:t>Diplôme universitaire technique ou diplôme d’enseignement universitaire scientifique et technique (2 ans après le bac)</w:t>
            </w:r>
          </w:p>
        </w:tc>
        <w:tc>
          <w:tcPr>
            <w:tcW w:w="5812" w:type="dxa"/>
          </w:tcPr>
          <w:p w:rsidR="00E11D51" w:rsidRPr="00C37DBA" w:rsidRDefault="00E11D51" w:rsidP="00C37DBA">
            <w:pPr>
              <w:jc w:val="center"/>
              <w:rPr>
                <w:rFonts w:ascii="Century Gothic" w:hAnsi="Century Gothic"/>
                <w:sz w:val="18"/>
                <w:szCs w:val="18"/>
              </w:rPr>
            </w:pPr>
            <w:r w:rsidRPr="00C37DBA">
              <w:rPr>
                <w:rFonts w:ascii="Century Gothic" w:hAnsi="Century Gothic"/>
                <w:b/>
                <w:sz w:val="18"/>
                <w:szCs w:val="18"/>
              </w:rPr>
              <w:t xml:space="preserve">Assistant territorial de conservation du patrimoine et des bibliothèques principal </w:t>
            </w:r>
            <w:r w:rsidRPr="00C37DBA">
              <w:rPr>
                <w:rFonts w:ascii="Century Gothic" w:hAnsi="Century Gothic"/>
                <w:sz w:val="18"/>
                <w:szCs w:val="18"/>
              </w:rPr>
              <w:t>de 1</w:t>
            </w:r>
            <w:r w:rsidRPr="00C37DBA">
              <w:rPr>
                <w:rFonts w:ascii="Century Gothic" w:hAnsi="Century Gothic"/>
                <w:sz w:val="18"/>
                <w:szCs w:val="18"/>
                <w:vertAlign w:val="superscript"/>
              </w:rPr>
              <w:t>ère</w:t>
            </w:r>
            <w:r w:rsidRPr="00C37DBA">
              <w:rPr>
                <w:rFonts w:ascii="Century Gothic" w:hAnsi="Century Gothic"/>
                <w:sz w:val="18"/>
                <w:szCs w:val="18"/>
              </w:rPr>
              <w:t xml:space="preserve"> classe et de 2</w:t>
            </w:r>
            <w:r w:rsidRPr="00C37DBA">
              <w:rPr>
                <w:rFonts w:ascii="Century Gothic" w:hAnsi="Century Gothic"/>
                <w:sz w:val="18"/>
                <w:szCs w:val="18"/>
                <w:vertAlign w:val="superscript"/>
              </w:rPr>
              <w:t>ème</w:t>
            </w:r>
            <w:r w:rsidRPr="00C37DBA">
              <w:rPr>
                <w:rFonts w:ascii="Century Gothic" w:hAnsi="Century Gothic"/>
                <w:sz w:val="18"/>
                <w:szCs w:val="18"/>
              </w:rPr>
              <w:t xml:space="preserve"> classe</w:t>
            </w:r>
          </w:p>
        </w:tc>
      </w:tr>
      <w:tr w:rsidR="00E11D51" w:rsidRPr="00C37DBA" w:rsidTr="00C37DBA">
        <w:tc>
          <w:tcPr>
            <w:tcW w:w="1488" w:type="dxa"/>
          </w:tcPr>
          <w:p w:rsidR="00E11D51" w:rsidRPr="00C37DBA" w:rsidRDefault="00E11D51" w:rsidP="00C37DBA">
            <w:pPr>
              <w:jc w:val="center"/>
              <w:rPr>
                <w:rFonts w:ascii="Century Gothic" w:hAnsi="Century Gothic"/>
                <w:b/>
                <w:sz w:val="18"/>
                <w:szCs w:val="18"/>
              </w:rPr>
            </w:pPr>
            <w:r w:rsidRPr="00C37DBA">
              <w:rPr>
                <w:rFonts w:ascii="Century Gothic" w:hAnsi="Century Gothic"/>
                <w:b/>
                <w:sz w:val="18"/>
                <w:szCs w:val="18"/>
              </w:rPr>
              <w:t>Assistant des bibliothèques</w:t>
            </w:r>
          </w:p>
        </w:tc>
        <w:tc>
          <w:tcPr>
            <w:tcW w:w="3260" w:type="dxa"/>
          </w:tcPr>
          <w:p w:rsidR="00E11D51" w:rsidRPr="00C37DBA" w:rsidRDefault="00E11D51">
            <w:pPr>
              <w:rPr>
                <w:rFonts w:ascii="Century Gothic" w:hAnsi="Century Gothic"/>
                <w:sz w:val="18"/>
                <w:szCs w:val="18"/>
              </w:rPr>
            </w:pPr>
            <w:r w:rsidRPr="00C37DBA">
              <w:rPr>
                <w:rFonts w:ascii="Century Gothic" w:hAnsi="Century Gothic"/>
                <w:sz w:val="18"/>
                <w:szCs w:val="18"/>
              </w:rPr>
              <w:t>Baccalauréat ou diplôme homologué niveau IV ou qualification reconnue comme équivalente</w:t>
            </w:r>
          </w:p>
        </w:tc>
        <w:tc>
          <w:tcPr>
            <w:tcW w:w="5812" w:type="dxa"/>
          </w:tcPr>
          <w:p w:rsidR="00E11D51" w:rsidRPr="00C37DBA" w:rsidRDefault="00E11D51" w:rsidP="00C37DBA">
            <w:pPr>
              <w:jc w:val="center"/>
              <w:rPr>
                <w:rFonts w:ascii="Century Gothic" w:hAnsi="Century Gothic"/>
                <w:b/>
                <w:sz w:val="18"/>
                <w:szCs w:val="18"/>
              </w:rPr>
            </w:pPr>
            <w:r w:rsidRPr="00C37DBA">
              <w:rPr>
                <w:rFonts w:ascii="Century Gothic" w:hAnsi="Century Gothic"/>
                <w:b/>
                <w:sz w:val="18"/>
                <w:szCs w:val="18"/>
              </w:rPr>
              <w:t xml:space="preserve">Assistant territorial de conservation  du patrimoine et des bibliothèques </w:t>
            </w:r>
          </w:p>
          <w:p w:rsidR="00E11D51" w:rsidRPr="00C37DBA" w:rsidRDefault="00E11D51" w:rsidP="00C37DBA">
            <w:pPr>
              <w:jc w:val="center"/>
              <w:rPr>
                <w:rFonts w:ascii="Century Gothic" w:hAnsi="Century Gothic"/>
                <w:b/>
                <w:sz w:val="18"/>
                <w:szCs w:val="18"/>
              </w:rPr>
            </w:pPr>
          </w:p>
        </w:tc>
      </w:tr>
      <w:tr w:rsidR="00E11D51" w:rsidRPr="00C37DBA" w:rsidTr="00C37DBA">
        <w:tc>
          <w:tcPr>
            <w:tcW w:w="1488" w:type="dxa"/>
          </w:tcPr>
          <w:p w:rsidR="00E11D51" w:rsidRPr="00C37DBA" w:rsidRDefault="00E11D51" w:rsidP="00C37DBA">
            <w:pPr>
              <w:jc w:val="center"/>
              <w:rPr>
                <w:rFonts w:ascii="Century Gothic" w:hAnsi="Century Gothic"/>
                <w:b/>
                <w:sz w:val="18"/>
                <w:szCs w:val="18"/>
              </w:rPr>
            </w:pPr>
            <w:r w:rsidRPr="00C37DBA">
              <w:rPr>
                <w:rFonts w:ascii="Century Gothic" w:hAnsi="Century Gothic"/>
                <w:b/>
                <w:sz w:val="18"/>
                <w:szCs w:val="18"/>
              </w:rPr>
              <w:t>Magasinier spécialisé et magasinier en chef</w:t>
            </w:r>
          </w:p>
        </w:tc>
        <w:tc>
          <w:tcPr>
            <w:tcW w:w="3260" w:type="dxa"/>
          </w:tcPr>
          <w:p w:rsidR="00E11D51" w:rsidRPr="00C37DBA" w:rsidRDefault="00E11D51">
            <w:pPr>
              <w:rPr>
                <w:rFonts w:ascii="Century Gothic" w:hAnsi="Century Gothic"/>
                <w:sz w:val="18"/>
                <w:szCs w:val="18"/>
              </w:rPr>
            </w:pPr>
            <w:r w:rsidRPr="00C37DBA">
              <w:rPr>
                <w:rFonts w:ascii="Century Gothic" w:hAnsi="Century Gothic"/>
                <w:sz w:val="18"/>
                <w:szCs w:val="18"/>
              </w:rPr>
              <w:t xml:space="preserve">Brevet des collèges. </w:t>
            </w:r>
            <w:proofErr w:type="gramStart"/>
            <w:r w:rsidRPr="00C37DBA">
              <w:rPr>
                <w:rFonts w:ascii="Century Gothic" w:hAnsi="Century Gothic"/>
                <w:sz w:val="18"/>
                <w:szCs w:val="18"/>
              </w:rPr>
              <w:t>Conseillé</w:t>
            </w:r>
            <w:proofErr w:type="gramEnd"/>
            <w:r w:rsidRPr="00C37DBA">
              <w:rPr>
                <w:rFonts w:ascii="Century Gothic" w:hAnsi="Century Gothic"/>
                <w:sz w:val="18"/>
                <w:szCs w:val="18"/>
              </w:rPr>
              <w:t xml:space="preserve"> également : diplôme de l’association des bibliothécaires français. (ABF)</w:t>
            </w:r>
          </w:p>
        </w:tc>
        <w:tc>
          <w:tcPr>
            <w:tcW w:w="5812" w:type="dxa"/>
          </w:tcPr>
          <w:p w:rsidR="00E11D51" w:rsidRPr="00C37DBA" w:rsidRDefault="00E11D51" w:rsidP="00C37DBA">
            <w:pPr>
              <w:jc w:val="center"/>
              <w:rPr>
                <w:rFonts w:ascii="Century Gothic" w:hAnsi="Century Gothic"/>
                <w:sz w:val="18"/>
                <w:szCs w:val="18"/>
              </w:rPr>
            </w:pPr>
            <w:r w:rsidRPr="00C37DBA">
              <w:rPr>
                <w:rFonts w:ascii="Century Gothic" w:hAnsi="Century Gothic"/>
                <w:b/>
                <w:sz w:val="18"/>
                <w:szCs w:val="18"/>
              </w:rPr>
              <w:t>Adjoint territorial du patrimoine principal</w:t>
            </w:r>
          </w:p>
        </w:tc>
      </w:tr>
    </w:tbl>
    <w:p w:rsidR="00E11D51" w:rsidRPr="00E11D51" w:rsidRDefault="00E11D51">
      <w:pPr>
        <w:rPr>
          <w:rFonts w:ascii="Century Gothic" w:hAnsi="Century Gothic"/>
          <w:sz w:val="20"/>
          <w:szCs w:val="20"/>
        </w:rPr>
      </w:pPr>
    </w:p>
    <w:p w:rsidR="00E11D51" w:rsidRPr="0031494A" w:rsidRDefault="00E11D51">
      <w:pPr>
        <w:rPr>
          <w:rFonts w:ascii="Century Gothic" w:hAnsi="Century Gothic"/>
          <w:sz w:val="24"/>
          <w:szCs w:val="24"/>
        </w:rPr>
      </w:pPr>
    </w:p>
    <w:p w:rsidR="00E11D51" w:rsidRPr="00642F65" w:rsidRDefault="00E11D51" w:rsidP="00A417C9">
      <w:pPr>
        <w:numPr>
          <w:ilvl w:val="0"/>
          <w:numId w:val="35"/>
        </w:numPr>
        <w:spacing w:after="0" w:line="240" w:lineRule="auto"/>
        <w:rPr>
          <w:rFonts w:ascii="Century Gothic" w:hAnsi="Century Gothic"/>
          <w:sz w:val="24"/>
          <w:szCs w:val="24"/>
        </w:rPr>
      </w:pPr>
      <w:r w:rsidRPr="0031494A">
        <w:rPr>
          <w:rFonts w:ascii="Century Gothic" w:hAnsi="Century Gothic"/>
          <w:sz w:val="24"/>
          <w:szCs w:val="24"/>
        </w:rPr>
        <w:t>Il existe également le grade  d’adjoint du patrimoine p</w:t>
      </w:r>
      <w:r>
        <w:rPr>
          <w:rFonts w:ascii="Century Gothic" w:hAnsi="Century Gothic"/>
          <w:sz w:val="24"/>
          <w:szCs w:val="24"/>
        </w:rPr>
        <w:t>our les collectivités locales. Mais p</w:t>
      </w:r>
      <w:r w:rsidRPr="0031494A">
        <w:rPr>
          <w:rFonts w:ascii="Century Gothic" w:hAnsi="Century Gothic"/>
          <w:sz w:val="24"/>
          <w:szCs w:val="24"/>
        </w:rPr>
        <w:t>our ce grade, il n’y a pas de concours</w:t>
      </w:r>
      <w:r>
        <w:rPr>
          <w:rFonts w:ascii="Century Gothic" w:hAnsi="Century Gothic"/>
          <w:sz w:val="24"/>
          <w:szCs w:val="24"/>
        </w:rPr>
        <w:t xml:space="preserve"> (recrutement par simple entretien)</w:t>
      </w:r>
    </w:p>
    <w:p w:rsidR="00E11D51" w:rsidRPr="0031494A" w:rsidRDefault="00E11D51" w:rsidP="00A417C9">
      <w:pPr>
        <w:numPr>
          <w:ilvl w:val="0"/>
          <w:numId w:val="35"/>
        </w:numPr>
        <w:spacing w:after="0" w:line="240" w:lineRule="auto"/>
        <w:rPr>
          <w:rFonts w:ascii="Century Gothic" w:hAnsi="Century Gothic"/>
          <w:sz w:val="24"/>
          <w:szCs w:val="24"/>
        </w:rPr>
      </w:pPr>
      <w:r w:rsidRPr="0031494A">
        <w:rPr>
          <w:rFonts w:ascii="Century Gothic" w:hAnsi="Century Gothic"/>
          <w:sz w:val="24"/>
          <w:szCs w:val="24"/>
        </w:rPr>
        <w:t>Pour l’Etat, il existe en outre un nombre important de concours selon les ministères (de l’Education Nationale, ministère de l’équipement, Ministère de l’Agriculture, etc….) ouvert à partir du niveau licence la plupart du temps.</w:t>
      </w:r>
    </w:p>
    <w:p w:rsidR="00E11D51" w:rsidRPr="002E7A3E" w:rsidRDefault="00E11D51" w:rsidP="00A417C9">
      <w:pPr>
        <w:numPr>
          <w:ilvl w:val="0"/>
          <w:numId w:val="35"/>
        </w:numPr>
        <w:spacing w:after="0" w:line="240" w:lineRule="auto"/>
        <w:rPr>
          <w:rFonts w:ascii="Century Gothic" w:hAnsi="Century Gothic"/>
          <w:sz w:val="24"/>
          <w:szCs w:val="24"/>
        </w:rPr>
      </w:pPr>
      <w:r w:rsidRPr="0031494A">
        <w:rPr>
          <w:rFonts w:ascii="Century Gothic" w:hAnsi="Century Gothic"/>
          <w:sz w:val="24"/>
          <w:szCs w:val="24"/>
        </w:rPr>
        <w:t xml:space="preserve">A noter également que la Ville de Paris propose ses propres concours, calqué sur le tableau ci-dessus : on s’appelle alors « bibliothécaire ou conservateur de la Ville de Paris ». </w:t>
      </w:r>
    </w:p>
    <w:p w:rsidR="00E11D51" w:rsidRPr="00ED7E35" w:rsidRDefault="00E11D51" w:rsidP="00C37DBA">
      <w:pPr>
        <w:rPr>
          <w:rFonts w:ascii="Century Gothic" w:eastAsiaTheme="majorEastAsia" w:hAnsi="Century Gothic" w:cs="Arial"/>
          <w:b/>
          <w:color w:val="632423" w:themeColor="accent2" w:themeShade="80"/>
          <w:spacing w:val="5"/>
          <w:kern w:val="28"/>
          <w:sz w:val="40"/>
          <w:szCs w:val="40"/>
        </w:rPr>
      </w:pPr>
    </w:p>
    <w:p w:rsidR="00C37DBA" w:rsidRDefault="00C37DBA">
      <w:pPr>
        <w:pStyle w:val="Corpsdetexte"/>
        <w:spacing w:before="0"/>
        <w:ind w:left="237"/>
        <w:rPr>
          <w:rFonts w:ascii="Times New Roman"/>
        </w:rPr>
      </w:pPr>
    </w:p>
    <w:p w:rsidR="00C37DBA" w:rsidRDefault="00C37DBA">
      <w:pPr>
        <w:pStyle w:val="Corpsdetexte"/>
        <w:spacing w:before="0"/>
        <w:ind w:left="237"/>
        <w:rPr>
          <w:rFonts w:ascii="Times New Roman"/>
        </w:rPr>
      </w:pPr>
    </w:p>
    <w:p w:rsidR="00C37DBA" w:rsidRDefault="00C37DBA">
      <w:pPr>
        <w:pStyle w:val="Corpsdetexte"/>
        <w:spacing w:before="0"/>
        <w:ind w:left="237"/>
        <w:rPr>
          <w:rFonts w:ascii="Times New Roman"/>
        </w:rPr>
      </w:pPr>
    </w:p>
    <w:p w:rsidR="00C37DBA" w:rsidRDefault="00C37DBA">
      <w:pPr>
        <w:pStyle w:val="Corpsdetexte"/>
        <w:spacing w:before="0"/>
        <w:ind w:left="237"/>
        <w:rPr>
          <w:rFonts w:ascii="Times New Roman"/>
        </w:rPr>
      </w:pPr>
    </w:p>
    <w:p w:rsidR="00C37DBA" w:rsidRDefault="00C37DBA">
      <w:pPr>
        <w:pStyle w:val="Corpsdetexte"/>
        <w:spacing w:before="0"/>
        <w:ind w:left="237"/>
        <w:rPr>
          <w:rFonts w:ascii="Times New Roman"/>
        </w:rPr>
      </w:pPr>
    </w:p>
    <w:p w:rsidR="00C37DBA" w:rsidRDefault="00C37DBA">
      <w:pPr>
        <w:pStyle w:val="Corpsdetexte"/>
        <w:spacing w:before="0"/>
        <w:ind w:left="237"/>
        <w:rPr>
          <w:rFonts w:ascii="Times New Roman"/>
        </w:rPr>
      </w:pPr>
    </w:p>
    <w:p w:rsidR="00C37DBA" w:rsidRDefault="00C37DBA">
      <w:pPr>
        <w:pStyle w:val="Corpsdetexte"/>
        <w:spacing w:before="0"/>
        <w:ind w:left="237"/>
        <w:rPr>
          <w:rFonts w:ascii="Times New Roman"/>
        </w:rPr>
      </w:pPr>
    </w:p>
    <w:p w:rsidR="00C37DBA" w:rsidRDefault="00C37DBA">
      <w:pPr>
        <w:pStyle w:val="Corpsdetexte"/>
        <w:spacing w:before="0"/>
        <w:ind w:left="237"/>
        <w:rPr>
          <w:rFonts w:ascii="Times New Roman"/>
        </w:rPr>
      </w:pPr>
    </w:p>
    <w:p w:rsidR="00C37DBA" w:rsidRDefault="00C37DBA">
      <w:pPr>
        <w:pStyle w:val="Corpsdetexte"/>
        <w:spacing w:before="0"/>
        <w:ind w:left="237"/>
        <w:rPr>
          <w:rFonts w:ascii="Times New Roman"/>
        </w:rPr>
      </w:pPr>
    </w:p>
    <w:p w:rsidR="00C37DBA" w:rsidRDefault="00C37DBA">
      <w:pPr>
        <w:pStyle w:val="Corpsdetexte"/>
        <w:spacing w:before="0"/>
        <w:ind w:left="237"/>
        <w:rPr>
          <w:rFonts w:ascii="Times New Roman"/>
        </w:rPr>
      </w:pPr>
    </w:p>
    <w:p w:rsidR="00C37DBA" w:rsidRDefault="00C37DBA" w:rsidP="006D17C8">
      <w:pPr>
        <w:pStyle w:val="Corpsdetexte"/>
        <w:spacing w:before="0"/>
        <w:rPr>
          <w:rFonts w:ascii="Times New Roman"/>
        </w:rPr>
      </w:pPr>
    </w:p>
    <w:p w:rsidR="008947F1" w:rsidRPr="008947F1" w:rsidRDefault="008947F1">
      <w:pPr>
        <w:rPr>
          <w:rFonts w:ascii="Times New Roman"/>
        </w:rPr>
      </w:pPr>
    </w:p>
    <w:p w:rsidR="00C37DBA" w:rsidRDefault="006F35D5">
      <w:pPr>
        <w:pStyle w:val="Corpsdetexte"/>
        <w:spacing w:before="0"/>
        <w:ind w:left="237"/>
        <w:rPr>
          <w:rFonts w:ascii="Times New Roman"/>
        </w:rPr>
      </w:pPr>
      <w:r w:rsidRPr="006F35D5">
        <w:rPr>
          <w:rFonts w:ascii="Times New Roman"/>
          <w:noProof/>
          <w:lang w:bidi="ar-SA"/>
        </w:rPr>
        <w:lastRenderedPageBreak/>
        <mc:AlternateContent>
          <mc:Choice Requires="wps">
            <w:drawing>
              <wp:anchor distT="0" distB="0" distL="114300" distR="114300" simplePos="0" relativeHeight="251673600" behindDoc="0" locked="0" layoutInCell="1" allowOverlap="1" wp14:anchorId="71525DF1" wp14:editId="7FEAD391">
                <wp:simplePos x="0" y="0"/>
                <wp:positionH relativeFrom="column">
                  <wp:posOffset>464820</wp:posOffset>
                </wp:positionH>
                <wp:positionV relativeFrom="paragraph">
                  <wp:posOffset>-121920</wp:posOffset>
                </wp:positionV>
                <wp:extent cx="769620" cy="487680"/>
                <wp:effectExtent l="0" t="0" r="0" b="762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87680"/>
                        </a:xfrm>
                        <a:prstGeom prst="rect">
                          <a:avLst/>
                        </a:prstGeom>
                        <a:solidFill>
                          <a:srgbClr val="FFFFFF"/>
                        </a:solidFill>
                        <a:ln w="9525">
                          <a:noFill/>
                          <a:miter lim="800000"/>
                          <a:headEnd/>
                          <a:tailEnd/>
                        </a:ln>
                      </wps:spPr>
                      <wps:txbx>
                        <w:txbxContent>
                          <w:p w:rsidR="00D31AB2" w:rsidRPr="006F35D5" w:rsidRDefault="00D31AB2" w:rsidP="006F35D5">
                            <w:pPr>
                              <w:pStyle w:val="Titre"/>
                              <w:rPr>
                                <w:rFonts w:ascii="Century Gothic" w:hAnsi="Century Gothic"/>
                                <w:b/>
                                <w:color w:val="17365D"/>
                              </w:rPr>
                            </w:pPr>
                            <w:r>
                              <w:rPr>
                                <w:rFonts w:ascii="Century Gothic" w:hAnsi="Century Gothic"/>
                                <w:b/>
                                <w:color w:val="17365D"/>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6pt;margin-top:-9.6pt;width:60.6pt;height:3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" stroked="f">
                <v:textbox>
                  <w:txbxContent>
                    <w:p w:rsidR="00D31AB2" w:rsidRPr="006F35D5" w:rsidRDefault="00D31AB2" w:rsidP="006F35D5">
                      <w:pPr>
                        <w:pStyle w:val="Titre"/>
                        <w:rPr>
                          <w:rFonts w:ascii="Century Gothic" w:hAnsi="Century Gothic"/>
                          <w:b/>
                          <w:color w:val="17365D"/>
                        </w:rPr>
                      </w:pPr>
                      <w:r>
                        <w:rPr>
                          <w:rFonts w:ascii="Century Gothic" w:hAnsi="Century Gothic"/>
                          <w:b/>
                          <w:color w:val="17365D"/>
                        </w:rPr>
                        <w:t>11-</w:t>
                      </w:r>
                    </w:p>
                  </w:txbxContent>
                </v:textbox>
              </v:shape>
            </w:pict>
          </mc:Fallback>
        </mc:AlternateContent>
      </w:r>
      <w:r>
        <w:rPr>
          <w:noProof/>
          <w:lang w:bidi="ar-SA"/>
        </w:rPr>
        <w:drawing>
          <wp:anchor distT="0" distB="0" distL="0" distR="0" simplePos="0" relativeHeight="251668480" behindDoc="1" locked="0" layoutInCell="1" allowOverlap="1" wp14:anchorId="64FA7EEF" wp14:editId="78E481BE">
            <wp:simplePos x="0" y="0"/>
            <wp:positionH relativeFrom="page">
              <wp:posOffset>2065655</wp:posOffset>
            </wp:positionH>
            <wp:positionV relativeFrom="paragraph">
              <wp:posOffset>228600</wp:posOffset>
            </wp:positionV>
            <wp:extent cx="3832225" cy="419100"/>
            <wp:effectExtent l="0" t="0" r="0" b="0"/>
            <wp:wrapTopAndBottom/>
            <wp:docPr id="7" name="image2.jpeg" descr="Charte du bibliothécaire volon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3832225" cy="4191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lang w:bidi="ar-SA"/>
        </w:rPr>
        <w:drawing>
          <wp:anchor distT="0" distB="0" distL="114300" distR="114300" simplePos="0" relativeHeight="251674624" behindDoc="1" locked="0" layoutInCell="1" allowOverlap="1" wp14:anchorId="1EBA4300" wp14:editId="6AA90A79">
            <wp:simplePos x="0" y="0"/>
            <wp:positionH relativeFrom="column">
              <wp:posOffset>1524000</wp:posOffset>
            </wp:positionH>
            <wp:positionV relativeFrom="paragraph">
              <wp:posOffset>-60960</wp:posOffset>
            </wp:positionV>
            <wp:extent cx="4687200" cy="284400"/>
            <wp:effectExtent l="0" t="0" r="0" b="1905"/>
            <wp:wrapNone/>
            <wp:docPr id="6" name="image1.jpeg" descr="Conseil supérieur des bibliothè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87200" cy="284400"/>
                    </a:xfrm>
                    <a:prstGeom prst="rect">
                      <a:avLst/>
                    </a:prstGeom>
                  </pic:spPr>
                </pic:pic>
              </a:graphicData>
            </a:graphic>
            <wp14:sizeRelH relativeFrom="margin">
              <wp14:pctWidth>0</wp14:pctWidth>
            </wp14:sizeRelH>
            <wp14:sizeRelV relativeFrom="margin">
              <wp14:pctHeight>0</wp14:pctHeight>
            </wp14:sizeRelV>
          </wp:anchor>
        </w:drawing>
      </w:r>
    </w:p>
    <w:p w:rsidR="00C37DBA" w:rsidRPr="006F35D5" w:rsidRDefault="008947F1" w:rsidP="006F35D5">
      <w:pPr>
        <w:pStyle w:val="Corpsdetexte"/>
        <w:spacing w:before="0"/>
        <w:rPr>
          <w:rFonts w:ascii="Times New Roman"/>
        </w:rPr>
      </w:pPr>
      <w:r>
        <w:rPr>
          <w:noProof/>
          <w:lang w:bidi="ar-SA"/>
        </w:rPr>
        <mc:AlternateContent>
          <mc:Choice Requires="wps">
            <w:drawing>
              <wp:anchor distT="0" distB="0" distL="0" distR="0" simplePos="0" relativeHeight="251669504" behindDoc="1" locked="0" layoutInCell="1" allowOverlap="1" wp14:anchorId="3B121DB3" wp14:editId="410A3A71">
                <wp:simplePos x="0" y="0"/>
                <wp:positionH relativeFrom="page">
                  <wp:posOffset>907415</wp:posOffset>
                </wp:positionH>
                <wp:positionV relativeFrom="paragraph">
                  <wp:posOffset>537845</wp:posOffset>
                </wp:positionV>
                <wp:extent cx="5760720" cy="0"/>
                <wp:effectExtent l="0" t="0" r="114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ACA8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45pt,42.35pt" to="525.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" strokecolor="#aca899" strokeweight="1.5pt">
                <w10:wrap type="topAndBottom" anchorx="page"/>
              </v:line>
            </w:pict>
          </mc:Fallback>
        </mc:AlternateContent>
      </w:r>
    </w:p>
    <w:p w:rsidR="00C37DBA" w:rsidRPr="006F35D5" w:rsidRDefault="006F35D5" w:rsidP="006F35D5">
      <w:pPr>
        <w:pStyle w:val="Corpsdetexte"/>
        <w:ind w:left="117"/>
      </w:pPr>
      <w:r>
        <w:t>Considérant que :</w:t>
      </w:r>
    </w:p>
    <w:p w:rsidR="00C37DBA" w:rsidRDefault="00C37DBA" w:rsidP="00A417C9">
      <w:pPr>
        <w:pStyle w:val="Paragraphedeliste"/>
        <w:widowControl w:val="0"/>
        <w:numPr>
          <w:ilvl w:val="0"/>
          <w:numId w:val="36"/>
        </w:numPr>
        <w:tabs>
          <w:tab w:val="left" w:pos="838"/>
        </w:tabs>
        <w:autoSpaceDE w:val="0"/>
        <w:autoSpaceDN w:val="0"/>
        <w:spacing w:before="100" w:after="0" w:line="240" w:lineRule="auto"/>
        <w:ind w:right="631" w:hanging="360"/>
        <w:contextualSpacing w:val="0"/>
        <w:jc w:val="both"/>
        <w:rPr>
          <w:sz w:val="20"/>
        </w:rPr>
      </w:pPr>
      <w:r>
        <w:rPr>
          <w:sz w:val="20"/>
        </w:rPr>
        <w:t>professionnalisme et volontariat ne s'opposent pas en matière de bibliothèques, mais s'appuient l'un sur l'autre</w:t>
      </w:r>
      <w:r>
        <w:rPr>
          <w:spacing w:val="-5"/>
          <w:sz w:val="20"/>
        </w:rPr>
        <w:t xml:space="preserve"> </w:t>
      </w:r>
      <w:r>
        <w:rPr>
          <w:sz w:val="20"/>
        </w:rPr>
        <w:t>;</w:t>
      </w:r>
    </w:p>
    <w:p w:rsidR="00C37DBA" w:rsidRDefault="00C37DBA" w:rsidP="00A417C9">
      <w:pPr>
        <w:pStyle w:val="Paragraphedeliste"/>
        <w:widowControl w:val="0"/>
        <w:numPr>
          <w:ilvl w:val="0"/>
          <w:numId w:val="36"/>
        </w:numPr>
        <w:tabs>
          <w:tab w:val="left" w:pos="838"/>
        </w:tabs>
        <w:autoSpaceDE w:val="0"/>
        <w:autoSpaceDN w:val="0"/>
        <w:spacing w:after="0" w:line="240" w:lineRule="auto"/>
        <w:ind w:right="629" w:hanging="360"/>
        <w:contextualSpacing w:val="0"/>
        <w:jc w:val="both"/>
        <w:rPr>
          <w:sz w:val="20"/>
        </w:rPr>
      </w:pPr>
      <w:r>
        <w:rPr>
          <w:sz w:val="20"/>
        </w:rPr>
        <w:t>les volontaires sont indispensables au fonctionnement d'un service de lecture publique dans les petites communes et que ce volontariat implique l'acceptation de contraintes qui doivent avoir leur contrepartie</w:t>
      </w:r>
      <w:r>
        <w:rPr>
          <w:spacing w:val="-3"/>
          <w:sz w:val="20"/>
        </w:rPr>
        <w:t xml:space="preserve"> </w:t>
      </w:r>
      <w:r>
        <w:rPr>
          <w:sz w:val="20"/>
        </w:rPr>
        <w:t>;</w:t>
      </w:r>
    </w:p>
    <w:p w:rsidR="00C37DBA" w:rsidRDefault="00C37DBA" w:rsidP="00A417C9">
      <w:pPr>
        <w:pStyle w:val="Paragraphedeliste"/>
        <w:widowControl w:val="0"/>
        <w:numPr>
          <w:ilvl w:val="0"/>
          <w:numId w:val="36"/>
        </w:numPr>
        <w:tabs>
          <w:tab w:val="left" w:pos="838"/>
        </w:tabs>
        <w:autoSpaceDE w:val="0"/>
        <w:autoSpaceDN w:val="0"/>
        <w:spacing w:after="0" w:line="240" w:lineRule="auto"/>
        <w:ind w:right="627" w:hanging="360"/>
        <w:contextualSpacing w:val="0"/>
        <w:jc w:val="both"/>
        <w:rPr>
          <w:sz w:val="20"/>
        </w:rPr>
      </w:pPr>
      <w:r>
        <w:rPr>
          <w:sz w:val="20"/>
        </w:rPr>
        <w:t>les professionnels sont indispensables dès que la population de la commune ou du groupement de communes responsable de la bibliothèque atteint 2000 habitants et qu'ils assurent l'assistance technique dont ont besoin les volontaires</w:t>
      </w:r>
      <w:r>
        <w:rPr>
          <w:spacing w:val="-12"/>
          <w:sz w:val="20"/>
        </w:rPr>
        <w:t xml:space="preserve"> </w:t>
      </w:r>
      <w:r>
        <w:rPr>
          <w:sz w:val="20"/>
        </w:rPr>
        <w:t>;</w:t>
      </w:r>
    </w:p>
    <w:p w:rsidR="00C37DBA" w:rsidRDefault="00C37DBA">
      <w:pPr>
        <w:pStyle w:val="Corpsdetexte"/>
        <w:spacing w:before="1"/>
        <w:rPr>
          <w:sz w:val="24"/>
        </w:rPr>
      </w:pPr>
    </w:p>
    <w:p w:rsidR="00C37DBA" w:rsidRDefault="00C37DBA" w:rsidP="00C37DBA">
      <w:pPr>
        <w:pStyle w:val="Corpsdetexte"/>
        <w:spacing w:before="0"/>
        <w:ind w:left="117" w:right="462"/>
      </w:pPr>
      <w:r>
        <w:t>Le Conseil supérieur des bibliothèques a adopté la présente Charte du bibliothécaire volontaire auprès des bibliothèques départementales de prêt.</w:t>
      </w:r>
    </w:p>
    <w:p w:rsidR="00C37DBA" w:rsidRDefault="00C37DBA" w:rsidP="00C37DBA">
      <w:pPr>
        <w:pStyle w:val="Corpsdetexte"/>
        <w:spacing w:before="0"/>
        <w:ind w:right="462"/>
      </w:pPr>
    </w:p>
    <w:p w:rsidR="00C37DBA" w:rsidRDefault="00C37DBA" w:rsidP="00C37DBA">
      <w:pPr>
        <w:pStyle w:val="Corpsdetexte"/>
        <w:spacing w:before="0"/>
        <w:ind w:left="117" w:right="462"/>
      </w:pPr>
      <w:r>
        <w:rPr>
          <w:color w:val="FF8F10"/>
        </w:rPr>
        <w:t>Article premier</w:t>
      </w:r>
    </w:p>
    <w:p w:rsidR="00C37DBA" w:rsidRDefault="00C37DBA">
      <w:pPr>
        <w:pStyle w:val="Corpsdetexte"/>
        <w:spacing w:before="1"/>
        <w:rPr>
          <w:b/>
          <w:sz w:val="16"/>
        </w:rPr>
      </w:pPr>
    </w:p>
    <w:p w:rsidR="00C37DBA" w:rsidRDefault="00C37DBA" w:rsidP="00C37DBA">
      <w:pPr>
        <w:pStyle w:val="Corpsdetexte"/>
        <w:ind w:left="117" w:right="462"/>
      </w:pPr>
      <w:r>
        <w:t>Le bibliothécaire volontaire affirme son engagement personnel auprès de la collectivité, au sein d'un service public de lecture dont il reconnaît les contraintes et assume les responsabilités.</w:t>
      </w:r>
    </w:p>
    <w:p w:rsidR="00C37DBA" w:rsidRDefault="00C37DBA" w:rsidP="00C37DBA">
      <w:pPr>
        <w:pStyle w:val="Corpsdetexte"/>
        <w:ind w:left="117" w:right="462"/>
      </w:pPr>
      <w:r>
        <w:rPr>
          <w:color w:val="FF8F10"/>
        </w:rPr>
        <w:t>Article 2</w:t>
      </w:r>
    </w:p>
    <w:p w:rsidR="00C37DBA" w:rsidRDefault="00C37DBA">
      <w:pPr>
        <w:pStyle w:val="Corpsdetexte"/>
        <w:spacing w:before="1"/>
        <w:rPr>
          <w:b/>
          <w:sz w:val="16"/>
        </w:rPr>
      </w:pPr>
    </w:p>
    <w:p w:rsidR="00C37DBA" w:rsidRDefault="00C37DBA" w:rsidP="00C37DBA">
      <w:pPr>
        <w:pStyle w:val="Corpsdetexte"/>
        <w:ind w:left="117" w:right="629"/>
        <w:jc w:val="both"/>
      </w:pPr>
      <w:r>
        <w:t>Le bibliothécaire volontaire propose son temps et sa compétence au service de la collectivité, et reconnaît que l'autorité publique s'exerce sur son activité volontaire. L'autorité publique reconnaît le bibliothécaire volontaire comme concourant au service public.</w:t>
      </w:r>
    </w:p>
    <w:p w:rsidR="00C37DBA" w:rsidRDefault="00C37DBA" w:rsidP="00C37DBA">
      <w:pPr>
        <w:pStyle w:val="Corpsdetexte"/>
        <w:ind w:left="117" w:right="629"/>
        <w:jc w:val="both"/>
      </w:pPr>
      <w:r>
        <w:rPr>
          <w:color w:val="FF8F10"/>
        </w:rPr>
        <w:t>Article 3</w:t>
      </w:r>
    </w:p>
    <w:p w:rsidR="00C37DBA" w:rsidRDefault="00C37DBA">
      <w:pPr>
        <w:pStyle w:val="Corpsdetexte"/>
        <w:spacing w:before="1"/>
        <w:rPr>
          <w:b/>
          <w:sz w:val="16"/>
        </w:rPr>
      </w:pPr>
    </w:p>
    <w:p w:rsidR="00C37DBA" w:rsidRDefault="00C37DBA" w:rsidP="00C37DBA">
      <w:pPr>
        <w:pStyle w:val="Corpsdetexte"/>
        <w:ind w:left="117" w:right="627"/>
        <w:jc w:val="both"/>
      </w:pPr>
      <w:r>
        <w:t>Le bibliothécaire volontaire collabore avec les bibliothécaires professionnels, dans un esprit de complémentarité au service des usagers actuels, potentiels et futurs de la bibliothèque. Il accepte d'être encadré par ces professionnels. Il a droit à recevoir les responsabilités correspondant à ses compétences.</w:t>
      </w:r>
    </w:p>
    <w:p w:rsidR="00C37DBA" w:rsidRDefault="00C37DBA" w:rsidP="00C37DBA">
      <w:pPr>
        <w:pStyle w:val="Corpsdetexte"/>
        <w:ind w:left="117" w:right="627"/>
        <w:jc w:val="both"/>
      </w:pPr>
      <w:r>
        <w:rPr>
          <w:color w:val="FF8F10"/>
        </w:rPr>
        <w:t>Article 4</w:t>
      </w:r>
    </w:p>
    <w:p w:rsidR="00C37DBA" w:rsidRDefault="00C37DBA">
      <w:pPr>
        <w:pStyle w:val="Corpsdetexte"/>
        <w:spacing w:before="0"/>
        <w:rPr>
          <w:b/>
          <w:sz w:val="16"/>
        </w:rPr>
      </w:pPr>
    </w:p>
    <w:p w:rsidR="00C37DBA" w:rsidRDefault="00C37DBA" w:rsidP="00C37DBA">
      <w:pPr>
        <w:pStyle w:val="Corpsdetexte"/>
        <w:ind w:left="117" w:right="628"/>
        <w:jc w:val="both"/>
      </w:pPr>
      <w:r>
        <w:t>La formation professionnelle est un droit et un devoir du bibliothécaire volontaire. Des formations doivent être proposées sous les formes les plus appropriées au bibliothécaire volontaire, qui a soin de parfaire sa nécessaire formation initiale par une formation continue.</w:t>
      </w:r>
    </w:p>
    <w:p w:rsidR="00C37DBA" w:rsidRDefault="00C37DBA" w:rsidP="00C37DBA">
      <w:pPr>
        <w:pStyle w:val="Corpsdetexte"/>
        <w:ind w:left="117" w:right="628"/>
        <w:jc w:val="both"/>
      </w:pPr>
      <w:r>
        <w:rPr>
          <w:color w:val="FF8F10"/>
        </w:rPr>
        <w:t>Article 5</w:t>
      </w:r>
    </w:p>
    <w:p w:rsidR="00C37DBA" w:rsidRDefault="00C37DBA">
      <w:pPr>
        <w:pStyle w:val="Corpsdetexte"/>
        <w:spacing w:before="1"/>
        <w:rPr>
          <w:b/>
          <w:sz w:val="16"/>
        </w:rPr>
      </w:pPr>
    </w:p>
    <w:p w:rsidR="00C37DBA" w:rsidRDefault="00C37DBA" w:rsidP="00C37DBA">
      <w:pPr>
        <w:pStyle w:val="Corpsdetexte"/>
        <w:ind w:left="117" w:right="462"/>
      </w:pPr>
      <w:r>
        <w:t>Le bibliothécaire volontaire a le droit à des conditions de travail correctes, tant en matière de moyens que de sécurité.</w:t>
      </w:r>
    </w:p>
    <w:p w:rsidR="00C37DBA" w:rsidRDefault="00C37DBA" w:rsidP="00C37DBA">
      <w:pPr>
        <w:pStyle w:val="Corpsdetexte"/>
        <w:ind w:left="117" w:right="462"/>
      </w:pPr>
      <w:r>
        <w:rPr>
          <w:color w:val="FF8F10"/>
        </w:rPr>
        <w:t>Article 6</w:t>
      </w:r>
    </w:p>
    <w:p w:rsidR="00C37DBA" w:rsidRDefault="00C37DBA">
      <w:pPr>
        <w:pStyle w:val="Corpsdetexte"/>
        <w:spacing w:before="1"/>
        <w:rPr>
          <w:b/>
          <w:sz w:val="16"/>
        </w:rPr>
      </w:pPr>
    </w:p>
    <w:p w:rsidR="00C37DBA" w:rsidRDefault="00C37DBA" w:rsidP="00C37DBA">
      <w:pPr>
        <w:pStyle w:val="Corpsdetexte"/>
        <w:ind w:left="117"/>
      </w:pPr>
      <w:r>
        <w:t>Le bibliothécaire volontaire offre son engagement sans contrepartie de rémunération</w:t>
      </w:r>
    </w:p>
    <w:p w:rsidR="00C37DBA" w:rsidRDefault="00C37DBA" w:rsidP="00C37DBA">
      <w:pPr>
        <w:pStyle w:val="Corpsdetexte"/>
        <w:ind w:left="117"/>
      </w:pPr>
      <w:r>
        <w:rPr>
          <w:color w:val="FF8F10"/>
        </w:rPr>
        <w:t>Article 7</w:t>
      </w:r>
    </w:p>
    <w:p w:rsidR="00C37DBA" w:rsidRDefault="00C37DBA" w:rsidP="00C37DBA">
      <w:pPr>
        <w:pStyle w:val="Corpsdetexte"/>
        <w:spacing w:before="1"/>
        <w:rPr>
          <w:b/>
          <w:sz w:val="16"/>
        </w:rPr>
      </w:pPr>
    </w:p>
    <w:p w:rsidR="00C37DBA" w:rsidRDefault="00C37DBA" w:rsidP="00C37DBA">
      <w:pPr>
        <w:pStyle w:val="Corpsdetexte"/>
        <w:ind w:left="117" w:right="627"/>
        <w:jc w:val="both"/>
      </w:pPr>
      <w:r>
        <w:t>Toutefois, il a droit à entière indemnisation pour toutes les dépenses engagées dans le cadre de son activité volontaire, et notamment sa formation, ses frais de déplacement et, le cas échéant, ses frais d'assurance.</w:t>
      </w:r>
    </w:p>
    <w:p w:rsidR="00C37DBA" w:rsidRDefault="00C37DBA" w:rsidP="00C37DBA">
      <w:pPr>
        <w:pStyle w:val="Corpsdetexte"/>
        <w:ind w:left="117" w:right="627"/>
        <w:jc w:val="both"/>
      </w:pPr>
      <w:r>
        <w:rPr>
          <w:color w:val="FF8F10"/>
        </w:rPr>
        <w:t>Article 8</w:t>
      </w:r>
    </w:p>
    <w:p w:rsidR="00C37DBA" w:rsidRDefault="00C37DBA" w:rsidP="00C37DBA">
      <w:pPr>
        <w:pStyle w:val="Corpsdetexte"/>
        <w:spacing w:before="1"/>
        <w:rPr>
          <w:b/>
          <w:sz w:val="16"/>
        </w:rPr>
      </w:pPr>
    </w:p>
    <w:p w:rsidR="00C37DBA" w:rsidRDefault="00C37DBA" w:rsidP="00C37DBA">
      <w:pPr>
        <w:pStyle w:val="Corpsdetexte"/>
        <w:ind w:left="117" w:right="628"/>
        <w:jc w:val="both"/>
      </w:pPr>
      <w:r>
        <w:t>Le bibliothécaire volontaire est responsable des biens qui lui sont confiés, et du service dont il a la charge. Il a droit à toute la protection publique contre les risques encourus au cours de son activité volontaire.</w:t>
      </w:r>
    </w:p>
    <w:p w:rsidR="00C37DBA" w:rsidRDefault="00C37DBA" w:rsidP="00C37DBA">
      <w:pPr>
        <w:pStyle w:val="Corpsdetexte"/>
        <w:ind w:left="117" w:right="628"/>
        <w:jc w:val="both"/>
      </w:pPr>
      <w:r>
        <w:rPr>
          <w:color w:val="FF8F10"/>
        </w:rPr>
        <w:t>Article 9</w:t>
      </w:r>
    </w:p>
    <w:p w:rsidR="00C37DBA" w:rsidRDefault="00C37DBA" w:rsidP="00C37DBA">
      <w:pPr>
        <w:pStyle w:val="Corpsdetexte"/>
        <w:spacing w:before="1"/>
        <w:rPr>
          <w:b/>
          <w:sz w:val="16"/>
        </w:rPr>
      </w:pPr>
    </w:p>
    <w:p w:rsidR="00C37DBA" w:rsidRDefault="00C37DBA" w:rsidP="00C37DBA">
      <w:pPr>
        <w:pStyle w:val="Corpsdetexte"/>
        <w:ind w:left="117"/>
      </w:pPr>
      <w:r>
        <w:t>Le bibliothécaire volontaire accepte de s'engager pour une durée et une régularité déterminées, en accord avec l'autorité publique. Il ne saurait être écarté sans motif grave ou nécessité de service et sans concertation</w:t>
      </w:r>
      <w:r w:rsidR="00F43258">
        <w:t xml:space="preserve"> préalable.</w:t>
      </w:r>
    </w:p>
    <w:p w:rsidR="00C37DBA" w:rsidRDefault="00C37DBA" w:rsidP="00C37DBA">
      <w:pPr>
        <w:pStyle w:val="Corpsdetexte"/>
        <w:ind w:left="117"/>
      </w:pPr>
    </w:p>
    <w:p w:rsidR="00A417C9" w:rsidRPr="00C73F25" w:rsidRDefault="003050E0" w:rsidP="0011021F">
      <w:pPr>
        <w:pBdr>
          <w:bottom w:val="single" w:sz="8" w:space="4" w:color="4F81BD"/>
        </w:pBdr>
        <w:spacing w:after="300"/>
        <w:contextualSpacing/>
        <w:rPr>
          <w:rFonts w:ascii="Century Gothic" w:hAnsi="Century Gothic"/>
          <w:b/>
          <w:color w:val="17365D"/>
          <w:sz w:val="44"/>
          <w:szCs w:val="44"/>
        </w:rPr>
      </w:pPr>
      <w:r>
        <w:rPr>
          <w:rFonts w:ascii="Century Gothic" w:hAnsi="Century Gothic"/>
          <w:b/>
          <w:color w:val="17365D"/>
          <w:sz w:val="44"/>
          <w:szCs w:val="44"/>
        </w:rPr>
        <w:lastRenderedPageBreak/>
        <w:t>12</w:t>
      </w:r>
      <w:r w:rsidR="00A417C9">
        <w:rPr>
          <w:rFonts w:ascii="Century Gothic" w:hAnsi="Century Gothic"/>
          <w:b/>
          <w:color w:val="17365D"/>
          <w:sz w:val="44"/>
          <w:szCs w:val="44"/>
        </w:rPr>
        <w:t xml:space="preserve">. </w:t>
      </w:r>
      <w:r w:rsidR="00A417C9" w:rsidRPr="00C73F25">
        <w:rPr>
          <w:rFonts w:ascii="Century Gothic" w:hAnsi="Century Gothic"/>
          <w:b/>
          <w:color w:val="17365D"/>
          <w:sz w:val="44"/>
          <w:szCs w:val="44"/>
        </w:rPr>
        <w:t xml:space="preserve">Bénévoles : </w:t>
      </w:r>
      <w:r w:rsidR="00A417C9">
        <w:rPr>
          <w:rFonts w:ascii="Century Gothic" w:hAnsi="Century Gothic"/>
          <w:b/>
          <w:color w:val="17365D"/>
          <w:sz w:val="44"/>
          <w:szCs w:val="44"/>
        </w:rPr>
        <w:t>« engagez-vous », mais pas à la légère…</w:t>
      </w:r>
    </w:p>
    <w:p w:rsidR="00A417C9" w:rsidRDefault="00A417C9" w:rsidP="0011021F">
      <w:pPr>
        <w:rPr>
          <w:rFonts w:ascii="Century Gothic" w:hAnsi="Century Gothic"/>
          <w:sz w:val="24"/>
        </w:rPr>
      </w:pPr>
      <w:r>
        <w:rPr>
          <w:rFonts w:ascii="Century Gothic" w:hAnsi="Century Gothic"/>
          <w:sz w:val="24"/>
        </w:rPr>
        <w:t>Les droits et engagements des bénévoles sont clairement énumérés dans la charte du bibliothécaire bénévole.</w:t>
      </w:r>
    </w:p>
    <w:p w:rsidR="00A417C9" w:rsidRPr="001D0DF0" w:rsidRDefault="00A417C9" w:rsidP="0011021F">
      <w:pPr>
        <w:rPr>
          <w:rFonts w:ascii="Century Gothic" w:hAnsi="Century Gothic"/>
          <w:sz w:val="24"/>
        </w:rPr>
      </w:pPr>
      <w:r>
        <w:rPr>
          <w:rFonts w:ascii="Century Gothic" w:hAnsi="Century Gothic"/>
          <w:sz w:val="24"/>
        </w:rPr>
        <w:t xml:space="preserve">Mais avant d’accepter de s’engager, il faut étudier les conditions de cet engagement… et estimer dans quelle mesure ce cadre vous permettra de trouver votre place et de vous épanouir dans l’équipe de la bibliothèque :  </w:t>
      </w:r>
    </w:p>
    <w:p w:rsidR="00A417C9" w:rsidRDefault="00A417C9" w:rsidP="00A417C9">
      <w:pPr>
        <w:numPr>
          <w:ilvl w:val="0"/>
          <w:numId w:val="38"/>
        </w:numPr>
        <w:spacing w:after="0" w:line="240" w:lineRule="auto"/>
        <w:rPr>
          <w:rFonts w:ascii="Century Gothic" w:hAnsi="Century Gothic"/>
          <w:sz w:val="24"/>
        </w:rPr>
      </w:pPr>
      <w:r w:rsidRPr="00590AEA">
        <w:rPr>
          <w:rFonts w:ascii="Century Gothic" w:hAnsi="Century Gothic"/>
          <w:b/>
          <w:i/>
          <w:sz w:val="24"/>
        </w:rPr>
        <w:t>Reconnaitre les contraintes liées au fonctionnement</w:t>
      </w:r>
      <w:r w:rsidRPr="001D0DF0">
        <w:rPr>
          <w:rFonts w:ascii="Century Gothic" w:hAnsi="Century Gothic"/>
          <w:sz w:val="24"/>
        </w:rPr>
        <w:t xml:space="preserve"> </w:t>
      </w:r>
      <w:r w:rsidRPr="00590AEA">
        <w:rPr>
          <w:rFonts w:ascii="Century Gothic" w:hAnsi="Century Gothic"/>
          <w:b/>
          <w:i/>
          <w:sz w:val="24"/>
        </w:rPr>
        <w:t>et les accepter</w:t>
      </w:r>
      <w:r>
        <w:rPr>
          <w:rFonts w:ascii="Century Gothic" w:hAnsi="Century Gothic"/>
          <w:sz w:val="24"/>
        </w:rPr>
        <w:t xml:space="preserve"> nécessite d’avoir des notions sur le fonctionnement </w:t>
      </w:r>
    </w:p>
    <w:p w:rsidR="00A417C9" w:rsidRDefault="00A417C9" w:rsidP="00A417C9">
      <w:pPr>
        <w:numPr>
          <w:ilvl w:val="1"/>
          <w:numId w:val="37"/>
        </w:numPr>
        <w:spacing w:after="0" w:line="240" w:lineRule="auto"/>
        <w:rPr>
          <w:rFonts w:ascii="Century Gothic" w:hAnsi="Century Gothic"/>
          <w:sz w:val="24"/>
        </w:rPr>
      </w:pPr>
      <w:r>
        <w:rPr>
          <w:rFonts w:ascii="Century Gothic" w:hAnsi="Century Gothic"/>
          <w:sz w:val="24"/>
        </w:rPr>
        <w:t>des bibliothèques</w:t>
      </w:r>
    </w:p>
    <w:p w:rsidR="00A417C9" w:rsidRDefault="00A417C9" w:rsidP="00A417C9">
      <w:pPr>
        <w:numPr>
          <w:ilvl w:val="1"/>
          <w:numId w:val="37"/>
        </w:numPr>
        <w:spacing w:after="0" w:line="240" w:lineRule="auto"/>
        <w:rPr>
          <w:rFonts w:ascii="Century Gothic" w:hAnsi="Century Gothic"/>
          <w:sz w:val="24"/>
        </w:rPr>
      </w:pPr>
      <w:r>
        <w:rPr>
          <w:rFonts w:ascii="Century Gothic" w:hAnsi="Century Gothic"/>
          <w:sz w:val="24"/>
        </w:rPr>
        <w:t>des collectivités</w:t>
      </w:r>
    </w:p>
    <w:p w:rsidR="00A417C9" w:rsidRDefault="00A417C9" w:rsidP="00A417C9">
      <w:pPr>
        <w:numPr>
          <w:ilvl w:val="0"/>
          <w:numId w:val="39"/>
        </w:numPr>
        <w:spacing w:after="0" w:line="240" w:lineRule="auto"/>
        <w:rPr>
          <w:rFonts w:ascii="Century Gothic" w:hAnsi="Century Gothic"/>
          <w:sz w:val="24"/>
        </w:rPr>
      </w:pPr>
      <w:r>
        <w:rPr>
          <w:rFonts w:ascii="Century Gothic" w:hAnsi="Century Gothic"/>
          <w:sz w:val="24"/>
        </w:rPr>
        <w:t xml:space="preserve">D’où </w:t>
      </w:r>
      <w:r w:rsidRPr="00590AEA">
        <w:rPr>
          <w:rFonts w:ascii="Century Gothic" w:hAnsi="Century Gothic"/>
          <w:b/>
          <w:sz w:val="24"/>
        </w:rPr>
        <w:t>nécessité de formation ou de recherche d’information</w:t>
      </w:r>
      <w:r>
        <w:rPr>
          <w:rFonts w:ascii="Century Gothic" w:hAnsi="Century Gothic"/>
          <w:sz w:val="24"/>
        </w:rPr>
        <w:t xml:space="preserve"> pour comprendre les contraintes (et éventuellement trouver des solutions)</w:t>
      </w:r>
    </w:p>
    <w:p w:rsidR="00A417C9" w:rsidRPr="00AE0C68" w:rsidRDefault="00A417C9" w:rsidP="0011021F">
      <w:pPr>
        <w:rPr>
          <w:rFonts w:ascii="Century Gothic" w:hAnsi="Century Gothic"/>
          <w:sz w:val="24"/>
        </w:rPr>
      </w:pPr>
    </w:p>
    <w:p w:rsidR="00A417C9" w:rsidRPr="00AE0C68" w:rsidRDefault="00A417C9" w:rsidP="00A417C9">
      <w:pPr>
        <w:numPr>
          <w:ilvl w:val="0"/>
          <w:numId w:val="40"/>
        </w:numPr>
        <w:spacing w:after="0" w:line="240" w:lineRule="auto"/>
        <w:rPr>
          <w:rFonts w:ascii="Century Gothic" w:hAnsi="Century Gothic"/>
          <w:sz w:val="24"/>
        </w:rPr>
      </w:pPr>
      <w:r w:rsidRPr="00590AEA">
        <w:rPr>
          <w:rFonts w:ascii="Century Gothic" w:hAnsi="Century Gothic"/>
          <w:b/>
          <w:i/>
          <w:sz w:val="24"/>
        </w:rPr>
        <w:t>Accepter les responsabilités inhérentes aux fonctions assumées dans la bibliothèque</w:t>
      </w:r>
      <w:r>
        <w:rPr>
          <w:rFonts w:ascii="Century Gothic" w:hAnsi="Century Gothic"/>
          <w:sz w:val="24"/>
        </w:rPr>
        <w:t xml:space="preserve"> implique :</w:t>
      </w:r>
    </w:p>
    <w:p w:rsidR="00A417C9" w:rsidRDefault="00A417C9" w:rsidP="00A417C9">
      <w:pPr>
        <w:numPr>
          <w:ilvl w:val="1"/>
          <w:numId w:val="37"/>
        </w:numPr>
        <w:spacing w:after="0" w:line="240" w:lineRule="auto"/>
        <w:rPr>
          <w:rFonts w:ascii="Century Gothic" w:hAnsi="Century Gothic"/>
          <w:sz w:val="24"/>
        </w:rPr>
      </w:pPr>
      <w:r>
        <w:rPr>
          <w:rFonts w:ascii="Century Gothic" w:hAnsi="Century Gothic"/>
          <w:sz w:val="24"/>
        </w:rPr>
        <w:t xml:space="preserve">De s’engager </w:t>
      </w:r>
      <w:r w:rsidRPr="00590AEA">
        <w:rPr>
          <w:rFonts w:ascii="Century Gothic" w:hAnsi="Century Gothic"/>
          <w:b/>
          <w:sz w:val="24"/>
        </w:rPr>
        <w:t>uniquement</w:t>
      </w:r>
      <w:r>
        <w:rPr>
          <w:rFonts w:ascii="Century Gothic" w:hAnsi="Century Gothic"/>
          <w:sz w:val="24"/>
        </w:rPr>
        <w:t xml:space="preserve"> sur des tâches pour lesquelles le bénévole possède </w:t>
      </w:r>
      <w:r w:rsidRPr="00590AEA">
        <w:rPr>
          <w:rFonts w:ascii="Century Gothic" w:hAnsi="Century Gothic"/>
          <w:b/>
          <w:sz w:val="24"/>
        </w:rPr>
        <w:t>des compétences et une réelle motivation</w:t>
      </w:r>
    </w:p>
    <w:p w:rsidR="00A417C9" w:rsidRDefault="00A417C9" w:rsidP="00A417C9">
      <w:pPr>
        <w:numPr>
          <w:ilvl w:val="1"/>
          <w:numId w:val="37"/>
        </w:numPr>
        <w:spacing w:after="0" w:line="240" w:lineRule="auto"/>
        <w:rPr>
          <w:rFonts w:ascii="Century Gothic" w:hAnsi="Century Gothic"/>
          <w:sz w:val="24"/>
        </w:rPr>
      </w:pPr>
      <w:r>
        <w:rPr>
          <w:rFonts w:ascii="Century Gothic" w:hAnsi="Century Gothic"/>
          <w:sz w:val="24"/>
        </w:rPr>
        <w:t xml:space="preserve">De </w:t>
      </w:r>
      <w:r w:rsidRPr="00590AEA">
        <w:rPr>
          <w:rFonts w:ascii="Century Gothic" w:hAnsi="Century Gothic"/>
          <w:b/>
          <w:sz w:val="24"/>
        </w:rPr>
        <w:t>ne pas s’engager au-delà des disponibilités</w:t>
      </w:r>
      <w:r>
        <w:rPr>
          <w:rFonts w:ascii="Century Gothic" w:hAnsi="Century Gothic"/>
          <w:sz w:val="24"/>
        </w:rPr>
        <w:t xml:space="preserve"> pour au moins  l’année suivante (c’est une nécessité pour la pérennité du service et pour l’image de la bibliothèque)</w:t>
      </w:r>
    </w:p>
    <w:p w:rsidR="00A417C9" w:rsidRDefault="00A417C9" w:rsidP="00A417C9">
      <w:pPr>
        <w:numPr>
          <w:ilvl w:val="0"/>
          <w:numId w:val="41"/>
        </w:numPr>
        <w:spacing w:after="0" w:line="240" w:lineRule="auto"/>
        <w:rPr>
          <w:rFonts w:ascii="Century Gothic" w:hAnsi="Century Gothic"/>
          <w:sz w:val="24"/>
        </w:rPr>
      </w:pPr>
      <w:r>
        <w:rPr>
          <w:rFonts w:ascii="Century Gothic" w:hAnsi="Century Gothic"/>
          <w:sz w:val="24"/>
        </w:rPr>
        <w:t xml:space="preserve">Avant de s’engager, </w:t>
      </w:r>
      <w:r w:rsidRPr="00590AEA">
        <w:rPr>
          <w:rFonts w:ascii="Century Gothic" w:hAnsi="Century Gothic"/>
          <w:b/>
          <w:sz w:val="24"/>
        </w:rPr>
        <w:t>se faire expliquer</w:t>
      </w:r>
      <w:r>
        <w:rPr>
          <w:rFonts w:ascii="Century Gothic" w:hAnsi="Century Gothic"/>
          <w:sz w:val="24"/>
        </w:rPr>
        <w:t xml:space="preserve"> clairement :</w:t>
      </w:r>
    </w:p>
    <w:p w:rsidR="00A417C9" w:rsidRDefault="00A417C9" w:rsidP="00A417C9">
      <w:pPr>
        <w:numPr>
          <w:ilvl w:val="1"/>
          <w:numId w:val="37"/>
        </w:numPr>
        <w:spacing w:after="0" w:line="240" w:lineRule="auto"/>
        <w:rPr>
          <w:rFonts w:ascii="Century Gothic" w:hAnsi="Century Gothic"/>
          <w:sz w:val="24"/>
        </w:rPr>
      </w:pPr>
      <w:r>
        <w:rPr>
          <w:rFonts w:ascii="Century Gothic" w:hAnsi="Century Gothic"/>
          <w:sz w:val="24"/>
        </w:rPr>
        <w:t xml:space="preserve">Le </w:t>
      </w:r>
      <w:r w:rsidRPr="00590AEA">
        <w:rPr>
          <w:rFonts w:ascii="Century Gothic" w:hAnsi="Century Gothic"/>
          <w:b/>
          <w:sz w:val="24"/>
        </w:rPr>
        <w:t>fonctionnement</w:t>
      </w:r>
      <w:r>
        <w:rPr>
          <w:rFonts w:ascii="Century Gothic" w:hAnsi="Century Gothic"/>
          <w:sz w:val="24"/>
        </w:rPr>
        <w:t xml:space="preserve"> </w:t>
      </w:r>
      <w:r w:rsidRPr="00590AEA">
        <w:rPr>
          <w:rFonts w:ascii="Century Gothic" w:hAnsi="Century Gothic"/>
          <w:b/>
          <w:sz w:val="24"/>
        </w:rPr>
        <w:t>de la bibliothèque</w:t>
      </w:r>
      <w:r>
        <w:rPr>
          <w:rFonts w:ascii="Century Gothic" w:hAnsi="Century Gothic"/>
          <w:sz w:val="24"/>
        </w:rPr>
        <w:t xml:space="preserve"> : </w:t>
      </w:r>
    </w:p>
    <w:p w:rsidR="00A417C9" w:rsidRDefault="00A417C9" w:rsidP="00A417C9">
      <w:pPr>
        <w:numPr>
          <w:ilvl w:val="2"/>
          <w:numId w:val="37"/>
        </w:numPr>
        <w:spacing w:after="0" w:line="240" w:lineRule="auto"/>
        <w:rPr>
          <w:rFonts w:ascii="Century Gothic" w:hAnsi="Century Gothic"/>
          <w:sz w:val="24"/>
        </w:rPr>
      </w:pPr>
      <w:r w:rsidRPr="00F1393B">
        <w:rPr>
          <w:rFonts w:ascii="Century Gothic" w:hAnsi="Century Gothic"/>
          <w:b/>
          <w:sz w:val="24"/>
        </w:rPr>
        <w:t>organigramme, organisation</w:t>
      </w:r>
      <w:r>
        <w:rPr>
          <w:rFonts w:ascii="Century Gothic" w:hAnsi="Century Gothic"/>
          <w:sz w:val="24"/>
        </w:rPr>
        <w:t xml:space="preserve"> des équipes </w:t>
      </w:r>
    </w:p>
    <w:p w:rsidR="00A417C9" w:rsidRPr="00CC430A" w:rsidRDefault="00A417C9" w:rsidP="00A417C9">
      <w:pPr>
        <w:numPr>
          <w:ilvl w:val="3"/>
          <w:numId w:val="37"/>
        </w:numPr>
        <w:spacing w:after="0" w:line="240" w:lineRule="auto"/>
        <w:rPr>
          <w:rFonts w:ascii="Century Gothic" w:hAnsi="Century Gothic"/>
          <w:b/>
          <w:i/>
        </w:rPr>
      </w:pPr>
      <w:r w:rsidRPr="00CC430A">
        <w:rPr>
          <w:rFonts w:ascii="Century Gothic" w:hAnsi="Century Gothic"/>
          <w:b/>
          <w:i/>
        </w:rPr>
        <w:t>voir s’il vous semble pouvoir facilement vous intégrer dans cette organisation</w:t>
      </w:r>
    </w:p>
    <w:p w:rsidR="00A417C9" w:rsidRDefault="00A417C9" w:rsidP="00A417C9">
      <w:pPr>
        <w:numPr>
          <w:ilvl w:val="2"/>
          <w:numId w:val="37"/>
        </w:numPr>
        <w:spacing w:after="0" w:line="240" w:lineRule="auto"/>
        <w:rPr>
          <w:rFonts w:ascii="Century Gothic" w:hAnsi="Century Gothic"/>
          <w:sz w:val="24"/>
        </w:rPr>
      </w:pPr>
      <w:r>
        <w:rPr>
          <w:rFonts w:ascii="Century Gothic" w:hAnsi="Century Gothic"/>
          <w:sz w:val="24"/>
        </w:rPr>
        <w:t xml:space="preserve">les </w:t>
      </w:r>
      <w:r w:rsidRPr="00F1393B">
        <w:rPr>
          <w:rFonts w:ascii="Century Gothic" w:hAnsi="Century Gothic"/>
          <w:b/>
          <w:sz w:val="24"/>
        </w:rPr>
        <w:t>rapports avec la collectivité</w:t>
      </w:r>
    </w:p>
    <w:p w:rsidR="00A417C9" w:rsidRPr="00CC430A" w:rsidRDefault="00A417C9" w:rsidP="00A417C9">
      <w:pPr>
        <w:numPr>
          <w:ilvl w:val="3"/>
          <w:numId w:val="37"/>
        </w:numPr>
        <w:spacing w:after="0" w:line="240" w:lineRule="auto"/>
        <w:rPr>
          <w:rFonts w:ascii="Century Gothic" w:hAnsi="Century Gothic"/>
          <w:b/>
          <w:i/>
        </w:rPr>
      </w:pPr>
      <w:r w:rsidRPr="00CC430A">
        <w:rPr>
          <w:rFonts w:ascii="Century Gothic" w:hAnsi="Century Gothic"/>
          <w:b/>
          <w:i/>
        </w:rPr>
        <w:t>Si les rapports sont conflictuels, proposez vos services ailleurs (ne pas tomber dans un piège où vous risquez de vous user)</w:t>
      </w:r>
    </w:p>
    <w:p w:rsidR="00A417C9" w:rsidRDefault="00A417C9" w:rsidP="00A417C9">
      <w:pPr>
        <w:numPr>
          <w:ilvl w:val="2"/>
          <w:numId w:val="37"/>
        </w:numPr>
        <w:spacing w:after="0" w:line="240" w:lineRule="auto"/>
        <w:rPr>
          <w:rFonts w:ascii="Century Gothic" w:hAnsi="Century Gothic"/>
          <w:sz w:val="24"/>
        </w:rPr>
      </w:pPr>
      <w:r w:rsidRPr="00F1393B">
        <w:rPr>
          <w:rFonts w:ascii="Century Gothic" w:hAnsi="Century Gothic"/>
          <w:b/>
          <w:sz w:val="24"/>
        </w:rPr>
        <w:t>Les objectifs et les publics</w:t>
      </w:r>
      <w:r>
        <w:rPr>
          <w:rFonts w:ascii="Century Gothic" w:hAnsi="Century Gothic"/>
          <w:sz w:val="24"/>
        </w:rPr>
        <w:t xml:space="preserve"> desservis ou à conquérir</w:t>
      </w:r>
    </w:p>
    <w:p w:rsidR="00A417C9" w:rsidRPr="00CC430A" w:rsidRDefault="00A417C9" w:rsidP="00A417C9">
      <w:pPr>
        <w:numPr>
          <w:ilvl w:val="3"/>
          <w:numId w:val="37"/>
        </w:numPr>
        <w:spacing w:after="0" w:line="240" w:lineRule="auto"/>
        <w:rPr>
          <w:rFonts w:ascii="Century Gothic" w:hAnsi="Century Gothic"/>
          <w:b/>
          <w:i/>
        </w:rPr>
      </w:pPr>
      <w:r w:rsidRPr="00CC430A">
        <w:rPr>
          <w:rFonts w:ascii="Century Gothic" w:hAnsi="Century Gothic"/>
          <w:b/>
          <w:i/>
        </w:rPr>
        <w:t>Si la bibliothèque n’a aucun projet ni perspectives  attention… les tâches risquent de devenir routinières et pesantes</w:t>
      </w:r>
    </w:p>
    <w:p w:rsidR="00A417C9" w:rsidRPr="006377A4" w:rsidRDefault="00A417C9" w:rsidP="00A417C9">
      <w:pPr>
        <w:numPr>
          <w:ilvl w:val="2"/>
          <w:numId w:val="37"/>
        </w:numPr>
        <w:spacing w:after="0" w:line="240" w:lineRule="auto"/>
        <w:rPr>
          <w:rFonts w:ascii="Century Gothic" w:hAnsi="Century Gothic"/>
          <w:sz w:val="24"/>
          <w:szCs w:val="24"/>
        </w:rPr>
      </w:pPr>
      <w:r w:rsidRPr="006377A4">
        <w:rPr>
          <w:rFonts w:ascii="Century Gothic" w:hAnsi="Century Gothic"/>
          <w:sz w:val="24"/>
          <w:szCs w:val="24"/>
        </w:rPr>
        <w:t xml:space="preserve">Les différentes tâches en </w:t>
      </w:r>
      <w:r w:rsidRPr="006377A4">
        <w:rPr>
          <w:rFonts w:ascii="Century Gothic" w:hAnsi="Century Gothic"/>
          <w:b/>
          <w:sz w:val="24"/>
          <w:szCs w:val="24"/>
        </w:rPr>
        <w:t>travail interne</w:t>
      </w:r>
    </w:p>
    <w:p w:rsidR="00A417C9" w:rsidRPr="00CC430A" w:rsidRDefault="00A417C9" w:rsidP="00A417C9">
      <w:pPr>
        <w:numPr>
          <w:ilvl w:val="3"/>
          <w:numId w:val="37"/>
        </w:numPr>
        <w:spacing w:after="0" w:line="240" w:lineRule="auto"/>
        <w:rPr>
          <w:rFonts w:ascii="Century Gothic" w:hAnsi="Century Gothic"/>
          <w:b/>
          <w:i/>
        </w:rPr>
      </w:pPr>
      <w:r w:rsidRPr="00CC430A">
        <w:rPr>
          <w:rFonts w:ascii="Century Gothic" w:hAnsi="Century Gothic"/>
          <w:b/>
          <w:i/>
        </w:rPr>
        <w:t>Faites une période d’essai avant de vous engager à assurer celles qui vous épanouissent : couverture, statistiques, inventaire etc.</w:t>
      </w:r>
    </w:p>
    <w:p w:rsidR="00A417C9" w:rsidRPr="00F1393B" w:rsidRDefault="00A417C9" w:rsidP="00A417C9">
      <w:pPr>
        <w:numPr>
          <w:ilvl w:val="1"/>
          <w:numId w:val="37"/>
        </w:numPr>
        <w:spacing w:after="0" w:line="240" w:lineRule="auto"/>
        <w:rPr>
          <w:rFonts w:ascii="Century Gothic" w:hAnsi="Century Gothic"/>
          <w:sz w:val="24"/>
        </w:rPr>
      </w:pPr>
      <w:r>
        <w:rPr>
          <w:rFonts w:ascii="Century Gothic" w:hAnsi="Century Gothic"/>
          <w:sz w:val="24"/>
        </w:rPr>
        <w:t xml:space="preserve">Les </w:t>
      </w:r>
      <w:r w:rsidRPr="00590AEA">
        <w:rPr>
          <w:rFonts w:ascii="Century Gothic" w:hAnsi="Century Gothic"/>
          <w:b/>
          <w:sz w:val="24"/>
        </w:rPr>
        <w:t>attentes du responsable</w:t>
      </w:r>
      <w:r>
        <w:rPr>
          <w:rFonts w:ascii="Century Gothic" w:hAnsi="Century Gothic"/>
          <w:b/>
          <w:sz w:val="24"/>
        </w:rPr>
        <w:t xml:space="preserve"> </w:t>
      </w:r>
      <w:r w:rsidRPr="00F1393B">
        <w:rPr>
          <w:rFonts w:ascii="Century Gothic" w:hAnsi="Century Gothic"/>
          <w:sz w:val="24"/>
        </w:rPr>
        <w:t xml:space="preserve">par rapport à votre engagement : </w:t>
      </w:r>
    </w:p>
    <w:p w:rsidR="00A417C9" w:rsidRDefault="00A417C9" w:rsidP="00A417C9">
      <w:pPr>
        <w:numPr>
          <w:ilvl w:val="2"/>
          <w:numId w:val="37"/>
        </w:numPr>
        <w:spacing w:after="0" w:line="240" w:lineRule="auto"/>
        <w:rPr>
          <w:rFonts w:ascii="Century Gothic" w:hAnsi="Century Gothic"/>
          <w:sz w:val="24"/>
        </w:rPr>
      </w:pPr>
      <w:r w:rsidRPr="00F1393B">
        <w:rPr>
          <w:rFonts w:ascii="Century Gothic" w:hAnsi="Century Gothic"/>
          <w:b/>
          <w:i/>
          <w:sz w:val="24"/>
        </w:rPr>
        <w:t>quelles compétences</w:t>
      </w:r>
      <w:r>
        <w:rPr>
          <w:rFonts w:ascii="Century Gothic" w:hAnsi="Century Gothic"/>
          <w:sz w:val="24"/>
        </w:rPr>
        <w:t xml:space="preserve"> peuvent être un apport pour la bibliothèque, </w:t>
      </w:r>
      <w:r w:rsidRPr="00590AEA">
        <w:rPr>
          <w:rFonts w:ascii="Century Gothic" w:hAnsi="Century Gothic"/>
          <w:sz w:val="24"/>
        </w:rPr>
        <w:t>dans quels domaines</w:t>
      </w:r>
      <w:r>
        <w:rPr>
          <w:rFonts w:ascii="Century Gothic" w:hAnsi="Century Gothic"/>
          <w:sz w:val="24"/>
        </w:rPr>
        <w:t>.</w:t>
      </w:r>
      <w:r w:rsidRPr="00590AEA">
        <w:rPr>
          <w:rFonts w:ascii="Century Gothic" w:hAnsi="Century Gothic"/>
          <w:sz w:val="24"/>
        </w:rPr>
        <w:t xml:space="preserve"> </w:t>
      </w:r>
    </w:p>
    <w:p w:rsidR="00A417C9" w:rsidRPr="00590AEA" w:rsidRDefault="00A417C9" w:rsidP="00A417C9">
      <w:pPr>
        <w:numPr>
          <w:ilvl w:val="2"/>
          <w:numId w:val="37"/>
        </w:numPr>
        <w:spacing w:after="0" w:line="240" w:lineRule="auto"/>
        <w:rPr>
          <w:rFonts w:ascii="Century Gothic" w:hAnsi="Century Gothic"/>
          <w:sz w:val="24"/>
        </w:rPr>
      </w:pPr>
      <w:r w:rsidRPr="00F1393B">
        <w:rPr>
          <w:rFonts w:ascii="Century Gothic" w:hAnsi="Century Gothic"/>
          <w:b/>
          <w:sz w:val="24"/>
        </w:rPr>
        <w:t xml:space="preserve">sur </w:t>
      </w:r>
      <w:r>
        <w:rPr>
          <w:rFonts w:ascii="Century Gothic" w:hAnsi="Century Gothic"/>
          <w:b/>
          <w:sz w:val="24"/>
        </w:rPr>
        <w:t xml:space="preserve">quelles actions ou </w:t>
      </w:r>
      <w:r w:rsidRPr="00F1393B">
        <w:rPr>
          <w:rFonts w:ascii="Century Gothic" w:hAnsi="Century Gothic"/>
          <w:b/>
          <w:sz w:val="24"/>
        </w:rPr>
        <w:t>quels projets</w:t>
      </w:r>
      <w:r>
        <w:rPr>
          <w:rFonts w:ascii="Century Gothic" w:hAnsi="Century Gothic"/>
          <w:sz w:val="24"/>
        </w:rPr>
        <w:t> </w:t>
      </w:r>
    </w:p>
    <w:p w:rsidR="00A417C9" w:rsidRDefault="00A417C9" w:rsidP="00A417C9">
      <w:pPr>
        <w:numPr>
          <w:ilvl w:val="2"/>
          <w:numId w:val="37"/>
        </w:numPr>
        <w:spacing w:after="0" w:line="240" w:lineRule="auto"/>
        <w:rPr>
          <w:rFonts w:ascii="Century Gothic" w:hAnsi="Century Gothic"/>
          <w:sz w:val="24"/>
        </w:rPr>
      </w:pPr>
      <w:r w:rsidRPr="00F1393B">
        <w:rPr>
          <w:rFonts w:ascii="Century Gothic" w:hAnsi="Century Gothic"/>
          <w:b/>
          <w:sz w:val="24"/>
        </w:rPr>
        <w:t>Quels sont les moyens</w:t>
      </w:r>
      <w:r>
        <w:rPr>
          <w:rFonts w:ascii="Century Gothic" w:hAnsi="Century Gothic"/>
          <w:sz w:val="24"/>
        </w:rPr>
        <w:t xml:space="preserve"> qui seront mis à votre disposition pour ces actions ou ces projets, </w:t>
      </w:r>
    </w:p>
    <w:p w:rsidR="00A417C9" w:rsidRPr="00CC430A" w:rsidRDefault="00A417C9" w:rsidP="00A417C9">
      <w:pPr>
        <w:numPr>
          <w:ilvl w:val="3"/>
          <w:numId w:val="37"/>
        </w:numPr>
        <w:spacing w:after="0" w:line="240" w:lineRule="auto"/>
        <w:rPr>
          <w:rFonts w:ascii="Century Gothic" w:hAnsi="Century Gothic"/>
          <w:b/>
          <w:i/>
        </w:rPr>
      </w:pPr>
      <w:r w:rsidRPr="00CC430A">
        <w:rPr>
          <w:rFonts w:ascii="Century Gothic" w:hAnsi="Century Gothic"/>
          <w:b/>
          <w:i/>
        </w:rPr>
        <w:t>Sachant ce qu’on attend de vous, vous pourrez choisir de rejoindre cette équipe ou d’en contacter une autre…</w:t>
      </w:r>
    </w:p>
    <w:p w:rsidR="00A417C9" w:rsidRDefault="00A417C9" w:rsidP="0011021F">
      <w:pPr>
        <w:ind w:left="1440"/>
        <w:rPr>
          <w:rFonts w:ascii="Century Gothic" w:hAnsi="Century Gothic"/>
          <w:sz w:val="24"/>
        </w:rPr>
      </w:pPr>
    </w:p>
    <w:p w:rsidR="008947F1" w:rsidRDefault="008947F1" w:rsidP="0011021F">
      <w:pPr>
        <w:ind w:left="1440"/>
        <w:rPr>
          <w:rFonts w:ascii="Century Gothic" w:hAnsi="Century Gothic"/>
          <w:sz w:val="24"/>
        </w:rPr>
      </w:pPr>
    </w:p>
    <w:p w:rsidR="00A417C9" w:rsidRDefault="00A417C9" w:rsidP="00A417C9">
      <w:pPr>
        <w:numPr>
          <w:ilvl w:val="1"/>
          <w:numId w:val="37"/>
        </w:numPr>
        <w:spacing w:after="0" w:line="240" w:lineRule="auto"/>
        <w:rPr>
          <w:rFonts w:ascii="Century Gothic" w:hAnsi="Century Gothic"/>
          <w:sz w:val="24"/>
        </w:rPr>
      </w:pPr>
      <w:r>
        <w:rPr>
          <w:rFonts w:ascii="Century Gothic" w:hAnsi="Century Gothic"/>
          <w:sz w:val="24"/>
        </w:rPr>
        <w:lastRenderedPageBreak/>
        <w:t xml:space="preserve">Les différentes tâches en travail interne : </w:t>
      </w:r>
    </w:p>
    <w:p w:rsidR="00A417C9" w:rsidRPr="00CC430A" w:rsidRDefault="00A417C9" w:rsidP="00A417C9">
      <w:pPr>
        <w:numPr>
          <w:ilvl w:val="3"/>
          <w:numId w:val="37"/>
        </w:numPr>
        <w:spacing w:after="0" w:line="240" w:lineRule="auto"/>
        <w:rPr>
          <w:rFonts w:ascii="Century Gothic" w:hAnsi="Century Gothic"/>
          <w:b/>
          <w:i/>
        </w:rPr>
      </w:pPr>
      <w:r w:rsidRPr="00CC430A">
        <w:rPr>
          <w:rFonts w:ascii="Century Gothic" w:hAnsi="Century Gothic"/>
          <w:b/>
          <w:i/>
        </w:rPr>
        <w:t xml:space="preserve">les essayer pour voir celles dans lesquelles vous vous épanouirez et pour lesquelles vous pouvez donc prendre des engagements </w:t>
      </w:r>
    </w:p>
    <w:p w:rsidR="00A417C9" w:rsidRDefault="00A417C9" w:rsidP="00A417C9">
      <w:pPr>
        <w:numPr>
          <w:ilvl w:val="1"/>
          <w:numId w:val="37"/>
        </w:numPr>
        <w:spacing w:after="0" w:line="240" w:lineRule="auto"/>
        <w:rPr>
          <w:rFonts w:ascii="Century Gothic" w:hAnsi="Century Gothic"/>
          <w:sz w:val="24"/>
        </w:rPr>
      </w:pPr>
      <w:r>
        <w:rPr>
          <w:rFonts w:ascii="Century Gothic" w:hAnsi="Century Gothic"/>
          <w:sz w:val="24"/>
        </w:rPr>
        <w:t xml:space="preserve">Les </w:t>
      </w:r>
      <w:r w:rsidRPr="00CC2FF0">
        <w:rPr>
          <w:rFonts w:ascii="Century Gothic" w:hAnsi="Century Gothic"/>
          <w:b/>
          <w:sz w:val="24"/>
        </w:rPr>
        <w:t>contraintes horaires et calendaires</w:t>
      </w:r>
    </w:p>
    <w:p w:rsidR="00A417C9" w:rsidRPr="0067463E" w:rsidRDefault="00A417C9" w:rsidP="00A417C9">
      <w:pPr>
        <w:numPr>
          <w:ilvl w:val="2"/>
          <w:numId w:val="37"/>
        </w:numPr>
        <w:spacing w:after="0" w:line="240" w:lineRule="auto"/>
        <w:rPr>
          <w:rFonts w:ascii="Century Gothic" w:hAnsi="Century Gothic"/>
          <w:sz w:val="24"/>
        </w:rPr>
      </w:pPr>
      <w:r>
        <w:rPr>
          <w:rFonts w:ascii="Century Gothic" w:hAnsi="Century Gothic"/>
          <w:sz w:val="24"/>
        </w:rPr>
        <w:t xml:space="preserve">Demander à faire une période d’essai avant de s’engager </w:t>
      </w:r>
    </w:p>
    <w:p w:rsidR="00A417C9" w:rsidRPr="0067463E" w:rsidRDefault="00A417C9" w:rsidP="00A417C9">
      <w:pPr>
        <w:numPr>
          <w:ilvl w:val="2"/>
          <w:numId w:val="37"/>
        </w:numPr>
        <w:spacing w:after="0" w:line="240" w:lineRule="auto"/>
        <w:rPr>
          <w:rFonts w:ascii="Century Gothic" w:hAnsi="Century Gothic"/>
          <w:b/>
          <w:sz w:val="24"/>
        </w:rPr>
      </w:pPr>
      <w:r>
        <w:rPr>
          <w:rFonts w:ascii="Century Gothic" w:hAnsi="Century Gothic"/>
          <w:sz w:val="24"/>
        </w:rPr>
        <w:t xml:space="preserve">Après étude de la bibliothèque et réflexion, préciser les </w:t>
      </w:r>
      <w:r w:rsidRPr="0067463E">
        <w:rPr>
          <w:rFonts w:ascii="Century Gothic" w:hAnsi="Century Gothic"/>
          <w:b/>
          <w:sz w:val="24"/>
        </w:rPr>
        <w:t>fonctions</w:t>
      </w:r>
      <w:r>
        <w:rPr>
          <w:rFonts w:ascii="Century Gothic" w:hAnsi="Century Gothic"/>
          <w:sz w:val="24"/>
        </w:rPr>
        <w:t xml:space="preserve">, la </w:t>
      </w:r>
      <w:r w:rsidRPr="0067463E">
        <w:rPr>
          <w:rFonts w:ascii="Century Gothic" w:hAnsi="Century Gothic"/>
          <w:b/>
          <w:sz w:val="24"/>
        </w:rPr>
        <w:t>durée</w:t>
      </w:r>
      <w:r>
        <w:rPr>
          <w:rFonts w:ascii="Century Gothic" w:hAnsi="Century Gothic"/>
          <w:sz w:val="24"/>
        </w:rPr>
        <w:t xml:space="preserve"> et la </w:t>
      </w:r>
      <w:r w:rsidRPr="0067463E">
        <w:rPr>
          <w:rFonts w:ascii="Century Gothic" w:hAnsi="Century Gothic"/>
          <w:b/>
          <w:sz w:val="24"/>
        </w:rPr>
        <w:t>régularité</w:t>
      </w:r>
      <w:r>
        <w:rPr>
          <w:rFonts w:ascii="Century Gothic" w:hAnsi="Century Gothic"/>
          <w:sz w:val="24"/>
        </w:rPr>
        <w:t xml:space="preserve"> de votre participation et </w:t>
      </w:r>
      <w:r w:rsidRPr="0067463E">
        <w:rPr>
          <w:rFonts w:ascii="Century Gothic" w:hAnsi="Century Gothic"/>
          <w:b/>
          <w:sz w:val="24"/>
        </w:rPr>
        <w:t>les respecter</w:t>
      </w:r>
    </w:p>
    <w:p w:rsidR="00A417C9" w:rsidRDefault="00A417C9" w:rsidP="00A417C9">
      <w:pPr>
        <w:numPr>
          <w:ilvl w:val="0"/>
          <w:numId w:val="42"/>
        </w:numPr>
        <w:spacing w:after="0" w:line="240" w:lineRule="auto"/>
        <w:rPr>
          <w:rFonts w:ascii="Century Gothic" w:hAnsi="Century Gothic"/>
          <w:sz w:val="24"/>
        </w:rPr>
      </w:pPr>
      <w:r w:rsidRPr="001D0DF0">
        <w:rPr>
          <w:rFonts w:ascii="Century Gothic" w:hAnsi="Century Gothic"/>
          <w:sz w:val="24"/>
        </w:rPr>
        <w:t xml:space="preserve">Accepter le </w:t>
      </w:r>
      <w:r w:rsidRPr="00BD2E89">
        <w:rPr>
          <w:rFonts w:ascii="Century Gothic" w:hAnsi="Century Gothic"/>
          <w:b/>
          <w:sz w:val="24"/>
        </w:rPr>
        <w:t>droit de regard de la collectivité sur le fonctionnement</w:t>
      </w:r>
      <w:r w:rsidRPr="001D0DF0">
        <w:rPr>
          <w:rFonts w:ascii="Century Gothic" w:hAnsi="Century Gothic"/>
          <w:sz w:val="24"/>
        </w:rPr>
        <w:t xml:space="preserve"> de la bibliothèque</w:t>
      </w:r>
    </w:p>
    <w:p w:rsidR="00A417C9" w:rsidRDefault="00A417C9" w:rsidP="00A417C9">
      <w:pPr>
        <w:numPr>
          <w:ilvl w:val="1"/>
          <w:numId w:val="37"/>
        </w:numPr>
        <w:spacing w:after="0" w:line="240" w:lineRule="auto"/>
        <w:rPr>
          <w:rFonts w:ascii="Century Gothic" w:hAnsi="Century Gothic"/>
          <w:sz w:val="24"/>
        </w:rPr>
      </w:pPr>
      <w:r>
        <w:rPr>
          <w:rFonts w:ascii="Century Gothic" w:hAnsi="Century Gothic"/>
          <w:sz w:val="24"/>
        </w:rPr>
        <w:t xml:space="preserve">Ni les salariés, ni les bénévoles ne peuvent prendre des décisions qui vont à l’encontre des objectifs ou des valeurs de la collectivité. </w:t>
      </w:r>
    </w:p>
    <w:p w:rsidR="00A417C9" w:rsidRPr="00CC430A" w:rsidRDefault="00A417C9" w:rsidP="00A417C9">
      <w:pPr>
        <w:numPr>
          <w:ilvl w:val="3"/>
          <w:numId w:val="37"/>
        </w:numPr>
        <w:spacing w:after="0" w:line="240" w:lineRule="auto"/>
        <w:rPr>
          <w:rFonts w:ascii="Century Gothic" w:hAnsi="Century Gothic"/>
          <w:b/>
          <w:i/>
        </w:rPr>
      </w:pPr>
      <w:r w:rsidRPr="00CC430A">
        <w:rPr>
          <w:rFonts w:ascii="Century Gothic" w:hAnsi="Century Gothic"/>
          <w:b/>
          <w:i/>
        </w:rPr>
        <w:t>Si l’on n’adhère pas à ces valeurs, proposer tout de suite  ses services dans une autre bibliothèque et ne pas aller au conflit.</w:t>
      </w:r>
    </w:p>
    <w:p w:rsidR="00A417C9" w:rsidRDefault="00A417C9" w:rsidP="00A417C9">
      <w:pPr>
        <w:numPr>
          <w:ilvl w:val="0"/>
          <w:numId w:val="43"/>
        </w:numPr>
        <w:spacing w:after="0" w:line="240" w:lineRule="auto"/>
        <w:rPr>
          <w:rFonts w:ascii="Century Gothic" w:hAnsi="Century Gothic"/>
          <w:sz w:val="24"/>
        </w:rPr>
      </w:pPr>
      <w:r w:rsidRPr="00BD2E89">
        <w:rPr>
          <w:rFonts w:ascii="Century Gothic" w:hAnsi="Century Gothic"/>
          <w:b/>
          <w:sz w:val="24"/>
        </w:rPr>
        <w:t>Accepter d’être encadré par les salariés</w:t>
      </w:r>
      <w:r w:rsidRPr="001D0DF0">
        <w:rPr>
          <w:rFonts w:ascii="Century Gothic" w:hAnsi="Century Gothic"/>
          <w:sz w:val="24"/>
        </w:rPr>
        <w:t>, reconnaître la compétence des professionnels</w:t>
      </w:r>
    </w:p>
    <w:p w:rsidR="00A417C9" w:rsidRDefault="00A417C9" w:rsidP="00A417C9">
      <w:pPr>
        <w:numPr>
          <w:ilvl w:val="1"/>
          <w:numId w:val="37"/>
        </w:numPr>
        <w:spacing w:after="0" w:line="240" w:lineRule="auto"/>
        <w:rPr>
          <w:rFonts w:ascii="Century Gothic" w:hAnsi="Century Gothic"/>
          <w:sz w:val="24"/>
        </w:rPr>
      </w:pPr>
      <w:r w:rsidRPr="00C92F77">
        <w:rPr>
          <w:rFonts w:ascii="Century Gothic" w:hAnsi="Century Gothic"/>
          <w:sz w:val="24"/>
        </w:rPr>
        <w:t>Le responsa</w:t>
      </w:r>
      <w:r>
        <w:rPr>
          <w:rFonts w:ascii="Century Gothic" w:hAnsi="Century Gothic"/>
          <w:sz w:val="24"/>
        </w:rPr>
        <w:t>ble est le garant des objectifs, il a donc le droit et le devoir de suivre l’avancement et organiser</w:t>
      </w:r>
    </w:p>
    <w:p w:rsidR="00A417C9" w:rsidRPr="00CC430A" w:rsidRDefault="00A417C9" w:rsidP="00A417C9">
      <w:pPr>
        <w:numPr>
          <w:ilvl w:val="3"/>
          <w:numId w:val="37"/>
        </w:numPr>
        <w:spacing w:after="0" w:line="240" w:lineRule="auto"/>
        <w:rPr>
          <w:rFonts w:ascii="Century Gothic" w:hAnsi="Century Gothic"/>
          <w:b/>
          <w:i/>
        </w:rPr>
      </w:pPr>
      <w:r w:rsidRPr="00CC430A">
        <w:rPr>
          <w:rFonts w:ascii="Century Gothic" w:hAnsi="Century Gothic"/>
          <w:b/>
          <w:i/>
        </w:rPr>
        <w:t>Si incompatibilité, changer de bibliothèque</w:t>
      </w:r>
    </w:p>
    <w:p w:rsidR="00A417C9" w:rsidRPr="005F4D8F" w:rsidRDefault="00A417C9" w:rsidP="00A417C9">
      <w:pPr>
        <w:numPr>
          <w:ilvl w:val="0"/>
          <w:numId w:val="44"/>
        </w:numPr>
        <w:spacing w:after="0" w:line="240" w:lineRule="auto"/>
        <w:rPr>
          <w:rFonts w:ascii="Century Gothic" w:hAnsi="Century Gothic"/>
          <w:b/>
          <w:sz w:val="24"/>
        </w:rPr>
      </w:pPr>
      <w:r w:rsidRPr="005F4D8F">
        <w:rPr>
          <w:rFonts w:ascii="Century Gothic" w:hAnsi="Century Gothic"/>
          <w:b/>
          <w:sz w:val="24"/>
        </w:rPr>
        <w:t>Avoir une attitude professionnelle</w:t>
      </w:r>
    </w:p>
    <w:p w:rsidR="00A417C9" w:rsidRPr="005F4D8F" w:rsidRDefault="00A417C9" w:rsidP="00A417C9">
      <w:pPr>
        <w:numPr>
          <w:ilvl w:val="1"/>
          <w:numId w:val="37"/>
        </w:numPr>
        <w:spacing w:after="0" w:line="240" w:lineRule="auto"/>
        <w:rPr>
          <w:rFonts w:ascii="Century Gothic" w:hAnsi="Century Gothic"/>
          <w:sz w:val="24"/>
        </w:rPr>
      </w:pPr>
      <w:r w:rsidRPr="005F4D8F">
        <w:rPr>
          <w:rFonts w:ascii="Century Gothic" w:hAnsi="Century Gothic"/>
          <w:sz w:val="24"/>
        </w:rPr>
        <w:t xml:space="preserve">= bonne connaissance du public, mais </w:t>
      </w:r>
      <w:r w:rsidRPr="005F4D8F">
        <w:rPr>
          <w:rFonts w:ascii="Century Gothic" w:hAnsi="Century Gothic"/>
          <w:b/>
          <w:sz w:val="24"/>
        </w:rPr>
        <w:t>éviter d’exhiber ses préférences et surtout ses antipathies</w:t>
      </w:r>
      <w:r>
        <w:rPr>
          <w:rFonts w:ascii="Century Gothic" w:hAnsi="Century Gothic"/>
          <w:sz w:val="24"/>
        </w:rPr>
        <w:t xml:space="preserve"> </w:t>
      </w:r>
    </w:p>
    <w:p w:rsidR="00A417C9" w:rsidRPr="001D0DF0" w:rsidRDefault="00A417C9" w:rsidP="00A417C9">
      <w:pPr>
        <w:numPr>
          <w:ilvl w:val="1"/>
          <w:numId w:val="37"/>
        </w:numPr>
        <w:spacing w:after="0" w:line="240" w:lineRule="auto"/>
        <w:rPr>
          <w:rFonts w:ascii="Century Gothic" w:hAnsi="Century Gothic"/>
          <w:sz w:val="24"/>
        </w:rPr>
      </w:pPr>
      <w:r>
        <w:rPr>
          <w:rFonts w:ascii="Century Gothic" w:hAnsi="Century Gothic"/>
          <w:sz w:val="24"/>
        </w:rPr>
        <w:t xml:space="preserve">= bonne connaissance des collections mais aussi des </w:t>
      </w:r>
      <w:r w:rsidRPr="005F4D8F">
        <w:rPr>
          <w:rFonts w:ascii="Century Gothic" w:hAnsi="Century Gothic"/>
          <w:b/>
          <w:sz w:val="24"/>
        </w:rPr>
        <w:t>ressources extérieures</w:t>
      </w:r>
      <w:r>
        <w:rPr>
          <w:rFonts w:ascii="Century Gothic" w:hAnsi="Century Gothic"/>
          <w:sz w:val="24"/>
        </w:rPr>
        <w:t xml:space="preserve"> (réservations à la MDJ, conseil sur Internet etc.) </w:t>
      </w:r>
    </w:p>
    <w:p w:rsidR="00A417C9" w:rsidRPr="001D0DF0" w:rsidRDefault="00A417C9" w:rsidP="00A417C9">
      <w:pPr>
        <w:numPr>
          <w:ilvl w:val="1"/>
          <w:numId w:val="37"/>
        </w:numPr>
        <w:spacing w:after="0" w:line="240" w:lineRule="auto"/>
        <w:rPr>
          <w:rFonts w:ascii="Century Gothic" w:hAnsi="Century Gothic"/>
          <w:sz w:val="24"/>
        </w:rPr>
      </w:pPr>
      <w:r>
        <w:rPr>
          <w:rFonts w:ascii="Century Gothic" w:hAnsi="Century Gothic"/>
          <w:sz w:val="24"/>
        </w:rPr>
        <w:t>Attitude personnelle =</w:t>
      </w:r>
      <w:r w:rsidRPr="003A3575">
        <w:rPr>
          <w:rFonts w:ascii="Century Gothic" w:hAnsi="Century Gothic"/>
          <w:sz w:val="24"/>
        </w:rPr>
        <w:t xml:space="preserve"> </w:t>
      </w:r>
      <w:r w:rsidRPr="005F4D8F">
        <w:rPr>
          <w:rFonts w:ascii="Century Gothic" w:hAnsi="Century Gothic"/>
          <w:b/>
          <w:sz w:val="24"/>
        </w:rPr>
        <w:t>convivialité, écoute, amabilité, respect</w:t>
      </w:r>
      <w:r>
        <w:rPr>
          <w:rFonts w:ascii="Century Gothic" w:hAnsi="Century Gothic"/>
          <w:sz w:val="24"/>
        </w:rPr>
        <w:t xml:space="preserve"> de chacun des usagers</w:t>
      </w:r>
    </w:p>
    <w:p w:rsidR="00A417C9" w:rsidRPr="001D0DF0" w:rsidRDefault="00A417C9" w:rsidP="00A417C9">
      <w:pPr>
        <w:numPr>
          <w:ilvl w:val="0"/>
          <w:numId w:val="45"/>
        </w:numPr>
        <w:spacing w:after="0" w:line="240" w:lineRule="auto"/>
        <w:rPr>
          <w:rFonts w:ascii="Century Gothic" w:hAnsi="Century Gothic"/>
          <w:sz w:val="24"/>
        </w:rPr>
      </w:pPr>
      <w:r>
        <w:rPr>
          <w:rFonts w:ascii="Century Gothic" w:hAnsi="Century Gothic"/>
          <w:b/>
          <w:sz w:val="24"/>
        </w:rPr>
        <w:t>Accepter de s</w:t>
      </w:r>
      <w:r w:rsidRPr="005F4D8F">
        <w:rPr>
          <w:rFonts w:ascii="Century Gothic" w:hAnsi="Century Gothic"/>
          <w:b/>
          <w:sz w:val="24"/>
        </w:rPr>
        <w:t>e former</w:t>
      </w:r>
      <w:r w:rsidRPr="001D0DF0">
        <w:rPr>
          <w:rFonts w:ascii="Century Gothic" w:hAnsi="Century Gothic"/>
          <w:sz w:val="24"/>
        </w:rPr>
        <w:t xml:space="preserve"> en fonction des nécessités </w:t>
      </w:r>
      <w:r>
        <w:rPr>
          <w:rFonts w:ascii="Century Gothic" w:hAnsi="Century Gothic"/>
          <w:sz w:val="24"/>
        </w:rPr>
        <w:t xml:space="preserve">et des évolutions </w:t>
      </w:r>
      <w:r w:rsidRPr="001D0DF0">
        <w:rPr>
          <w:rFonts w:ascii="Century Gothic" w:hAnsi="Century Gothic"/>
          <w:sz w:val="24"/>
        </w:rPr>
        <w:t>du service</w:t>
      </w:r>
    </w:p>
    <w:p w:rsidR="00A417C9" w:rsidRDefault="00A417C9" w:rsidP="00A417C9">
      <w:pPr>
        <w:numPr>
          <w:ilvl w:val="1"/>
          <w:numId w:val="37"/>
        </w:numPr>
        <w:spacing w:after="0" w:line="240" w:lineRule="auto"/>
        <w:rPr>
          <w:rFonts w:ascii="Century Gothic" w:hAnsi="Century Gothic"/>
          <w:sz w:val="24"/>
        </w:rPr>
      </w:pPr>
      <w:r>
        <w:rPr>
          <w:rFonts w:ascii="Century Gothic" w:hAnsi="Century Gothic"/>
          <w:sz w:val="24"/>
        </w:rPr>
        <w:t>Et</w:t>
      </w:r>
      <w:r w:rsidRPr="001D0DF0">
        <w:rPr>
          <w:rFonts w:ascii="Century Gothic" w:hAnsi="Century Gothic"/>
          <w:sz w:val="24"/>
        </w:rPr>
        <w:t xml:space="preserve"> aussi </w:t>
      </w:r>
      <w:r w:rsidRPr="0067463E">
        <w:rPr>
          <w:rFonts w:ascii="Century Gothic" w:hAnsi="Century Gothic"/>
          <w:b/>
          <w:sz w:val="24"/>
        </w:rPr>
        <w:t>accepter de faire évoluer la bibliothèque</w:t>
      </w:r>
      <w:r w:rsidRPr="001D0DF0">
        <w:rPr>
          <w:rFonts w:ascii="Century Gothic" w:hAnsi="Century Gothic"/>
          <w:sz w:val="24"/>
        </w:rPr>
        <w:t xml:space="preserve"> en fonction des attentes de la population</w:t>
      </w:r>
      <w:r>
        <w:rPr>
          <w:rFonts w:ascii="Century Gothic" w:hAnsi="Century Gothic"/>
          <w:sz w:val="24"/>
        </w:rPr>
        <w:t xml:space="preserve"> et des évolutions de la société (nouvelles ressources, nouvelles technologies, nouveaux services)</w:t>
      </w:r>
    </w:p>
    <w:p w:rsidR="00A417C9" w:rsidRPr="00CC430A" w:rsidRDefault="00A417C9" w:rsidP="00A417C9">
      <w:pPr>
        <w:numPr>
          <w:ilvl w:val="3"/>
          <w:numId w:val="37"/>
        </w:numPr>
        <w:spacing w:after="0" w:line="240" w:lineRule="auto"/>
        <w:rPr>
          <w:rFonts w:ascii="Century Gothic" w:hAnsi="Century Gothic"/>
          <w:b/>
          <w:i/>
        </w:rPr>
      </w:pPr>
      <w:r w:rsidRPr="00CC430A">
        <w:rPr>
          <w:rFonts w:ascii="Century Gothic" w:hAnsi="Century Gothic"/>
          <w:b/>
          <w:i/>
        </w:rPr>
        <w:t xml:space="preserve">Si vous ne vous sentez pas à l’aise avec certaines techniques, </w:t>
      </w:r>
    </w:p>
    <w:p w:rsidR="00A417C9" w:rsidRPr="00CC430A" w:rsidRDefault="00A417C9" w:rsidP="00A417C9">
      <w:pPr>
        <w:numPr>
          <w:ilvl w:val="4"/>
          <w:numId w:val="37"/>
        </w:numPr>
        <w:spacing w:after="0" w:line="240" w:lineRule="auto"/>
        <w:rPr>
          <w:rFonts w:ascii="Century Gothic" w:hAnsi="Century Gothic"/>
          <w:b/>
          <w:i/>
        </w:rPr>
      </w:pPr>
      <w:r w:rsidRPr="00CC430A">
        <w:rPr>
          <w:rFonts w:ascii="Century Gothic" w:hAnsi="Century Gothic"/>
          <w:b/>
          <w:i/>
        </w:rPr>
        <w:t>Limitez votre engagement à un rayon d’action où elles impactent moins</w:t>
      </w:r>
    </w:p>
    <w:p w:rsidR="00A417C9" w:rsidRPr="00CC430A" w:rsidRDefault="00A417C9" w:rsidP="00A417C9">
      <w:pPr>
        <w:numPr>
          <w:ilvl w:val="4"/>
          <w:numId w:val="37"/>
        </w:numPr>
        <w:spacing w:after="0" w:line="240" w:lineRule="auto"/>
        <w:rPr>
          <w:rFonts w:ascii="Century Gothic" w:hAnsi="Century Gothic"/>
          <w:b/>
          <w:i/>
        </w:rPr>
      </w:pPr>
      <w:r w:rsidRPr="00CC430A">
        <w:rPr>
          <w:rFonts w:ascii="Century Gothic" w:hAnsi="Century Gothic"/>
          <w:b/>
          <w:i/>
        </w:rPr>
        <w:t xml:space="preserve">Faites-vous aider par des collègues </w:t>
      </w:r>
    </w:p>
    <w:p w:rsidR="00A417C9" w:rsidRPr="00CC430A" w:rsidRDefault="00A417C9" w:rsidP="00A417C9">
      <w:pPr>
        <w:numPr>
          <w:ilvl w:val="4"/>
          <w:numId w:val="37"/>
        </w:numPr>
        <w:spacing w:after="0" w:line="240" w:lineRule="auto"/>
        <w:rPr>
          <w:rFonts w:ascii="Century Gothic" w:hAnsi="Century Gothic"/>
          <w:b/>
          <w:i/>
        </w:rPr>
      </w:pPr>
      <w:r w:rsidRPr="00CC430A">
        <w:rPr>
          <w:rFonts w:ascii="Century Gothic" w:hAnsi="Century Gothic"/>
          <w:b/>
          <w:i/>
        </w:rPr>
        <w:t xml:space="preserve">Mais surtout, ne </w:t>
      </w:r>
      <w:r>
        <w:rPr>
          <w:rFonts w:ascii="Century Gothic" w:hAnsi="Century Gothic"/>
          <w:b/>
          <w:i/>
        </w:rPr>
        <w:t>devenez</w:t>
      </w:r>
      <w:r w:rsidRPr="00CC430A">
        <w:rPr>
          <w:rFonts w:ascii="Century Gothic" w:hAnsi="Century Gothic"/>
          <w:b/>
          <w:i/>
        </w:rPr>
        <w:t xml:space="preserve"> pas un frein au développement du service !</w:t>
      </w:r>
    </w:p>
    <w:p w:rsidR="00A417C9" w:rsidRPr="001D0DF0" w:rsidRDefault="00A417C9">
      <w:pPr>
        <w:rPr>
          <w:rFonts w:ascii="Century Gothic" w:hAnsi="Century Gothic"/>
          <w:sz w:val="24"/>
        </w:rPr>
      </w:pPr>
    </w:p>
    <w:p w:rsidR="00C37DBA" w:rsidRDefault="00C37DBA" w:rsidP="00C37DBA">
      <w:pPr>
        <w:pStyle w:val="Corpsdetexte"/>
        <w:ind w:left="117"/>
      </w:pPr>
    </w:p>
    <w:p w:rsidR="00C37DBA" w:rsidRDefault="00C37DBA" w:rsidP="00C37DBA">
      <w:pPr>
        <w:pStyle w:val="Corpsdetexte"/>
        <w:ind w:left="117"/>
      </w:pPr>
    </w:p>
    <w:p w:rsidR="00C37DBA" w:rsidRDefault="00C37DBA" w:rsidP="00C37DBA">
      <w:pPr>
        <w:pStyle w:val="Corpsdetexte"/>
        <w:ind w:left="117"/>
      </w:pPr>
    </w:p>
    <w:p w:rsidR="00C37DBA" w:rsidRDefault="00C37DBA" w:rsidP="00C37DBA">
      <w:pPr>
        <w:pStyle w:val="Corpsdetexte"/>
        <w:sectPr w:rsidR="00C37DBA" w:rsidSect="00C37DBA">
          <w:footerReference w:type="default" r:id="rId27"/>
          <w:pgSz w:w="11906" w:h="16838"/>
          <w:pgMar w:top="720" w:right="720" w:bottom="720" w:left="720" w:header="708" w:footer="708" w:gutter="0"/>
          <w:cols w:space="708"/>
          <w:docGrid w:linePitch="360"/>
        </w:sectPr>
      </w:pPr>
    </w:p>
    <w:p w:rsidR="0011021F" w:rsidRPr="005D6600" w:rsidRDefault="003050E0" w:rsidP="005D6600">
      <w:pPr>
        <w:pStyle w:val="Titre"/>
        <w:pBdr>
          <w:bottom w:val="single" w:sz="8" w:space="4" w:color="4F81BD"/>
        </w:pBdr>
        <w:rPr>
          <w:rFonts w:ascii="Century Gothic" w:hAnsi="Century Gothic" w:cs="Arial"/>
          <w:b/>
          <w:bCs/>
          <w:color w:val="17365D"/>
        </w:rPr>
      </w:pPr>
      <w:bookmarkStart w:id="0" w:name="_GoBack"/>
      <w:r w:rsidRPr="005D6600">
        <w:rPr>
          <w:rFonts w:ascii="Century Gothic" w:hAnsi="Century Gothic" w:cs="Arial"/>
          <w:b/>
          <w:bCs/>
          <w:color w:val="17365D"/>
        </w:rPr>
        <w:lastRenderedPageBreak/>
        <w:t>13</w:t>
      </w:r>
      <w:r w:rsidR="0011021F" w:rsidRPr="005D6600">
        <w:rPr>
          <w:rFonts w:ascii="Century Gothic" w:hAnsi="Century Gothic" w:cs="Arial"/>
          <w:b/>
          <w:bCs/>
          <w:color w:val="17365D"/>
        </w:rPr>
        <w:t>. Vos droits : faites-les respecter</w:t>
      </w:r>
    </w:p>
    <w:bookmarkEnd w:id="0"/>
    <w:p w:rsidR="0011021F" w:rsidRDefault="0011021F" w:rsidP="0011021F">
      <w:pPr>
        <w:rPr>
          <w:rFonts w:ascii="Century Gothic" w:hAnsi="Century Gothic"/>
          <w:sz w:val="24"/>
        </w:rPr>
      </w:pPr>
    </w:p>
    <w:p w:rsidR="0011021F" w:rsidRDefault="0011021F" w:rsidP="0011021F">
      <w:pPr>
        <w:rPr>
          <w:rFonts w:ascii="Century Gothic" w:hAnsi="Century Gothic"/>
          <w:sz w:val="24"/>
        </w:rPr>
      </w:pPr>
      <w:r>
        <w:rPr>
          <w:rFonts w:ascii="Century Gothic" w:hAnsi="Century Gothic"/>
          <w:sz w:val="24"/>
        </w:rPr>
        <w:t>Le bibliothécaire bénévole donne son temps et son énergie pour le déve</w:t>
      </w:r>
      <w:r w:rsidR="00666FAF">
        <w:rPr>
          <w:rFonts w:ascii="Century Gothic" w:hAnsi="Century Gothic"/>
          <w:sz w:val="24"/>
        </w:rPr>
        <w:t xml:space="preserve">loppement d’un service public. </w:t>
      </w:r>
    </w:p>
    <w:p w:rsidR="0011021F" w:rsidRDefault="0011021F" w:rsidP="0011021F">
      <w:pPr>
        <w:rPr>
          <w:rFonts w:ascii="Century Gothic" w:hAnsi="Century Gothic"/>
          <w:sz w:val="24"/>
        </w:rPr>
      </w:pPr>
      <w:r>
        <w:rPr>
          <w:rFonts w:ascii="Century Gothic" w:hAnsi="Century Gothic"/>
          <w:sz w:val="24"/>
        </w:rPr>
        <w:t>Il est important que les autorités de tutelle soient conscientes de la valeur de cet engagement et donc de présenter un bilan annuel incluant une estimation qualitative et quantitative de votre apport (bilan du fonctionnement et des animations, équivalent en nombre d’h</w:t>
      </w:r>
      <w:r w:rsidR="00666FAF">
        <w:rPr>
          <w:rFonts w:ascii="Century Gothic" w:hAnsi="Century Gothic"/>
          <w:sz w:val="24"/>
        </w:rPr>
        <w:t>eures du travail bénévole etc.)</w:t>
      </w:r>
    </w:p>
    <w:p w:rsidR="0011021F" w:rsidRDefault="0011021F" w:rsidP="0011021F">
      <w:pPr>
        <w:rPr>
          <w:rFonts w:ascii="Century Gothic" w:hAnsi="Century Gothic"/>
          <w:sz w:val="24"/>
        </w:rPr>
      </w:pPr>
      <w:r>
        <w:rPr>
          <w:rFonts w:ascii="Century Gothic" w:hAnsi="Century Gothic"/>
          <w:sz w:val="24"/>
        </w:rPr>
        <w:t>C’est un contrat moral : si vous décidez d’accepter les contraintes d’un service public, la tutelle doit veiller à vous donner les moyens de vos actions.</w:t>
      </w:r>
    </w:p>
    <w:p w:rsidR="0011021F" w:rsidRPr="001D0DF0" w:rsidRDefault="0011021F" w:rsidP="0011021F">
      <w:pPr>
        <w:rPr>
          <w:rFonts w:ascii="Century Gothic" w:hAnsi="Century Gothic"/>
          <w:sz w:val="24"/>
        </w:rPr>
      </w:pPr>
    </w:p>
    <w:p w:rsidR="0011021F" w:rsidRPr="00755A48" w:rsidRDefault="0011021F" w:rsidP="0011021F">
      <w:pPr>
        <w:numPr>
          <w:ilvl w:val="0"/>
          <w:numId w:val="38"/>
        </w:numPr>
        <w:spacing w:after="0" w:line="240" w:lineRule="auto"/>
        <w:rPr>
          <w:rFonts w:ascii="Century Gothic" w:hAnsi="Century Gothic"/>
          <w:sz w:val="24"/>
        </w:rPr>
      </w:pPr>
      <w:r>
        <w:rPr>
          <w:rFonts w:ascii="Century Gothic" w:hAnsi="Century Gothic"/>
          <w:sz w:val="24"/>
        </w:rPr>
        <w:t xml:space="preserve">Vous avez droit à la </w:t>
      </w:r>
      <w:r w:rsidRPr="00755A48">
        <w:rPr>
          <w:rFonts w:ascii="Century Gothic" w:hAnsi="Century Gothic"/>
          <w:b/>
          <w:sz w:val="24"/>
        </w:rPr>
        <w:t>reconnaissance des services rendus et au respect</w:t>
      </w:r>
    </w:p>
    <w:p w:rsidR="0011021F" w:rsidRDefault="0011021F" w:rsidP="0011021F">
      <w:pPr>
        <w:rPr>
          <w:rFonts w:ascii="Century Gothic" w:hAnsi="Century Gothic"/>
          <w:b/>
          <w:sz w:val="24"/>
        </w:rPr>
      </w:pPr>
    </w:p>
    <w:p w:rsidR="0011021F" w:rsidRPr="006F6CA5" w:rsidRDefault="0011021F" w:rsidP="0011021F">
      <w:pPr>
        <w:jc w:val="center"/>
        <w:rPr>
          <w:rFonts w:ascii="Century Gothic" w:hAnsi="Century Gothic"/>
          <w:b/>
          <w:i/>
          <w:sz w:val="24"/>
        </w:rPr>
      </w:pPr>
      <w:r w:rsidRPr="006F6CA5">
        <w:rPr>
          <w:rFonts w:ascii="Century Gothic" w:hAnsi="Century Gothic"/>
          <w:b/>
          <w:i/>
          <w:sz w:val="24"/>
        </w:rPr>
        <w:t>Tous les autres droits découlent de la reconnaissance du service rendu et du respect de la personne qui rend ce service.</w:t>
      </w:r>
    </w:p>
    <w:p w:rsidR="0011021F" w:rsidRPr="00755A48" w:rsidRDefault="0011021F" w:rsidP="0011021F">
      <w:pPr>
        <w:rPr>
          <w:rFonts w:ascii="Century Gothic" w:hAnsi="Century Gothic"/>
          <w:sz w:val="24"/>
        </w:rPr>
      </w:pPr>
    </w:p>
    <w:p w:rsidR="0011021F" w:rsidRDefault="0011021F" w:rsidP="0011021F">
      <w:pPr>
        <w:numPr>
          <w:ilvl w:val="0"/>
          <w:numId w:val="47"/>
        </w:numPr>
        <w:spacing w:after="0" w:line="240" w:lineRule="auto"/>
        <w:rPr>
          <w:rFonts w:ascii="Century Gothic" w:hAnsi="Century Gothic"/>
          <w:sz w:val="24"/>
        </w:rPr>
      </w:pPr>
      <w:r w:rsidRPr="001D0DF0">
        <w:rPr>
          <w:rFonts w:ascii="Century Gothic" w:hAnsi="Century Gothic"/>
          <w:sz w:val="24"/>
        </w:rPr>
        <w:t xml:space="preserve">Le </w:t>
      </w:r>
      <w:r w:rsidRPr="006F6CA5">
        <w:rPr>
          <w:rFonts w:ascii="Century Gothic" w:hAnsi="Century Gothic"/>
          <w:b/>
          <w:sz w:val="24"/>
        </w:rPr>
        <w:t>droit de choisir les fonctions et tâches</w:t>
      </w:r>
      <w:r w:rsidRPr="001D0DF0">
        <w:rPr>
          <w:rFonts w:ascii="Century Gothic" w:hAnsi="Century Gothic"/>
          <w:sz w:val="24"/>
        </w:rPr>
        <w:t xml:space="preserve"> qu</w:t>
      </w:r>
      <w:r>
        <w:rPr>
          <w:rFonts w:ascii="Century Gothic" w:hAnsi="Century Gothic"/>
          <w:sz w:val="24"/>
        </w:rPr>
        <w:t>e le bénévole</w:t>
      </w:r>
      <w:r w:rsidRPr="001D0DF0">
        <w:rPr>
          <w:rFonts w:ascii="Century Gothic" w:hAnsi="Century Gothic"/>
          <w:sz w:val="24"/>
        </w:rPr>
        <w:t xml:space="preserve"> </w:t>
      </w:r>
      <w:r>
        <w:rPr>
          <w:rFonts w:ascii="Century Gothic" w:hAnsi="Century Gothic"/>
          <w:sz w:val="24"/>
        </w:rPr>
        <w:t>souhaite</w:t>
      </w:r>
      <w:r w:rsidRPr="001D0DF0">
        <w:rPr>
          <w:rFonts w:ascii="Century Gothic" w:hAnsi="Century Gothic"/>
          <w:sz w:val="24"/>
        </w:rPr>
        <w:t xml:space="preserve"> assumer dans la bibliothèque</w:t>
      </w:r>
    </w:p>
    <w:p w:rsidR="0011021F" w:rsidRPr="001D0DF0" w:rsidRDefault="0011021F" w:rsidP="0011021F">
      <w:pPr>
        <w:numPr>
          <w:ilvl w:val="1"/>
          <w:numId w:val="37"/>
        </w:numPr>
        <w:spacing w:after="0" w:line="240" w:lineRule="auto"/>
        <w:rPr>
          <w:rFonts w:ascii="Century Gothic" w:hAnsi="Century Gothic"/>
          <w:sz w:val="24"/>
        </w:rPr>
      </w:pPr>
      <w:r>
        <w:rPr>
          <w:rFonts w:ascii="Century Gothic" w:hAnsi="Century Gothic"/>
          <w:sz w:val="24"/>
        </w:rPr>
        <w:t xml:space="preserve">Le contrat doit être clair. Le bénévole </w:t>
      </w:r>
      <w:r w:rsidRPr="006F6CA5">
        <w:rPr>
          <w:rFonts w:ascii="Century Gothic" w:hAnsi="Century Gothic"/>
          <w:b/>
          <w:sz w:val="24"/>
        </w:rPr>
        <w:t>ne doit pas se sentir obligé</w:t>
      </w:r>
      <w:r>
        <w:rPr>
          <w:rFonts w:ascii="Century Gothic" w:hAnsi="Century Gothic"/>
          <w:sz w:val="24"/>
        </w:rPr>
        <w:t xml:space="preserve"> </w:t>
      </w:r>
      <w:r w:rsidRPr="006F6CA5">
        <w:rPr>
          <w:rFonts w:ascii="Century Gothic" w:hAnsi="Century Gothic"/>
          <w:b/>
          <w:sz w:val="24"/>
        </w:rPr>
        <w:t xml:space="preserve">d’assumer en cours d’année des tâches pour lesquelles il ne s’était pas engagé </w:t>
      </w:r>
      <w:r>
        <w:rPr>
          <w:rFonts w:ascii="Century Gothic" w:hAnsi="Century Gothic"/>
          <w:sz w:val="24"/>
        </w:rPr>
        <w:t>(remplacement du responsable salarié par exemple)</w:t>
      </w:r>
    </w:p>
    <w:p w:rsidR="0011021F" w:rsidRPr="006F6CA5" w:rsidRDefault="0011021F" w:rsidP="0011021F">
      <w:pPr>
        <w:rPr>
          <w:rFonts w:ascii="Century Gothic" w:hAnsi="Century Gothic"/>
          <w:sz w:val="24"/>
        </w:rPr>
      </w:pPr>
    </w:p>
    <w:p w:rsidR="0011021F" w:rsidRDefault="0011021F" w:rsidP="0011021F">
      <w:pPr>
        <w:numPr>
          <w:ilvl w:val="0"/>
          <w:numId w:val="38"/>
        </w:numPr>
        <w:spacing w:after="0" w:line="240" w:lineRule="auto"/>
        <w:rPr>
          <w:rFonts w:ascii="Century Gothic" w:hAnsi="Century Gothic"/>
          <w:sz w:val="24"/>
        </w:rPr>
      </w:pPr>
      <w:r w:rsidRPr="00755A48">
        <w:rPr>
          <w:rFonts w:ascii="Century Gothic" w:hAnsi="Century Gothic"/>
          <w:sz w:val="24"/>
        </w:rPr>
        <w:t xml:space="preserve">Le </w:t>
      </w:r>
      <w:r w:rsidRPr="008F521E">
        <w:rPr>
          <w:rFonts w:ascii="Century Gothic" w:hAnsi="Century Gothic"/>
          <w:b/>
          <w:sz w:val="24"/>
        </w:rPr>
        <w:t>droit à des conditions de travail correctes</w:t>
      </w:r>
      <w:r w:rsidRPr="00755A48">
        <w:rPr>
          <w:rFonts w:ascii="Century Gothic" w:hAnsi="Century Gothic"/>
          <w:sz w:val="24"/>
        </w:rPr>
        <w:t> : moyens et sécurité</w:t>
      </w:r>
    </w:p>
    <w:p w:rsidR="0011021F" w:rsidRPr="008F521E" w:rsidRDefault="0011021F" w:rsidP="0011021F">
      <w:pPr>
        <w:numPr>
          <w:ilvl w:val="1"/>
          <w:numId w:val="38"/>
        </w:numPr>
        <w:spacing w:after="0" w:line="240" w:lineRule="auto"/>
        <w:rPr>
          <w:rFonts w:ascii="Century Gothic" w:hAnsi="Century Gothic"/>
          <w:b/>
          <w:sz w:val="24"/>
        </w:rPr>
      </w:pPr>
      <w:r w:rsidRPr="008F521E">
        <w:rPr>
          <w:rFonts w:ascii="Century Gothic" w:hAnsi="Century Gothic"/>
          <w:b/>
          <w:sz w:val="24"/>
        </w:rPr>
        <w:t>Moyens de travailler :</w:t>
      </w:r>
    </w:p>
    <w:p w:rsidR="0011021F" w:rsidRDefault="0011021F" w:rsidP="0011021F">
      <w:pPr>
        <w:numPr>
          <w:ilvl w:val="2"/>
          <w:numId w:val="38"/>
        </w:numPr>
        <w:spacing w:after="0" w:line="240" w:lineRule="auto"/>
        <w:rPr>
          <w:rFonts w:ascii="Century Gothic" w:hAnsi="Century Gothic"/>
          <w:sz w:val="24"/>
        </w:rPr>
      </w:pPr>
      <w:r>
        <w:rPr>
          <w:rFonts w:ascii="Century Gothic" w:hAnsi="Century Gothic"/>
          <w:sz w:val="24"/>
        </w:rPr>
        <w:t xml:space="preserve">Un </w:t>
      </w:r>
      <w:r w:rsidRPr="008F521E">
        <w:rPr>
          <w:rFonts w:ascii="Century Gothic" w:hAnsi="Century Gothic"/>
          <w:b/>
          <w:i/>
          <w:sz w:val="24"/>
        </w:rPr>
        <w:t>budget pour les animations</w:t>
      </w:r>
      <w:r>
        <w:rPr>
          <w:rFonts w:ascii="Century Gothic" w:hAnsi="Century Gothic"/>
          <w:sz w:val="24"/>
        </w:rPr>
        <w:t xml:space="preserve"> (matériel, intervenants…)</w:t>
      </w:r>
    </w:p>
    <w:p w:rsidR="0011021F" w:rsidRDefault="0011021F" w:rsidP="0011021F">
      <w:pPr>
        <w:numPr>
          <w:ilvl w:val="2"/>
          <w:numId w:val="38"/>
        </w:numPr>
        <w:spacing w:after="0" w:line="240" w:lineRule="auto"/>
        <w:rPr>
          <w:rFonts w:ascii="Century Gothic" w:hAnsi="Century Gothic"/>
          <w:sz w:val="24"/>
        </w:rPr>
      </w:pPr>
      <w:r>
        <w:rPr>
          <w:rFonts w:ascii="Century Gothic" w:hAnsi="Century Gothic"/>
          <w:sz w:val="24"/>
        </w:rPr>
        <w:t xml:space="preserve">Un </w:t>
      </w:r>
      <w:r w:rsidRPr="008F521E">
        <w:rPr>
          <w:rFonts w:ascii="Century Gothic" w:hAnsi="Century Gothic"/>
          <w:b/>
          <w:i/>
          <w:sz w:val="24"/>
        </w:rPr>
        <w:t xml:space="preserve">budget </w:t>
      </w:r>
      <w:r>
        <w:rPr>
          <w:rFonts w:ascii="Century Gothic" w:hAnsi="Century Gothic"/>
          <w:b/>
          <w:i/>
          <w:sz w:val="24"/>
        </w:rPr>
        <w:t xml:space="preserve">pérenne </w:t>
      </w:r>
      <w:r w:rsidRPr="008F521E">
        <w:rPr>
          <w:rFonts w:ascii="Century Gothic" w:hAnsi="Century Gothic"/>
          <w:b/>
          <w:i/>
          <w:sz w:val="24"/>
        </w:rPr>
        <w:t>pour les acquisitions</w:t>
      </w:r>
      <w:r>
        <w:rPr>
          <w:rFonts w:ascii="Century Gothic" w:hAnsi="Century Gothic"/>
          <w:sz w:val="24"/>
        </w:rPr>
        <w:t xml:space="preserve"> de ressources</w:t>
      </w:r>
    </w:p>
    <w:p w:rsidR="0011021F" w:rsidRPr="00123B0E" w:rsidRDefault="0011021F" w:rsidP="0011021F">
      <w:pPr>
        <w:numPr>
          <w:ilvl w:val="3"/>
          <w:numId w:val="38"/>
        </w:numPr>
        <w:spacing w:after="0" w:line="240" w:lineRule="auto"/>
        <w:rPr>
          <w:rFonts w:ascii="Century Gothic" w:hAnsi="Century Gothic"/>
          <w:i/>
          <w:sz w:val="24"/>
        </w:rPr>
      </w:pPr>
      <w:r w:rsidRPr="00123B0E">
        <w:rPr>
          <w:rFonts w:ascii="Century Gothic" w:hAnsi="Century Gothic"/>
          <w:i/>
          <w:sz w:val="24"/>
        </w:rPr>
        <w:t>Une subvention de la collectivité n’est jamais assurée d’être reportée les années suivantes. Un chapitre clairement affecté dans le budget de la collectivité, c’est une assurance de pérennité indispensable pour cibler des objectifs et mener des projets à moyen et long terme</w:t>
      </w:r>
    </w:p>
    <w:p w:rsidR="0011021F" w:rsidRDefault="0011021F" w:rsidP="0011021F">
      <w:pPr>
        <w:numPr>
          <w:ilvl w:val="2"/>
          <w:numId w:val="38"/>
        </w:numPr>
        <w:spacing w:after="0" w:line="240" w:lineRule="auto"/>
        <w:rPr>
          <w:rFonts w:ascii="Century Gothic" w:hAnsi="Century Gothic"/>
          <w:sz w:val="24"/>
        </w:rPr>
      </w:pPr>
      <w:r>
        <w:rPr>
          <w:rFonts w:ascii="Century Gothic" w:hAnsi="Century Gothic"/>
          <w:sz w:val="24"/>
        </w:rPr>
        <w:t xml:space="preserve">Un </w:t>
      </w:r>
      <w:r w:rsidRPr="008F521E">
        <w:rPr>
          <w:rFonts w:ascii="Century Gothic" w:hAnsi="Century Gothic"/>
          <w:b/>
          <w:i/>
          <w:sz w:val="24"/>
        </w:rPr>
        <w:t>chauffage</w:t>
      </w:r>
      <w:r>
        <w:rPr>
          <w:rFonts w:ascii="Century Gothic" w:hAnsi="Century Gothic"/>
          <w:sz w:val="24"/>
        </w:rPr>
        <w:t xml:space="preserve"> correct </w:t>
      </w:r>
      <w:r w:rsidRPr="00123B0E">
        <w:rPr>
          <w:rFonts w:ascii="Century Gothic" w:hAnsi="Century Gothic"/>
          <w:b/>
          <w:i/>
          <w:sz w:val="24"/>
        </w:rPr>
        <w:t>dans chaque espace</w:t>
      </w:r>
      <w:r>
        <w:rPr>
          <w:rFonts w:ascii="Century Gothic" w:hAnsi="Century Gothic"/>
          <w:sz w:val="24"/>
        </w:rPr>
        <w:t xml:space="preserve"> de la bibliothèque</w:t>
      </w:r>
    </w:p>
    <w:p w:rsidR="0011021F" w:rsidRDefault="0011021F" w:rsidP="0011021F">
      <w:pPr>
        <w:numPr>
          <w:ilvl w:val="2"/>
          <w:numId w:val="38"/>
        </w:numPr>
        <w:spacing w:after="0" w:line="240" w:lineRule="auto"/>
        <w:rPr>
          <w:rFonts w:ascii="Century Gothic" w:hAnsi="Century Gothic"/>
          <w:sz w:val="24"/>
        </w:rPr>
      </w:pPr>
      <w:r>
        <w:rPr>
          <w:rFonts w:ascii="Century Gothic" w:hAnsi="Century Gothic"/>
          <w:sz w:val="24"/>
        </w:rPr>
        <w:t xml:space="preserve">Des </w:t>
      </w:r>
      <w:r w:rsidRPr="008F521E">
        <w:rPr>
          <w:rFonts w:ascii="Century Gothic" w:hAnsi="Century Gothic"/>
          <w:b/>
          <w:i/>
          <w:sz w:val="24"/>
        </w:rPr>
        <w:t>toilettes</w:t>
      </w:r>
      <w:r>
        <w:rPr>
          <w:rFonts w:ascii="Century Gothic" w:hAnsi="Century Gothic"/>
          <w:sz w:val="24"/>
        </w:rPr>
        <w:t xml:space="preserve"> </w:t>
      </w:r>
      <w:r w:rsidRPr="00123B0E">
        <w:rPr>
          <w:rFonts w:ascii="Century Gothic" w:hAnsi="Century Gothic"/>
          <w:b/>
          <w:i/>
          <w:sz w:val="24"/>
        </w:rPr>
        <w:t>à l’intérieur</w:t>
      </w:r>
      <w:r>
        <w:rPr>
          <w:rFonts w:ascii="Century Gothic" w:hAnsi="Century Gothic"/>
          <w:sz w:val="24"/>
        </w:rPr>
        <w:t xml:space="preserve"> de la bibliothèque</w:t>
      </w:r>
    </w:p>
    <w:p w:rsidR="0011021F" w:rsidRDefault="0011021F" w:rsidP="0011021F">
      <w:pPr>
        <w:numPr>
          <w:ilvl w:val="2"/>
          <w:numId w:val="38"/>
        </w:numPr>
        <w:spacing w:after="0" w:line="240" w:lineRule="auto"/>
        <w:rPr>
          <w:rFonts w:ascii="Century Gothic" w:hAnsi="Century Gothic"/>
          <w:sz w:val="24"/>
        </w:rPr>
      </w:pPr>
      <w:r>
        <w:rPr>
          <w:rFonts w:ascii="Century Gothic" w:hAnsi="Century Gothic"/>
          <w:sz w:val="24"/>
        </w:rPr>
        <w:t xml:space="preserve">Un </w:t>
      </w:r>
      <w:r w:rsidRPr="008F521E">
        <w:rPr>
          <w:rFonts w:ascii="Century Gothic" w:hAnsi="Century Gothic"/>
          <w:b/>
          <w:i/>
          <w:sz w:val="24"/>
        </w:rPr>
        <w:t>mobilier attrayant et confortable</w:t>
      </w:r>
      <w:r>
        <w:rPr>
          <w:rFonts w:ascii="Century Gothic" w:hAnsi="Century Gothic"/>
          <w:sz w:val="24"/>
        </w:rPr>
        <w:t xml:space="preserve"> permettant l’accueil des publics individuellement et en groupes et la consultation et la présentation des ressources (chauffeuses, tables et chaises, bacs et étagères, signalétique, présentation d’informations…)</w:t>
      </w:r>
    </w:p>
    <w:p w:rsidR="0011021F" w:rsidRDefault="0011021F" w:rsidP="0011021F">
      <w:pPr>
        <w:numPr>
          <w:ilvl w:val="2"/>
          <w:numId w:val="38"/>
        </w:numPr>
        <w:spacing w:after="0" w:line="240" w:lineRule="auto"/>
        <w:rPr>
          <w:rFonts w:ascii="Century Gothic" w:hAnsi="Century Gothic"/>
          <w:sz w:val="24"/>
        </w:rPr>
      </w:pPr>
      <w:r>
        <w:rPr>
          <w:rFonts w:ascii="Century Gothic" w:hAnsi="Century Gothic"/>
          <w:sz w:val="24"/>
        </w:rPr>
        <w:t xml:space="preserve">Des </w:t>
      </w:r>
      <w:r w:rsidRPr="008F521E">
        <w:rPr>
          <w:rFonts w:ascii="Century Gothic" w:hAnsi="Century Gothic"/>
          <w:b/>
          <w:i/>
          <w:sz w:val="24"/>
        </w:rPr>
        <w:t>outils de communication</w:t>
      </w:r>
      <w:r>
        <w:rPr>
          <w:rFonts w:ascii="Century Gothic" w:hAnsi="Century Gothic"/>
          <w:sz w:val="24"/>
        </w:rPr>
        <w:t> : téléphone, adresse courriel</w:t>
      </w:r>
    </w:p>
    <w:p w:rsidR="00666FAF" w:rsidRDefault="00666FAF" w:rsidP="00666FAF">
      <w:pPr>
        <w:spacing w:after="0" w:line="240" w:lineRule="auto"/>
        <w:rPr>
          <w:rFonts w:ascii="Century Gothic" w:hAnsi="Century Gothic"/>
          <w:sz w:val="24"/>
        </w:rPr>
      </w:pPr>
    </w:p>
    <w:p w:rsidR="00666FAF" w:rsidRDefault="00666FAF" w:rsidP="00666FAF">
      <w:pPr>
        <w:spacing w:after="0" w:line="240" w:lineRule="auto"/>
        <w:rPr>
          <w:rFonts w:ascii="Century Gothic" w:hAnsi="Century Gothic"/>
          <w:sz w:val="24"/>
        </w:rPr>
      </w:pPr>
    </w:p>
    <w:p w:rsidR="00666FAF" w:rsidRDefault="00666FAF" w:rsidP="00666FAF">
      <w:pPr>
        <w:spacing w:after="0" w:line="240" w:lineRule="auto"/>
        <w:rPr>
          <w:rFonts w:ascii="Century Gothic" w:hAnsi="Century Gothic"/>
          <w:sz w:val="24"/>
        </w:rPr>
      </w:pPr>
    </w:p>
    <w:p w:rsidR="0011021F" w:rsidRDefault="0011021F" w:rsidP="0011021F">
      <w:pPr>
        <w:numPr>
          <w:ilvl w:val="2"/>
          <w:numId w:val="38"/>
        </w:numPr>
        <w:spacing w:after="0" w:line="240" w:lineRule="auto"/>
        <w:rPr>
          <w:rFonts w:ascii="Century Gothic" w:hAnsi="Century Gothic"/>
          <w:sz w:val="24"/>
        </w:rPr>
      </w:pPr>
      <w:r>
        <w:rPr>
          <w:rFonts w:ascii="Century Gothic" w:hAnsi="Century Gothic"/>
          <w:sz w:val="24"/>
        </w:rPr>
        <w:t xml:space="preserve">Un </w:t>
      </w:r>
      <w:r w:rsidRPr="008F521E">
        <w:rPr>
          <w:rFonts w:ascii="Century Gothic" w:hAnsi="Century Gothic"/>
          <w:b/>
          <w:i/>
          <w:sz w:val="24"/>
        </w:rPr>
        <w:t>poste informatique et une imprimante</w:t>
      </w:r>
      <w:r>
        <w:rPr>
          <w:rFonts w:ascii="Century Gothic" w:hAnsi="Century Gothic"/>
          <w:sz w:val="24"/>
        </w:rPr>
        <w:t xml:space="preserve"> avec lesquels</w:t>
      </w:r>
    </w:p>
    <w:p w:rsidR="0011021F" w:rsidRPr="00123B0E" w:rsidRDefault="0011021F" w:rsidP="0011021F">
      <w:pPr>
        <w:numPr>
          <w:ilvl w:val="3"/>
          <w:numId w:val="38"/>
        </w:numPr>
        <w:spacing w:after="0" w:line="240" w:lineRule="auto"/>
        <w:rPr>
          <w:rFonts w:ascii="Century Gothic" w:hAnsi="Century Gothic"/>
          <w:i/>
          <w:sz w:val="24"/>
        </w:rPr>
      </w:pPr>
      <w:r w:rsidRPr="00123B0E">
        <w:rPr>
          <w:rFonts w:ascii="Century Gothic" w:hAnsi="Century Gothic"/>
          <w:i/>
          <w:sz w:val="24"/>
        </w:rPr>
        <w:t>Faire des recherches pour les usagers</w:t>
      </w:r>
    </w:p>
    <w:p w:rsidR="0011021F" w:rsidRPr="00123B0E" w:rsidRDefault="0011021F" w:rsidP="0011021F">
      <w:pPr>
        <w:numPr>
          <w:ilvl w:val="3"/>
          <w:numId w:val="38"/>
        </w:numPr>
        <w:spacing w:after="0" w:line="240" w:lineRule="auto"/>
        <w:rPr>
          <w:rFonts w:ascii="Century Gothic" w:hAnsi="Century Gothic"/>
          <w:i/>
          <w:sz w:val="24"/>
        </w:rPr>
      </w:pPr>
      <w:r w:rsidRPr="00123B0E">
        <w:rPr>
          <w:rFonts w:ascii="Century Gothic" w:hAnsi="Century Gothic"/>
          <w:i/>
          <w:sz w:val="24"/>
        </w:rPr>
        <w:t>Gérer les relations avec la MDJ (recherches, réservations, informations, éditions de listes etc.)</w:t>
      </w:r>
    </w:p>
    <w:p w:rsidR="0011021F" w:rsidRPr="00123B0E" w:rsidRDefault="0011021F" w:rsidP="0011021F">
      <w:pPr>
        <w:numPr>
          <w:ilvl w:val="3"/>
          <w:numId w:val="38"/>
        </w:numPr>
        <w:spacing w:after="0" w:line="240" w:lineRule="auto"/>
        <w:rPr>
          <w:rFonts w:ascii="Century Gothic" w:hAnsi="Century Gothic"/>
          <w:i/>
          <w:sz w:val="24"/>
        </w:rPr>
      </w:pPr>
      <w:r w:rsidRPr="00123B0E">
        <w:rPr>
          <w:rFonts w:ascii="Century Gothic" w:hAnsi="Century Gothic"/>
          <w:i/>
          <w:sz w:val="24"/>
        </w:rPr>
        <w:t xml:space="preserve">Assurer le secrétariat de la bibliothèque </w:t>
      </w:r>
    </w:p>
    <w:p w:rsidR="0011021F" w:rsidRPr="00123B0E" w:rsidRDefault="0011021F" w:rsidP="0011021F">
      <w:pPr>
        <w:numPr>
          <w:ilvl w:val="3"/>
          <w:numId w:val="38"/>
        </w:numPr>
        <w:spacing w:after="0" w:line="240" w:lineRule="auto"/>
        <w:rPr>
          <w:rFonts w:ascii="Century Gothic" w:hAnsi="Century Gothic"/>
          <w:i/>
          <w:sz w:val="24"/>
        </w:rPr>
      </w:pPr>
      <w:r w:rsidRPr="00123B0E">
        <w:rPr>
          <w:rFonts w:ascii="Century Gothic" w:hAnsi="Century Gothic"/>
          <w:i/>
          <w:sz w:val="24"/>
        </w:rPr>
        <w:t>Permettre aux usagers de consulter Internet (recherche d’informations, consultation de catalogues)</w:t>
      </w:r>
    </w:p>
    <w:p w:rsidR="0011021F" w:rsidRDefault="0011021F" w:rsidP="0011021F">
      <w:pPr>
        <w:numPr>
          <w:ilvl w:val="1"/>
          <w:numId w:val="38"/>
        </w:numPr>
        <w:spacing w:after="0" w:line="240" w:lineRule="auto"/>
        <w:rPr>
          <w:rFonts w:ascii="Century Gothic" w:hAnsi="Century Gothic"/>
          <w:b/>
          <w:sz w:val="24"/>
        </w:rPr>
      </w:pPr>
      <w:r w:rsidRPr="008F521E">
        <w:rPr>
          <w:rFonts w:ascii="Century Gothic" w:hAnsi="Century Gothic"/>
          <w:b/>
          <w:sz w:val="24"/>
        </w:rPr>
        <w:t xml:space="preserve">Sécurité : </w:t>
      </w:r>
    </w:p>
    <w:p w:rsidR="0011021F" w:rsidRPr="006F6CA5" w:rsidRDefault="0011021F" w:rsidP="0011021F">
      <w:pPr>
        <w:numPr>
          <w:ilvl w:val="2"/>
          <w:numId w:val="38"/>
        </w:numPr>
        <w:spacing w:after="0" w:line="240" w:lineRule="auto"/>
        <w:rPr>
          <w:rFonts w:ascii="Century Gothic" w:hAnsi="Century Gothic"/>
          <w:sz w:val="24"/>
        </w:rPr>
      </w:pPr>
      <w:r w:rsidRPr="006F6CA5">
        <w:rPr>
          <w:rFonts w:ascii="Century Gothic" w:hAnsi="Century Gothic"/>
          <w:sz w:val="24"/>
        </w:rPr>
        <w:t>Le droit à</w:t>
      </w:r>
      <w:r w:rsidRPr="006F6CA5">
        <w:rPr>
          <w:rFonts w:ascii="Century Gothic" w:hAnsi="Century Gothic"/>
          <w:b/>
          <w:sz w:val="24"/>
        </w:rPr>
        <w:t xml:space="preserve"> </w:t>
      </w:r>
      <w:r w:rsidRPr="006F6CA5">
        <w:rPr>
          <w:rFonts w:ascii="Century Gothic" w:hAnsi="Century Gothic"/>
          <w:sz w:val="24"/>
        </w:rPr>
        <w:t xml:space="preserve">la </w:t>
      </w:r>
      <w:r w:rsidRPr="006F6CA5">
        <w:rPr>
          <w:rFonts w:ascii="Century Gothic" w:hAnsi="Century Gothic"/>
          <w:b/>
          <w:sz w:val="24"/>
        </w:rPr>
        <w:t xml:space="preserve">protection publique contre les risques encourus </w:t>
      </w:r>
      <w:r w:rsidRPr="006F6CA5">
        <w:rPr>
          <w:rFonts w:ascii="Century Gothic" w:hAnsi="Century Gothic"/>
          <w:sz w:val="24"/>
        </w:rPr>
        <w:t>au cours de son activité</w:t>
      </w:r>
    </w:p>
    <w:p w:rsidR="0011021F" w:rsidRDefault="0011021F" w:rsidP="0011021F">
      <w:pPr>
        <w:numPr>
          <w:ilvl w:val="2"/>
          <w:numId w:val="38"/>
        </w:numPr>
        <w:spacing w:after="0" w:line="240" w:lineRule="auto"/>
        <w:rPr>
          <w:rFonts w:ascii="Century Gothic" w:hAnsi="Century Gothic"/>
          <w:sz w:val="24"/>
        </w:rPr>
      </w:pPr>
      <w:r>
        <w:rPr>
          <w:rFonts w:ascii="Century Gothic" w:hAnsi="Century Gothic"/>
          <w:sz w:val="24"/>
        </w:rPr>
        <w:t xml:space="preserve">La collectivité doit </w:t>
      </w:r>
      <w:r w:rsidRPr="006F6CA5">
        <w:rPr>
          <w:rFonts w:ascii="Century Gothic" w:hAnsi="Century Gothic"/>
          <w:b/>
          <w:sz w:val="24"/>
        </w:rPr>
        <w:t>vous assurer</w:t>
      </w:r>
      <w:r w:rsidRPr="001B67AB">
        <w:rPr>
          <w:rFonts w:ascii="Century Gothic" w:hAnsi="Century Gothic"/>
          <w:sz w:val="24"/>
        </w:rPr>
        <w:t xml:space="preserve"> dans le cadre de </w:t>
      </w:r>
      <w:r>
        <w:rPr>
          <w:rFonts w:ascii="Century Gothic" w:hAnsi="Century Gothic"/>
          <w:sz w:val="24"/>
        </w:rPr>
        <w:t xml:space="preserve">vos </w:t>
      </w:r>
      <w:r w:rsidRPr="001B67AB">
        <w:rPr>
          <w:rFonts w:ascii="Century Gothic" w:hAnsi="Century Gothic"/>
          <w:sz w:val="24"/>
        </w:rPr>
        <w:t xml:space="preserve"> fonctions</w:t>
      </w:r>
      <w:r>
        <w:rPr>
          <w:rFonts w:ascii="Century Gothic" w:hAnsi="Century Gothic"/>
          <w:sz w:val="24"/>
        </w:rPr>
        <w:t xml:space="preserve"> à la bibliothèque</w:t>
      </w:r>
      <w:r w:rsidRPr="001B67AB">
        <w:rPr>
          <w:rFonts w:ascii="Century Gothic" w:hAnsi="Century Gothic"/>
          <w:sz w:val="24"/>
        </w:rPr>
        <w:t xml:space="preserve"> (pour les </w:t>
      </w:r>
      <w:r w:rsidRPr="008F521E">
        <w:rPr>
          <w:rFonts w:ascii="Century Gothic" w:hAnsi="Century Gothic"/>
          <w:b/>
          <w:i/>
          <w:sz w:val="24"/>
        </w:rPr>
        <w:t>déplacements</w:t>
      </w:r>
      <w:r w:rsidRPr="001B67AB">
        <w:rPr>
          <w:rFonts w:ascii="Century Gothic" w:hAnsi="Century Gothic"/>
          <w:sz w:val="24"/>
        </w:rPr>
        <w:t xml:space="preserve">, pour les </w:t>
      </w:r>
      <w:r w:rsidRPr="008F521E">
        <w:rPr>
          <w:rFonts w:ascii="Century Gothic" w:hAnsi="Century Gothic"/>
          <w:b/>
          <w:i/>
          <w:sz w:val="24"/>
        </w:rPr>
        <w:t>risques encourus dans les locaux</w:t>
      </w:r>
      <w:r w:rsidRPr="001B67AB">
        <w:rPr>
          <w:rFonts w:ascii="Century Gothic" w:hAnsi="Century Gothic"/>
          <w:sz w:val="24"/>
        </w:rPr>
        <w:t xml:space="preserve">, </w:t>
      </w:r>
      <w:r w:rsidRPr="008F521E">
        <w:rPr>
          <w:rFonts w:ascii="Century Gothic" w:hAnsi="Century Gothic"/>
          <w:b/>
          <w:i/>
          <w:sz w:val="24"/>
        </w:rPr>
        <w:t xml:space="preserve">assurance des </w:t>
      </w:r>
      <w:r>
        <w:rPr>
          <w:rFonts w:ascii="Century Gothic" w:hAnsi="Century Gothic"/>
          <w:b/>
          <w:i/>
          <w:sz w:val="24"/>
        </w:rPr>
        <w:t xml:space="preserve">ressources, matériels d’animation et </w:t>
      </w:r>
      <w:r w:rsidRPr="008F521E">
        <w:rPr>
          <w:rFonts w:ascii="Century Gothic" w:hAnsi="Century Gothic"/>
          <w:b/>
          <w:i/>
          <w:sz w:val="24"/>
        </w:rPr>
        <w:t>documents</w:t>
      </w:r>
      <w:r w:rsidRPr="001B67AB">
        <w:rPr>
          <w:rFonts w:ascii="Century Gothic" w:hAnsi="Century Gothic"/>
          <w:sz w:val="24"/>
        </w:rPr>
        <w:t xml:space="preserve"> transportés </w:t>
      </w:r>
      <w:r>
        <w:rPr>
          <w:rFonts w:ascii="Century Gothic" w:hAnsi="Century Gothic"/>
          <w:sz w:val="24"/>
        </w:rPr>
        <w:t>en cas d’action hors les murs</w:t>
      </w:r>
      <w:r w:rsidRPr="001B67AB">
        <w:rPr>
          <w:rFonts w:ascii="Century Gothic" w:hAnsi="Century Gothic"/>
          <w:sz w:val="24"/>
        </w:rPr>
        <w:t>)</w:t>
      </w:r>
    </w:p>
    <w:p w:rsidR="0011021F" w:rsidRPr="00123B0E" w:rsidRDefault="0011021F" w:rsidP="0011021F">
      <w:pPr>
        <w:numPr>
          <w:ilvl w:val="3"/>
          <w:numId w:val="38"/>
        </w:numPr>
        <w:spacing w:after="0" w:line="240" w:lineRule="auto"/>
        <w:rPr>
          <w:rFonts w:ascii="Century Gothic" w:hAnsi="Century Gothic"/>
          <w:i/>
          <w:sz w:val="24"/>
        </w:rPr>
      </w:pPr>
      <w:r w:rsidRPr="00123B0E">
        <w:rPr>
          <w:rFonts w:ascii="Century Gothic" w:hAnsi="Century Gothic"/>
          <w:i/>
          <w:sz w:val="24"/>
        </w:rPr>
        <w:t>Collectivités : un avenant au contrat d’assurance suffit</w:t>
      </w:r>
    </w:p>
    <w:p w:rsidR="0011021F" w:rsidRDefault="0011021F" w:rsidP="0011021F">
      <w:pPr>
        <w:numPr>
          <w:ilvl w:val="3"/>
          <w:numId w:val="37"/>
        </w:numPr>
        <w:spacing w:after="0" w:line="240" w:lineRule="auto"/>
        <w:rPr>
          <w:rFonts w:ascii="Century Gothic" w:hAnsi="Century Gothic"/>
          <w:i/>
          <w:sz w:val="24"/>
        </w:rPr>
      </w:pPr>
      <w:r w:rsidRPr="00123B0E">
        <w:rPr>
          <w:rFonts w:ascii="Century Gothic" w:hAnsi="Century Gothic"/>
          <w:i/>
          <w:sz w:val="24"/>
        </w:rPr>
        <w:t>Bibliothèques associatives sans convention avec une collectivité : de nombreuses assurances prévoient ce type de contrat</w:t>
      </w:r>
    </w:p>
    <w:p w:rsidR="0011021F" w:rsidRPr="00123B0E" w:rsidRDefault="0011021F" w:rsidP="0011021F">
      <w:pPr>
        <w:ind w:left="2880"/>
        <w:rPr>
          <w:rFonts w:ascii="Century Gothic" w:hAnsi="Century Gothic"/>
          <w:i/>
          <w:sz w:val="24"/>
        </w:rPr>
      </w:pPr>
    </w:p>
    <w:p w:rsidR="0011021F" w:rsidRDefault="0011021F" w:rsidP="0011021F">
      <w:pPr>
        <w:numPr>
          <w:ilvl w:val="0"/>
          <w:numId w:val="46"/>
        </w:numPr>
        <w:spacing w:after="0" w:line="240" w:lineRule="auto"/>
        <w:rPr>
          <w:rFonts w:ascii="Century Gothic" w:hAnsi="Century Gothic"/>
          <w:sz w:val="24"/>
        </w:rPr>
      </w:pPr>
      <w:r w:rsidRPr="00123B0E">
        <w:rPr>
          <w:rFonts w:ascii="Century Gothic" w:hAnsi="Century Gothic"/>
          <w:sz w:val="24"/>
        </w:rPr>
        <w:t xml:space="preserve">Le </w:t>
      </w:r>
      <w:r>
        <w:rPr>
          <w:rFonts w:ascii="Century Gothic" w:hAnsi="Century Gothic"/>
          <w:b/>
          <w:sz w:val="24"/>
        </w:rPr>
        <w:t>droit à suivre d</w:t>
      </w:r>
      <w:r w:rsidRPr="008F521E">
        <w:rPr>
          <w:rFonts w:ascii="Century Gothic" w:hAnsi="Century Gothic"/>
          <w:b/>
          <w:sz w:val="24"/>
        </w:rPr>
        <w:t>es formations</w:t>
      </w:r>
      <w:r>
        <w:rPr>
          <w:rFonts w:ascii="Century Gothic" w:hAnsi="Century Gothic"/>
          <w:b/>
          <w:sz w:val="24"/>
        </w:rPr>
        <w:t xml:space="preserve">. </w:t>
      </w:r>
      <w:r>
        <w:rPr>
          <w:rFonts w:ascii="Century Gothic" w:hAnsi="Century Gothic"/>
          <w:sz w:val="24"/>
        </w:rPr>
        <w:t>Elles sont</w:t>
      </w:r>
      <w:r w:rsidRPr="00123B0E">
        <w:rPr>
          <w:rFonts w:ascii="Century Gothic" w:hAnsi="Century Gothic"/>
          <w:b/>
          <w:sz w:val="24"/>
        </w:rPr>
        <w:t xml:space="preserve"> </w:t>
      </w:r>
      <w:r w:rsidRPr="00123B0E">
        <w:rPr>
          <w:rFonts w:ascii="Century Gothic" w:hAnsi="Century Gothic"/>
          <w:sz w:val="24"/>
        </w:rPr>
        <w:t>nécessaires</w:t>
      </w:r>
      <w:r>
        <w:rPr>
          <w:rFonts w:ascii="Century Gothic" w:hAnsi="Century Gothic"/>
          <w:sz w:val="24"/>
        </w:rPr>
        <w:t> ;</w:t>
      </w:r>
    </w:p>
    <w:p w:rsidR="0011021F" w:rsidRDefault="0011021F" w:rsidP="0011021F">
      <w:pPr>
        <w:numPr>
          <w:ilvl w:val="1"/>
          <w:numId w:val="46"/>
        </w:numPr>
        <w:spacing w:after="0" w:line="240" w:lineRule="auto"/>
        <w:rPr>
          <w:rFonts w:ascii="Century Gothic" w:hAnsi="Century Gothic"/>
          <w:sz w:val="24"/>
        </w:rPr>
      </w:pPr>
      <w:r>
        <w:rPr>
          <w:rFonts w:ascii="Century Gothic" w:hAnsi="Century Gothic"/>
          <w:sz w:val="24"/>
        </w:rPr>
        <w:t>A</w:t>
      </w:r>
      <w:r w:rsidRPr="00123B0E">
        <w:rPr>
          <w:rFonts w:ascii="Century Gothic" w:hAnsi="Century Gothic"/>
          <w:sz w:val="24"/>
        </w:rPr>
        <w:t xml:space="preserve"> l’accomplissement de vos fonctions. </w:t>
      </w:r>
    </w:p>
    <w:p w:rsidR="0011021F" w:rsidRPr="00123B0E" w:rsidRDefault="0011021F" w:rsidP="0011021F">
      <w:pPr>
        <w:numPr>
          <w:ilvl w:val="1"/>
          <w:numId w:val="46"/>
        </w:numPr>
        <w:spacing w:after="0" w:line="240" w:lineRule="auto"/>
        <w:rPr>
          <w:rFonts w:ascii="Century Gothic" w:hAnsi="Century Gothic"/>
          <w:sz w:val="24"/>
        </w:rPr>
      </w:pPr>
      <w:r>
        <w:rPr>
          <w:rFonts w:ascii="Century Gothic" w:hAnsi="Century Gothic"/>
          <w:sz w:val="24"/>
        </w:rPr>
        <w:t>Pour construire des projets en vue du développement de la bibliothèque et de son adaptation aux nouveaux usages et publics</w:t>
      </w:r>
    </w:p>
    <w:p w:rsidR="0011021F" w:rsidRDefault="0011021F" w:rsidP="0011021F">
      <w:pPr>
        <w:ind w:left="720"/>
        <w:rPr>
          <w:rFonts w:ascii="Century Gothic" w:hAnsi="Century Gothic"/>
          <w:b/>
          <w:sz w:val="24"/>
        </w:rPr>
      </w:pPr>
    </w:p>
    <w:p w:rsidR="0011021F" w:rsidRPr="006F6CA5" w:rsidRDefault="0011021F" w:rsidP="0011021F">
      <w:pPr>
        <w:numPr>
          <w:ilvl w:val="0"/>
          <w:numId w:val="46"/>
        </w:numPr>
        <w:spacing w:after="0" w:line="240" w:lineRule="auto"/>
        <w:rPr>
          <w:rFonts w:ascii="Century Gothic" w:hAnsi="Century Gothic"/>
          <w:b/>
          <w:sz w:val="24"/>
        </w:rPr>
      </w:pPr>
      <w:r w:rsidRPr="006F6CA5">
        <w:rPr>
          <w:rFonts w:ascii="Century Gothic" w:hAnsi="Century Gothic"/>
          <w:b/>
          <w:sz w:val="24"/>
        </w:rPr>
        <w:t>Le droit d’être défrayé</w:t>
      </w:r>
      <w:r>
        <w:rPr>
          <w:rFonts w:ascii="Century Gothic" w:hAnsi="Century Gothic"/>
          <w:b/>
          <w:sz w:val="24"/>
        </w:rPr>
        <w:t xml:space="preserve"> pour les déplacements ou les dépenses</w:t>
      </w:r>
    </w:p>
    <w:p w:rsidR="0011021F" w:rsidRDefault="0011021F" w:rsidP="0011021F">
      <w:pPr>
        <w:numPr>
          <w:ilvl w:val="1"/>
          <w:numId w:val="46"/>
        </w:numPr>
        <w:spacing w:after="0" w:line="240" w:lineRule="auto"/>
        <w:rPr>
          <w:rFonts w:ascii="Century Gothic" w:hAnsi="Century Gothic"/>
          <w:sz w:val="24"/>
        </w:rPr>
      </w:pPr>
      <w:r>
        <w:rPr>
          <w:rFonts w:ascii="Century Gothic" w:hAnsi="Century Gothic"/>
          <w:sz w:val="24"/>
        </w:rPr>
        <w:t>dans le cadre d’un service hors les murs (portage à domicile, heure du conte au RAMI etc.)</w:t>
      </w:r>
    </w:p>
    <w:p w:rsidR="0011021F" w:rsidRPr="008F521E" w:rsidRDefault="0011021F" w:rsidP="0011021F">
      <w:pPr>
        <w:numPr>
          <w:ilvl w:val="1"/>
          <w:numId w:val="37"/>
        </w:numPr>
        <w:spacing w:after="0" w:line="240" w:lineRule="auto"/>
        <w:rPr>
          <w:rFonts w:ascii="Century Gothic" w:hAnsi="Century Gothic"/>
          <w:sz w:val="24"/>
        </w:rPr>
      </w:pPr>
      <w:r>
        <w:rPr>
          <w:rFonts w:ascii="Century Gothic" w:hAnsi="Century Gothic"/>
          <w:sz w:val="24"/>
        </w:rPr>
        <w:t xml:space="preserve">en formation </w:t>
      </w:r>
    </w:p>
    <w:p w:rsidR="0011021F" w:rsidRDefault="0011021F" w:rsidP="0011021F">
      <w:pPr>
        <w:ind w:left="720"/>
        <w:rPr>
          <w:rFonts w:ascii="Century Gothic" w:hAnsi="Century Gothic"/>
          <w:sz w:val="24"/>
        </w:rPr>
      </w:pPr>
    </w:p>
    <w:p w:rsidR="0011021F" w:rsidRPr="001D0DF0" w:rsidRDefault="0011021F" w:rsidP="0011021F">
      <w:pPr>
        <w:numPr>
          <w:ilvl w:val="0"/>
          <w:numId w:val="48"/>
        </w:numPr>
        <w:spacing w:after="0" w:line="240" w:lineRule="auto"/>
        <w:rPr>
          <w:rFonts w:ascii="Century Gothic" w:hAnsi="Century Gothic"/>
          <w:sz w:val="24"/>
        </w:rPr>
      </w:pPr>
      <w:r w:rsidRPr="001D0DF0">
        <w:rPr>
          <w:rFonts w:ascii="Century Gothic" w:hAnsi="Century Gothic"/>
          <w:sz w:val="24"/>
        </w:rPr>
        <w:t xml:space="preserve">Le droit de </w:t>
      </w:r>
      <w:r w:rsidRPr="006F6CA5">
        <w:rPr>
          <w:rFonts w:ascii="Century Gothic" w:hAnsi="Century Gothic"/>
          <w:b/>
          <w:sz w:val="24"/>
        </w:rPr>
        <w:t>ne pas être écarté du service sans motif grave</w:t>
      </w:r>
    </w:p>
    <w:p w:rsidR="0011021F" w:rsidRPr="001D0DF0" w:rsidRDefault="0011021F" w:rsidP="0011021F">
      <w:pPr>
        <w:numPr>
          <w:ilvl w:val="1"/>
          <w:numId w:val="37"/>
        </w:numPr>
        <w:spacing w:after="0" w:line="240" w:lineRule="auto"/>
        <w:rPr>
          <w:rFonts w:ascii="Century Gothic" w:hAnsi="Century Gothic"/>
          <w:sz w:val="24"/>
        </w:rPr>
      </w:pPr>
      <w:r w:rsidRPr="001D0DF0">
        <w:rPr>
          <w:rFonts w:ascii="Century Gothic" w:hAnsi="Century Gothic"/>
          <w:sz w:val="24"/>
        </w:rPr>
        <w:t>Le</w:t>
      </w:r>
      <w:r>
        <w:rPr>
          <w:rFonts w:ascii="Century Gothic" w:hAnsi="Century Gothic"/>
          <w:sz w:val="24"/>
        </w:rPr>
        <w:t xml:space="preserve"> cas échéant, le</w:t>
      </w:r>
      <w:r w:rsidRPr="001D0DF0">
        <w:rPr>
          <w:rFonts w:ascii="Century Gothic" w:hAnsi="Century Gothic"/>
          <w:sz w:val="24"/>
        </w:rPr>
        <w:t xml:space="preserve"> droit de connaitre les raisons pour lesquelles </w:t>
      </w:r>
      <w:r>
        <w:rPr>
          <w:rFonts w:ascii="Century Gothic" w:hAnsi="Century Gothic"/>
          <w:sz w:val="24"/>
        </w:rPr>
        <w:t>votre</w:t>
      </w:r>
      <w:r w:rsidRPr="001D0DF0">
        <w:rPr>
          <w:rFonts w:ascii="Century Gothic" w:hAnsi="Century Gothic"/>
          <w:sz w:val="24"/>
        </w:rPr>
        <w:t xml:space="preserve"> participation n’est plus souhaitée</w:t>
      </w:r>
      <w:r>
        <w:rPr>
          <w:rFonts w:ascii="Century Gothic" w:hAnsi="Century Gothic"/>
          <w:sz w:val="24"/>
        </w:rPr>
        <w:t xml:space="preserve"> et le droit de réagir</w:t>
      </w:r>
    </w:p>
    <w:p w:rsidR="0011021F" w:rsidRPr="001D0DF0" w:rsidRDefault="0011021F" w:rsidP="0011021F">
      <w:pPr>
        <w:rPr>
          <w:rFonts w:ascii="Century Gothic" w:hAnsi="Century Gothic"/>
          <w:b/>
          <w:bCs/>
          <w:sz w:val="24"/>
          <w:highlight w:val="yellow"/>
        </w:rPr>
      </w:pPr>
    </w:p>
    <w:p w:rsidR="0011021F" w:rsidRPr="0011021F" w:rsidRDefault="0011021F" w:rsidP="00035C8E">
      <w:pPr>
        <w:rPr>
          <w:rFonts w:ascii="Century Gothic" w:hAnsi="Century Gothic"/>
          <w:b/>
          <w:i/>
          <w:sz w:val="28"/>
          <w:szCs w:val="28"/>
        </w:rPr>
      </w:pPr>
      <w:r w:rsidRPr="0011021F">
        <w:rPr>
          <w:rFonts w:ascii="Century Gothic" w:hAnsi="Century Gothic"/>
          <w:b/>
          <w:i/>
          <w:sz w:val="28"/>
          <w:szCs w:val="28"/>
        </w:rPr>
        <w:t>Avant de commencer à participer au fonctionnement de la bibliothèque, assurez-vous que les mesures ont bien été prises pour :</w:t>
      </w:r>
    </w:p>
    <w:p w:rsidR="0011021F" w:rsidRPr="0011021F" w:rsidRDefault="0011021F" w:rsidP="00035C8E">
      <w:pPr>
        <w:numPr>
          <w:ilvl w:val="0"/>
          <w:numId w:val="49"/>
        </w:numPr>
        <w:spacing w:after="0" w:line="240" w:lineRule="auto"/>
        <w:rPr>
          <w:rFonts w:ascii="Century Gothic" w:hAnsi="Century Gothic"/>
          <w:b/>
          <w:i/>
          <w:sz w:val="28"/>
          <w:szCs w:val="28"/>
        </w:rPr>
      </w:pPr>
      <w:r w:rsidRPr="0011021F">
        <w:rPr>
          <w:rFonts w:ascii="Century Gothic" w:hAnsi="Century Gothic"/>
          <w:b/>
          <w:i/>
          <w:sz w:val="28"/>
          <w:szCs w:val="28"/>
        </w:rPr>
        <w:t>Inscrire les activités des bénévoles dans les assurances de la collectivité</w:t>
      </w:r>
    </w:p>
    <w:p w:rsidR="0011021F" w:rsidRPr="0011021F" w:rsidRDefault="0011021F" w:rsidP="00035C8E">
      <w:pPr>
        <w:numPr>
          <w:ilvl w:val="0"/>
          <w:numId w:val="49"/>
        </w:numPr>
        <w:spacing w:after="0" w:line="240" w:lineRule="auto"/>
        <w:rPr>
          <w:rFonts w:ascii="Century Gothic" w:hAnsi="Century Gothic"/>
          <w:b/>
          <w:i/>
          <w:sz w:val="28"/>
          <w:szCs w:val="28"/>
        </w:rPr>
      </w:pPr>
      <w:r w:rsidRPr="0011021F">
        <w:rPr>
          <w:rFonts w:ascii="Century Gothic" w:hAnsi="Century Gothic"/>
          <w:b/>
          <w:i/>
          <w:sz w:val="28"/>
          <w:szCs w:val="28"/>
        </w:rPr>
        <w:t>Inscrire dans le budget de la collectivité des lignes pour les défraiements des bénévoles</w:t>
      </w:r>
    </w:p>
    <w:p w:rsidR="0011021F" w:rsidRPr="0011021F" w:rsidRDefault="0011021F" w:rsidP="00035C8E">
      <w:pPr>
        <w:rPr>
          <w:rFonts w:ascii="Century Gothic" w:hAnsi="Century Gothic"/>
          <w:b/>
          <w:i/>
          <w:sz w:val="28"/>
          <w:szCs w:val="28"/>
        </w:rPr>
      </w:pPr>
    </w:p>
    <w:p w:rsidR="00666FAF" w:rsidRPr="00035C8E" w:rsidRDefault="0011021F" w:rsidP="00035C8E">
      <w:pPr>
        <w:rPr>
          <w:rFonts w:ascii="Century Gothic" w:hAnsi="Century Gothic"/>
          <w:b/>
          <w:i/>
          <w:sz w:val="28"/>
          <w:szCs w:val="28"/>
        </w:rPr>
      </w:pPr>
      <w:r w:rsidRPr="0011021F">
        <w:rPr>
          <w:rFonts w:ascii="Century Gothic" w:hAnsi="Century Gothic"/>
          <w:b/>
          <w:i/>
          <w:sz w:val="28"/>
          <w:szCs w:val="28"/>
        </w:rPr>
        <w:t xml:space="preserve">Et sur </w:t>
      </w:r>
      <w:r w:rsidR="00035C8E">
        <w:rPr>
          <w:rFonts w:ascii="Century Gothic" w:hAnsi="Century Gothic"/>
          <w:b/>
          <w:i/>
          <w:sz w:val="28"/>
          <w:szCs w:val="28"/>
        </w:rPr>
        <w:t>les</w:t>
      </w:r>
      <w:r w:rsidRPr="0011021F">
        <w:rPr>
          <w:rFonts w:ascii="Century Gothic" w:hAnsi="Century Gothic"/>
          <w:b/>
          <w:i/>
          <w:sz w:val="28"/>
          <w:szCs w:val="28"/>
        </w:rPr>
        <w:t xml:space="preserve"> autres droits, de</w:t>
      </w:r>
      <w:r w:rsidR="00035C8E">
        <w:rPr>
          <w:rFonts w:ascii="Century Gothic" w:hAnsi="Century Gothic"/>
          <w:b/>
          <w:i/>
          <w:sz w:val="28"/>
          <w:szCs w:val="28"/>
        </w:rPr>
        <w:t>mandez, négociez et tenez bon !</w:t>
      </w:r>
    </w:p>
    <w:p w:rsidR="00FF4E2B" w:rsidRPr="00FF4E2B" w:rsidRDefault="003050E0" w:rsidP="004242BE">
      <w:pPr>
        <w:pStyle w:val="Titre"/>
        <w:pBdr>
          <w:bottom w:val="single" w:sz="8" w:space="4" w:color="4F81BD"/>
        </w:pBdr>
        <w:rPr>
          <w:rFonts w:ascii="Century Gothic" w:hAnsi="Century Gothic" w:cs="Arial"/>
          <w:b/>
          <w:bCs/>
          <w:color w:val="17365D"/>
        </w:rPr>
      </w:pPr>
      <w:r>
        <w:rPr>
          <w:rFonts w:ascii="Century Gothic" w:hAnsi="Century Gothic" w:cs="Arial"/>
          <w:b/>
          <w:bCs/>
          <w:color w:val="17365D"/>
        </w:rPr>
        <w:lastRenderedPageBreak/>
        <w:t>14-</w:t>
      </w:r>
      <w:r w:rsidR="00FF4E2B" w:rsidRPr="00FF4E2B">
        <w:rPr>
          <w:rFonts w:ascii="Century Gothic" w:hAnsi="Century Gothic" w:cs="Arial"/>
          <w:b/>
          <w:bCs/>
          <w:color w:val="17365D"/>
        </w:rPr>
        <w:t>Pour aller plus loin,</w:t>
      </w:r>
    </w:p>
    <w:p w:rsidR="00FF4E2B" w:rsidRPr="00847176" w:rsidRDefault="00FF4E2B" w:rsidP="00847176">
      <w:pPr>
        <w:pStyle w:val="Titre"/>
        <w:pBdr>
          <w:bottom w:val="single" w:sz="8" w:space="4" w:color="4F81BD"/>
        </w:pBdr>
        <w:rPr>
          <w:rFonts w:ascii="Century Gothic" w:hAnsi="Century Gothic" w:cs="Arial"/>
          <w:b/>
          <w:bCs/>
          <w:color w:val="17365D"/>
        </w:rPr>
      </w:pPr>
      <w:r w:rsidRPr="00FF4E2B">
        <w:rPr>
          <w:rFonts w:ascii="Century Gothic" w:hAnsi="Century Gothic" w:cs="Arial"/>
          <w:b/>
          <w:bCs/>
          <w:color w:val="17365D"/>
        </w:rPr>
        <w:t>Vous pouvez emprunter à la MDJ…</w:t>
      </w:r>
    </w:p>
    <w:p w:rsidR="00FF4E2B" w:rsidRPr="002D3D3B" w:rsidRDefault="00FF4E2B" w:rsidP="004242BE">
      <w:pPr>
        <w:rPr>
          <w:rFonts w:ascii="Century Gothic" w:eastAsia="Calibri" w:hAnsi="Century Gothic" w:cs="Arial"/>
          <w:b/>
          <w:i/>
          <w:color w:val="632423"/>
          <w:sz w:val="32"/>
          <w:szCs w:val="32"/>
        </w:rPr>
      </w:pPr>
      <w:r w:rsidRPr="002D3D3B">
        <w:rPr>
          <w:rFonts w:ascii="Century Gothic" w:eastAsia="Calibri" w:hAnsi="Century Gothic" w:cs="Arial"/>
          <w:b/>
          <w:i/>
          <w:color w:val="632423"/>
          <w:sz w:val="32"/>
          <w:szCs w:val="32"/>
        </w:rPr>
        <w:t>Histoire de bibliothèques…</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Les bibliothèques / Pierre Carbone.- </w:t>
      </w:r>
      <w:hyperlink r:id="rId28" w:history="1">
        <w:r w:rsidRPr="00CD20C1">
          <w:rPr>
            <w:rFonts w:ascii="Century Gothic" w:hAnsi="Century Gothic" w:cs="Tahoma"/>
            <w:b/>
            <w:sz w:val="20"/>
            <w:szCs w:val="20"/>
          </w:rPr>
          <w:t>PUF</w:t>
        </w:r>
      </w:hyperlink>
      <w:r w:rsidRPr="00CD20C1">
        <w:rPr>
          <w:rFonts w:ascii="Century Gothic" w:hAnsi="Century Gothic" w:cs="Tahoma"/>
          <w:b/>
          <w:sz w:val="20"/>
          <w:szCs w:val="20"/>
        </w:rPr>
        <w:t>, 2017.- (</w:t>
      </w:r>
      <w:hyperlink r:id="rId29" w:history="1">
        <w:r w:rsidRPr="00CD20C1">
          <w:rPr>
            <w:rFonts w:ascii="Century Gothic" w:hAnsi="Century Gothic" w:cs="Tahoma"/>
            <w:b/>
            <w:sz w:val="20"/>
            <w:szCs w:val="20"/>
          </w:rPr>
          <w:t>Que sais-je ?</w:t>
        </w:r>
      </w:hyperlink>
      <w:r w:rsidRPr="00CD20C1">
        <w:rPr>
          <w:rFonts w:ascii="Century Gothic" w:hAnsi="Century Gothic" w:cs="Tahoma"/>
          <w:b/>
          <w:sz w:val="20"/>
          <w:szCs w:val="20"/>
        </w:rPr>
        <w:t xml:space="preserve"> 3934). </w:t>
      </w:r>
    </w:p>
    <w:p w:rsidR="00FF4E2B" w:rsidRPr="002D3D3B" w:rsidRDefault="00CD20C1">
      <w:pPr>
        <w:rPr>
          <w:rFonts w:ascii="Century Gothic" w:hAnsi="Century Gothic" w:cs="Tahoma"/>
          <w:sz w:val="18"/>
          <w:szCs w:val="18"/>
        </w:rPr>
      </w:pPr>
      <w:r w:rsidRPr="002D3D3B">
        <w:rPr>
          <w:rFonts w:ascii="Century Gothic" w:hAnsi="Century Gothic" w:cs="Tahoma"/>
          <w:sz w:val="18"/>
          <w:szCs w:val="18"/>
        </w:rPr>
        <w:t>L</w:t>
      </w:r>
      <w:r w:rsidR="00FF4E2B" w:rsidRPr="002D3D3B">
        <w:rPr>
          <w:rFonts w:ascii="Century Gothic" w:hAnsi="Century Gothic" w:cs="Tahoma"/>
          <w:sz w:val="18"/>
          <w:szCs w:val="18"/>
        </w:rPr>
        <w:t>es bibliothèques sont des lieux de conservation et de transmission de la connaissance. Leur évolution est liée à celle des supports de l'écrit et de la communication mais aussi aux progrès de l'éducation et de la culture. Aujourd'hui, avec Internet et le développement du numérique, la bibliothèque physique se double d'une bibliothèque virtuelle.</w:t>
      </w:r>
    </w:p>
    <w:p w:rsidR="00FF4E2B" w:rsidRPr="00CD20C1" w:rsidRDefault="00FF4E2B" w:rsidP="00FF4E2B">
      <w:pPr>
        <w:numPr>
          <w:ilvl w:val="0"/>
          <w:numId w:val="53"/>
        </w:numPr>
        <w:spacing w:after="0" w:line="240" w:lineRule="auto"/>
        <w:rPr>
          <w:rFonts w:ascii="Century Gothic" w:hAnsi="Century Gothic" w:cs="Tahoma"/>
          <w:sz w:val="20"/>
          <w:szCs w:val="20"/>
        </w:rPr>
      </w:pPr>
      <w:r w:rsidRPr="00CD20C1">
        <w:rPr>
          <w:rFonts w:ascii="Century Gothic" w:hAnsi="Century Gothic" w:cs="Tahoma"/>
          <w:b/>
          <w:sz w:val="20"/>
          <w:szCs w:val="20"/>
        </w:rPr>
        <w:t xml:space="preserve">Histoire des bibliothèques : d'Alexandrie aux bibliothèques virtuelles / Frédéric Barbier.- </w:t>
      </w:r>
      <w:hyperlink r:id="rId30" w:history="1">
        <w:r w:rsidRPr="00CD20C1">
          <w:rPr>
            <w:rFonts w:ascii="Century Gothic" w:hAnsi="Century Gothic" w:cs="Tahoma"/>
            <w:b/>
            <w:sz w:val="20"/>
            <w:szCs w:val="20"/>
          </w:rPr>
          <w:t>Armand Colin</w:t>
        </w:r>
      </w:hyperlink>
      <w:r w:rsidRPr="00CD20C1">
        <w:rPr>
          <w:rFonts w:ascii="Century Gothic" w:hAnsi="Century Gothic" w:cs="Tahoma"/>
          <w:b/>
          <w:sz w:val="20"/>
          <w:szCs w:val="20"/>
        </w:rPr>
        <w:t>, 2016.- (</w:t>
      </w:r>
      <w:hyperlink r:id="rId31" w:history="1">
        <w:r w:rsidRPr="00CD20C1">
          <w:rPr>
            <w:rFonts w:ascii="Century Gothic" w:hAnsi="Century Gothic" w:cs="Tahoma"/>
            <w:b/>
            <w:sz w:val="20"/>
            <w:szCs w:val="20"/>
          </w:rPr>
          <w:t>Collection U</w:t>
        </w:r>
      </w:hyperlink>
      <w:r w:rsidRPr="00CD20C1">
        <w:rPr>
          <w:rFonts w:ascii="Century Gothic" w:hAnsi="Century Gothic" w:cs="Tahoma"/>
          <w:b/>
          <w:sz w:val="20"/>
          <w:szCs w:val="20"/>
        </w:rPr>
        <w:t>. Histoire).</w:t>
      </w:r>
      <w:r w:rsidRPr="00CD20C1">
        <w:rPr>
          <w:rFonts w:ascii="Century Gothic" w:hAnsi="Century Gothic" w:cs="Tahoma"/>
          <w:sz w:val="20"/>
          <w:szCs w:val="20"/>
        </w:rPr>
        <w:t xml:space="preserve"> </w:t>
      </w:r>
    </w:p>
    <w:p w:rsidR="00FF4E2B" w:rsidRPr="002D3D3B" w:rsidRDefault="00FF4E2B" w:rsidP="004242BE">
      <w:pPr>
        <w:rPr>
          <w:rFonts w:ascii="Century Gothic" w:hAnsi="Century Gothic"/>
          <w:sz w:val="18"/>
          <w:szCs w:val="18"/>
        </w:rPr>
      </w:pPr>
      <w:r w:rsidRPr="002D3D3B">
        <w:rPr>
          <w:rFonts w:ascii="Century Gothic" w:hAnsi="Century Gothic" w:cs="Tahoma"/>
          <w:sz w:val="18"/>
          <w:szCs w:val="18"/>
        </w:rPr>
        <w:t>Un tour d'horizon des bibliothèques et des collections de livres en Occident depuis l'Antiquité. L'auteur conduit également une réflexion sur les bibliothèques et leurs places dans l'espace public, à l'heure des grandes révolutions technologiques</w:t>
      </w:r>
    </w:p>
    <w:p w:rsidR="00FF4E2B" w:rsidRPr="002D3D3B" w:rsidRDefault="00FF4E2B" w:rsidP="004242BE">
      <w:pPr>
        <w:rPr>
          <w:rFonts w:ascii="Century Gothic" w:eastAsia="Calibri" w:hAnsi="Century Gothic" w:cs="Arial"/>
          <w:b/>
          <w:i/>
          <w:color w:val="632423"/>
          <w:sz w:val="32"/>
          <w:szCs w:val="32"/>
        </w:rPr>
      </w:pPr>
      <w:r w:rsidRPr="002D3D3B">
        <w:rPr>
          <w:rFonts w:ascii="Century Gothic" w:eastAsia="Calibri" w:hAnsi="Century Gothic" w:cs="Arial"/>
          <w:b/>
          <w:i/>
          <w:color w:val="632423"/>
          <w:sz w:val="32"/>
          <w:szCs w:val="32"/>
        </w:rPr>
        <w:t>Le rôle des bibliothèques sur les territoires</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Bibliothèques troisième lieu.- </w:t>
      </w:r>
      <w:hyperlink r:id="rId32" w:history="1">
        <w:r w:rsidRPr="00CD20C1">
          <w:rPr>
            <w:rFonts w:ascii="Century Gothic" w:hAnsi="Century Gothic" w:cs="Tahoma"/>
            <w:b/>
            <w:sz w:val="20"/>
            <w:szCs w:val="20"/>
          </w:rPr>
          <w:t>ABF</w:t>
        </w:r>
      </w:hyperlink>
      <w:r w:rsidRPr="00CD20C1">
        <w:rPr>
          <w:rFonts w:ascii="Century Gothic" w:hAnsi="Century Gothic" w:cs="Tahoma"/>
          <w:b/>
          <w:sz w:val="20"/>
          <w:szCs w:val="20"/>
        </w:rPr>
        <w:t>, 2015.- (</w:t>
      </w:r>
      <w:proofErr w:type="spellStart"/>
      <w:r w:rsidRPr="00CD20C1">
        <w:rPr>
          <w:rFonts w:ascii="Century Gothic" w:hAnsi="Century Gothic" w:cs="Tahoma"/>
          <w:b/>
          <w:sz w:val="20"/>
          <w:szCs w:val="20"/>
        </w:rPr>
        <w:fldChar w:fldCharType="begin"/>
      </w:r>
      <w:r w:rsidRPr="00CD20C1">
        <w:rPr>
          <w:rFonts w:ascii="Century Gothic" w:hAnsi="Century Gothic" w:cs="Tahoma"/>
          <w:b/>
          <w:sz w:val="20"/>
          <w:szCs w:val="20"/>
        </w:rPr>
        <w:instrText xml:space="preserve"> HYPERLINK "javascript:__doPostBack('CO12$lst_ntcs12','link?fno=4?key=Médiathèmes?fld=225?')" </w:instrText>
      </w:r>
      <w:r w:rsidRPr="00CD20C1">
        <w:rPr>
          <w:rFonts w:ascii="Century Gothic" w:hAnsi="Century Gothic" w:cs="Tahoma"/>
          <w:b/>
          <w:sz w:val="20"/>
          <w:szCs w:val="20"/>
        </w:rPr>
        <w:fldChar w:fldCharType="separate"/>
      </w:r>
      <w:r w:rsidRPr="00CD20C1">
        <w:rPr>
          <w:rFonts w:ascii="Century Gothic" w:hAnsi="Century Gothic" w:cs="Tahoma"/>
          <w:b/>
          <w:sz w:val="20"/>
          <w:szCs w:val="20"/>
        </w:rPr>
        <w:t>Médiathèmes</w:t>
      </w:r>
      <w:proofErr w:type="spellEnd"/>
      <w:r w:rsidRPr="00CD20C1">
        <w:rPr>
          <w:rFonts w:ascii="Century Gothic" w:hAnsi="Century Gothic" w:cs="Tahoma"/>
          <w:b/>
          <w:sz w:val="20"/>
          <w:szCs w:val="20"/>
        </w:rPr>
        <w:fldChar w:fldCharType="end"/>
      </w:r>
      <w:r w:rsidRPr="00CD20C1">
        <w:rPr>
          <w:rFonts w:ascii="Century Gothic" w:hAnsi="Century Gothic" w:cs="Tahoma"/>
          <w:b/>
          <w:sz w:val="20"/>
          <w:szCs w:val="20"/>
        </w:rPr>
        <w:t xml:space="preserve"> ; 14). </w:t>
      </w:r>
    </w:p>
    <w:p w:rsidR="00FF4E2B" w:rsidRPr="002D3D3B" w:rsidRDefault="00FF4E2B">
      <w:pPr>
        <w:rPr>
          <w:rFonts w:ascii="Century Gothic" w:hAnsi="Century Gothic" w:cs="Tahoma"/>
          <w:sz w:val="18"/>
          <w:szCs w:val="18"/>
        </w:rPr>
      </w:pPr>
      <w:r w:rsidRPr="002D3D3B">
        <w:rPr>
          <w:rFonts w:ascii="Century Gothic" w:hAnsi="Century Gothic" w:cs="Tahoma"/>
          <w:sz w:val="18"/>
          <w:szCs w:val="18"/>
        </w:rPr>
        <w:t xml:space="preserve">Vingt contributions autour du concept </w:t>
      </w:r>
      <w:r w:rsidR="00CD20C1" w:rsidRPr="002D3D3B">
        <w:rPr>
          <w:rFonts w:ascii="Century Gothic" w:hAnsi="Century Gothic" w:cs="Tahoma"/>
          <w:sz w:val="18"/>
          <w:szCs w:val="18"/>
        </w:rPr>
        <w:t>de bibliothèque troisième lieu</w:t>
      </w:r>
      <w:r w:rsidRPr="002D3D3B">
        <w:rPr>
          <w:rFonts w:ascii="Century Gothic" w:hAnsi="Century Gothic" w:cs="Tahoma"/>
          <w:sz w:val="18"/>
          <w:szCs w:val="18"/>
        </w:rPr>
        <w:t>, endroit où culture, loisirs et lien social, échanges humains et éducation permanente se rejoignent et se mêlent. Les contributeurs analysent ce type d'établissement à travers des exemples français et étrangers, urbains et ruraux, et les questions qu'il soulève sur les plans théorique et pratique.</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Construire des pratiques participatives dans les bibliothèques.- </w:t>
      </w:r>
      <w:hyperlink r:id="rId33" w:history="1">
        <w:r w:rsidRPr="00CD20C1">
          <w:rPr>
            <w:rFonts w:ascii="Century Gothic" w:hAnsi="Century Gothic" w:cs="Tahoma"/>
            <w:b/>
            <w:sz w:val="20"/>
            <w:szCs w:val="20"/>
          </w:rPr>
          <w:t>Presses de l'</w:t>
        </w:r>
        <w:proofErr w:type="spellStart"/>
        <w:r w:rsidRPr="00CD20C1">
          <w:rPr>
            <w:rFonts w:ascii="Century Gothic" w:hAnsi="Century Gothic" w:cs="Tahoma"/>
            <w:b/>
            <w:sz w:val="20"/>
            <w:szCs w:val="20"/>
          </w:rPr>
          <w:t>Enssib</w:t>
        </w:r>
        <w:proofErr w:type="spellEnd"/>
      </w:hyperlink>
      <w:r w:rsidRPr="00CD20C1">
        <w:rPr>
          <w:rFonts w:ascii="Century Gothic" w:hAnsi="Century Gothic" w:cs="Tahoma"/>
          <w:b/>
          <w:sz w:val="20"/>
          <w:szCs w:val="20"/>
        </w:rPr>
        <w:t>, 2015.- 157 p. ; 21 cm.- (</w:t>
      </w:r>
      <w:hyperlink r:id="rId34" w:history="1">
        <w:r w:rsidRPr="00CD20C1">
          <w:rPr>
            <w:rFonts w:ascii="Century Gothic" w:hAnsi="Century Gothic" w:cs="Tahoma"/>
            <w:b/>
            <w:sz w:val="20"/>
            <w:szCs w:val="20"/>
          </w:rPr>
          <w:t>La boîte à outils</w:t>
        </w:r>
      </w:hyperlink>
      <w:r w:rsidRPr="00CD20C1">
        <w:rPr>
          <w:rFonts w:ascii="Century Gothic" w:hAnsi="Century Gothic" w:cs="Tahoma"/>
          <w:b/>
          <w:sz w:val="20"/>
          <w:szCs w:val="20"/>
        </w:rPr>
        <w:t xml:space="preserve"> ; 33). </w:t>
      </w:r>
    </w:p>
    <w:p w:rsidR="00FF4E2B" w:rsidRPr="002D3D3B" w:rsidRDefault="00FF4E2B">
      <w:pPr>
        <w:rPr>
          <w:rFonts w:ascii="Century Gothic" w:hAnsi="Century Gothic" w:cs="Tahoma"/>
          <w:sz w:val="18"/>
          <w:szCs w:val="18"/>
        </w:rPr>
      </w:pPr>
      <w:proofErr w:type="spellStart"/>
      <w:r w:rsidRPr="002D3D3B">
        <w:rPr>
          <w:rFonts w:ascii="Century Gothic" w:hAnsi="Century Gothic" w:cs="Tahoma"/>
          <w:sz w:val="18"/>
          <w:szCs w:val="18"/>
        </w:rPr>
        <w:t>Empowerment</w:t>
      </w:r>
      <w:proofErr w:type="spellEnd"/>
      <w:r w:rsidRPr="002D3D3B">
        <w:rPr>
          <w:rFonts w:ascii="Century Gothic" w:hAnsi="Century Gothic" w:cs="Tahoma"/>
          <w:sz w:val="18"/>
          <w:szCs w:val="18"/>
        </w:rPr>
        <w:t xml:space="preserve">, </w:t>
      </w:r>
      <w:proofErr w:type="spellStart"/>
      <w:r w:rsidRPr="002D3D3B">
        <w:rPr>
          <w:rFonts w:ascii="Century Gothic" w:hAnsi="Century Gothic" w:cs="Tahoma"/>
          <w:sz w:val="18"/>
          <w:szCs w:val="18"/>
        </w:rPr>
        <w:t>co</w:t>
      </w:r>
      <w:proofErr w:type="spellEnd"/>
      <w:r w:rsidRPr="002D3D3B">
        <w:rPr>
          <w:rFonts w:ascii="Century Gothic" w:hAnsi="Century Gothic" w:cs="Tahoma"/>
          <w:sz w:val="18"/>
          <w:szCs w:val="18"/>
        </w:rPr>
        <w:t xml:space="preserve">-construction, </w:t>
      </w:r>
      <w:proofErr w:type="spellStart"/>
      <w:r w:rsidRPr="002D3D3B">
        <w:rPr>
          <w:rFonts w:ascii="Century Gothic" w:hAnsi="Century Gothic" w:cs="Tahoma"/>
          <w:sz w:val="18"/>
          <w:szCs w:val="18"/>
        </w:rPr>
        <w:t>crowdsourcing</w:t>
      </w:r>
      <w:proofErr w:type="spellEnd"/>
      <w:r w:rsidRPr="002D3D3B">
        <w:rPr>
          <w:rFonts w:ascii="Century Gothic" w:hAnsi="Century Gothic" w:cs="Tahoma"/>
          <w:sz w:val="18"/>
          <w:szCs w:val="18"/>
        </w:rPr>
        <w:t>, savoirs partagés, participation démocratique... De nombreux termes et notions nouvelles tentent de saisir ce nouveau paradigme en bibliothèque : participer et faire participer les citoyens, les publics. Le livre permet de clarifier les enjeux et propose un cadre de réflexion qui permettra aux professionnels de construire leurs modes d'action.</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Bibliothèques, enfance et jeunesse.- </w:t>
      </w:r>
      <w:hyperlink r:id="rId35" w:history="1">
        <w:r w:rsidRPr="00CD20C1">
          <w:rPr>
            <w:rFonts w:ascii="Century Gothic" w:hAnsi="Century Gothic" w:cs="Tahoma"/>
            <w:b/>
            <w:sz w:val="20"/>
            <w:szCs w:val="20"/>
          </w:rPr>
          <w:t>Electre-Ed. du Cercle de la Librairie</w:t>
        </w:r>
      </w:hyperlink>
      <w:r w:rsidRPr="00CD20C1">
        <w:rPr>
          <w:rFonts w:ascii="Century Gothic" w:hAnsi="Century Gothic" w:cs="Tahoma"/>
          <w:b/>
          <w:sz w:val="20"/>
          <w:szCs w:val="20"/>
        </w:rPr>
        <w:t>, 2015.- (</w:t>
      </w:r>
      <w:hyperlink r:id="rId36" w:history="1">
        <w:r w:rsidRPr="00CD20C1">
          <w:rPr>
            <w:rFonts w:ascii="Century Gothic" w:hAnsi="Century Gothic" w:cs="Tahoma"/>
            <w:b/>
            <w:sz w:val="20"/>
            <w:szCs w:val="20"/>
          </w:rPr>
          <w:t>Bibliothèques</w:t>
        </w:r>
      </w:hyperlink>
      <w:r w:rsidRPr="00CD20C1">
        <w:rPr>
          <w:rFonts w:ascii="Century Gothic" w:hAnsi="Century Gothic" w:cs="Tahoma"/>
          <w:b/>
          <w:sz w:val="20"/>
          <w:szCs w:val="20"/>
        </w:rPr>
        <w:t xml:space="preserve">). </w:t>
      </w:r>
    </w:p>
    <w:p w:rsidR="00FF4E2B" w:rsidRPr="002D3D3B" w:rsidRDefault="00FF4E2B">
      <w:pPr>
        <w:rPr>
          <w:rFonts w:ascii="Century Gothic" w:hAnsi="Century Gothic" w:cs="Tahoma"/>
          <w:sz w:val="18"/>
          <w:szCs w:val="18"/>
        </w:rPr>
      </w:pPr>
      <w:r w:rsidRPr="002D3D3B">
        <w:rPr>
          <w:rFonts w:ascii="Century Gothic" w:hAnsi="Century Gothic" w:cs="Tahoma"/>
          <w:sz w:val="18"/>
          <w:szCs w:val="18"/>
        </w:rPr>
        <w:t>A l'ère du numérique et du multimédia, les bibliothèques doivent continuer à proposer des politiques documentaires maîtrisées et à accueillir des publics jeunes, des parents et des éducateurs, pour participer à la vie culturelle, éducative et sociale de la société. Ces contributions présentent l'offre éditoriale pour la jeunesse ainsi que des politiques de lecture déjà mises en œuvre.</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Concevoir une bibliothèque rurale.- </w:t>
      </w:r>
      <w:hyperlink r:id="rId37" w:history="1">
        <w:r w:rsidRPr="00CD20C1">
          <w:rPr>
            <w:rFonts w:ascii="Century Gothic" w:hAnsi="Century Gothic" w:cs="Tahoma"/>
            <w:b/>
            <w:sz w:val="20"/>
            <w:szCs w:val="20"/>
          </w:rPr>
          <w:t>ABF</w:t>
        </w:r>
      </w:hyperlink>
      <w:r w:rsidRPr="00CD20C1">
        <w:rPr>
          <w:rFonts w:ascii="Century Gothic" w:hAnsi="Century Gothic" w:cs="Tahoma"/>
          <w:b/>
          <w:sz w:val="20"/>
          <w:szCs w:val="20"/>
        </w:rPr>
        <w:t>, 2018.- (</w:t>
      </w:r>
      <w:proofErr w:type="spellStart"/>
      <w:r w:rsidRPr="00CD20C1">
        <w:rPr>
          <w:rFonts w:ascii="Century Gothic" w:hAnsi="Century Gothic" w:cs="Tahoma"/>
          <w:b/>
          <w:sz w:val="20"/>
          <w:szCs w:val="20"/>
        </w:rPr>
        <w:fldChar w:fldCharType="begin"/>
      </w:r>
      <w:r w:rsidRPr="00CD20C1">
        <w:rPr>
          <w:rFonts w:ascii="Century Gothic" w:hAnsi="Century Gothic" w:cs="Tahoma"/>
          <w:b/>
          <w:sz w:val="20"/>
          <w:szCs w:val="20"/>
        </w:rPr>
        <w:instrText xml:space="preserve"> HYPERLINK "javascript:__doPostBack('CO12$lst_ntcs12','link?fno=4?key=Médiathèmes?fld=225?')" </w:instrText>
      </w:r>
      <w:r w:rsidRPr="00CD20C1">
        <w:rPr>
          <w:rFonts w:ascii="Century Gothic" w:hAnsi="Century Gothic" w:cs="Tahoma"/>
          <w:b/>
          <w:sz w:val="20"/>
          <w:szCs w:val="20"/>
        </w:rPr>
        <w:fldChar w:fldCharType="separate"/>
      </w:r>
      <w:r w:rsidRPr="00CD20C1">
        <w:rPr>
          <w:rFonts w:ascii="Century Gothic" w:hAnsi="Century Gothic" w:cs="Tahoma"/>
          <w:b/>
          <w:sz w:val="20"/>
          <w:szCs w:val="20"/>
        </w:rPr>
        <w:t>Médiathèmes</w:t>
      </w:r>
      <w:proofErr w:type="spellEnd"/>
      <w:r w:rsidRPr="00CD20C1">
        <w:rPr>
          <w:rFonts w:ascii="Century Gothic" w:hAnsi="Century Gothic" w:cs="Tahoma"/>
          <w:b/>
          <w:sz w:val="20"/>
          <w:szCs w:val="20"/>
        </w:rPr>
        <w:fldChar w:fldCharType="end"/>
      </w:r>
      <w:r w:rsidRPr="00CD20C1">
        <w:rPr>
          <w:rFonts w:ascii="Century Gothic" w:hAnsi="Century Gothic" w:cs="Tahoma"/>
          <w:b/>
          <w:sz w:val="20"/>
          <w:szCs w:val="20"/>
        </w:rPr>
        <w:t xml:space="preserve"> ; 20). En commande à la MDJ en </w:t>
      </w:r>
      <w:proofErr w:type="spellStart"/>
      <w:r w:rsidRPr="00CD20C1">
        <w:rPr>
          <w:rFonts w:ascii="Century Gothic" w:hAnsi="Century Gothic" w:cs="Tahoma"/>
          <w:b/>
          <w:sz w:val="20"/>
          <w:szCs w:val="20"/>
        </w:rPr>
        <w:t>oct</w:t>
      </w:r>
      <w:proofErr w:type="spellEnd"/>
      <w:r w:rsidRPr="00CD20C1">
        <w:rPr>
          <w:rFonts w:ascii="Century Gothic" w:hAnsi="Century Gothic" w:cs="Tahoma"/>
          <w:b/>
          <w:sz w:val="20"/>
          <w:szCs w:val="20"/>
        </w:rPr>
        <w:t xml:space="preserve"> 2018. </w:t>
      </w:r>
    </w:p>
    <w:p w:rsidR="00FF4E2B" w:rsidRPr="002D3D3B" w:rsidRDefault="00FF4E2B">
      <w:pPr>
        <w:rPr>
          <w:rFonts w:ascii="Century Gothic" w:hAnsi="Century Gothic" w:cs="Tahoma"/>
          <w:sz w:val="18"/>
          <w:szCs w:val="18"/>
        </w:rPr>
      </w:pPr>
      <w:r w:rsidRPr="002D3D3B">
        <w:rPr>
          <w:rFonts w:ascii="Century Gothic" w:hAnsi="Century Gothic" w:cs="Tahoma"/>
          <w:sz w:val="18"/>
          <w:szCs w:val="18"/>
        </w:rPr>
        <w:t xml:space="preserve">La bibliothèque participe à la revitalisation d'un village. Ce guide propose un accompagnement pas à pas : la définition du projet par les élus, l'étude du territoire, la conception du bâtiment, la mise en </w:t>
      </w:r>
      <w:proofErr w:type="spellStart"/>
      <w:r w:rsidRPr="002D3D3B">
        <w:rPr>
          <w:rFonts w:ascii="Century Gothic" w:hAnsi="Century Gothic" w:cs="Tahoma"/>
          <w:sz w:val="18"/>
          <w:szCs w:val="18"/>
        </w:rPr>
        <w:t>oeuvre</w:t>
      </w:r>
      <w:proofErr w:type="spellEnd"/>
      <w:r w:rsidRPr="002D3D3B">
        <w:rPr>
          <w:rFonts w:ascii="Century Gothic" w:hAnsi="Century Gothic" w:cs="Tahoma"/>
          <w:sz w:val="18"/>
          <w:szCs w:val="18"/>
        </w:rPr>
        <w:t xml:space="preserve"> de l'ingénierie technique et financière</w:t>
      </w:r>
    </w:p>
    <w:p w:rsidR="00FF4E2B" w:rsidRPr="002D3D3B" w:rsidRDefault="00FF4E2B" w:rsidP="004242BE">
      <w:pPr>
        <w:rPr>
          <w:rFonts w:ascii="Century Gothic" w:eastAsia="Calibri" w:hAnsi="Century Gothic" w:cs="Arial"/>
          <w:b/>
          <w:i/>
          <w:color w:val="632423"/>
          <w:sz w:val="32"/>
          <w:szCs w:val="32"/>
        </w:rPr>
      </w:pPr>
      <w:r w:rsidRPr="002D3D3B">
        <w:rPr>
          <w:rFonts w:ascii="Century Gothic" w:eastAsia="Calibri" w:hAnsi="Century Gothic" w:cs="Arial"/>
          <w:b/>
          <w:i/>
          <w:color w:val="632423"/>
          <w:sz w:val="32"/>
          <w:szCs w:val="32"/>
        </w:rPr>
        <w:t>Améliorer les conditions de fonctionnement</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Ouvrir grand la médiathèque : faire évoluer les horaires d'ouverture.- </w:t>
      </w:r>
      <w:hyperlink r:id="rId38" w:history="1">
        <w:r w:rsidRPr="00CD20C1">
          <w:rPr>
            <w:rFonts w:ascii="Century Gothic" w:hAnsi="Century Gothic" w:cs="Tahoma"/>
            <w:b/>
            <w:sz w:val="20"/>
            <w:szCs w:val="20"/>
          </w:rPr>
          <w:t>ABF</w:t>
        </w:r>
      </w:hyperlink>
      <w:r w:rsidRPr="00CD20C1">
        <w:rPr>
          <w:rFonts w:ascii="Century Gothic" w:hAnsi="Century Gothic" w:cs="Tahoma"/>
          <w:b/>
          <w:sz w:val="20"/>
          <w:szCs w:val="20"/>
        </w:rPr>
        <w:t xml:space="preserve"> : </w:t>
      </w:r>
      <w:hyperlink r:id="rId39" w:history="1">
        <w:r w:rsidRPr="00CD20C1">
          <w:rPr>
            <w:rFonts w:ascii="Century Gothic" w:hAnsi="Century Gothic" w:cs="Tahoma"/>
            <w:b/>
            <w:sz w:val="20"/>
            <w:szCs w:val="20"/>
          </w:rPr>
          <w:t>Ministère de la culture et de la communication</w:t>
        </w:r>
      </w:hyperlink>
      <w:r w:rsidRPr="00CD20C1">
        <w:rPr>
          <w:rFonts w:ascii="Century Gothic" w:hAnsi="Century Gothic" w:cs="Tahoma"/>
          <w:b/>
          <w:sz w:val="20"/>
          <w:szCs w:val="20"/>
        </w:rPr>
        <w:t>, 2014.- (</w:t>
      </w:r>
      <w:proofErr w:type="spellStart"/>
      <w:r w:rsidRPr="00CD20C1">
        <w:rPr>
          <w:rFonts w:ascii="Century Gothic" w:hAnsi="Century Gothic" w:cs="Tahoma"/>
          <w:b/>
          <w:sz w:val="20"/>
          <w:szCs w:val="20"/>
        </w:rPr>
        <w:fldChar w:fldCharType="begin"/>
      </w:r>
      <w:r w:rsidRPr="00CD20C1">
        <w:rPr>
          <w:rFonts w:ascii="Century Gothic" w:hAnsi="Century Gothic" w:cs="Tahoma"/>
          <w:b/>
          <w:sz w:val="20"/>
          <w:szCs w:val="20"/>
        </w:rPr>
        <w:instrText xml:space="preserve"> HYPERLINK "javascript:__doPostBack('CO14$lst_ntcs14','link?fno=4?key=Médiathèmes?fld=225?')" </w:instrText>
      </w:r>
      <w:r w:rsidRPr="00CD20C1">
        <w:rPr>
          <w:rFonts w:ascii="Century Gothic" w:hAnsi="Century Gothic" w:cs="Tahoma"/>
          <w:b/>
          <w:sz w:val="20"/>
          <w:szCs w:val="20"/>
        </w:rPr>
        <w:fldChar w:fldCharType="separate"/>
      </w:r>
      <w:r w:rsidRPr="00CD20C1">
        <w:rPr>
          <w:rFonts w:ascii="Century Gothic" w:hAnsi="Century Gothic" w:cs="Tahoma"/>
          <w:b/>
          <w:sz w:val="20"/>
          <w:szCs w:val="20"/>
        </w:rPr>
        <w:t>Médiathèmes</w:t>
      </w:r>
      <w:proofErr w:type="spellEnd"/>
      <w:r w:rsidRPr="00CD20C1">
        <w:rPr>
          <w:rFonts w:ascii="Century Gothic" w:hAnsi="Century Gothic" w:cs="Tahoma"/>
          <w:b/>
          <w:sz w:val="20"/>
          <w:szCs w:val="20"/>
        </w:rPr>
        <w:fldChar w:fldCharType="end"/>
      </w:r>
      <w:r w:rsidRPr="00CD20C1">
        <w:rPr>
          <w:rFonts w:ascii="Century Gothic" w:hAnsi="Century Gothic" w:cs="Tahoma"/>
          <w:b/>
          <w:sz w:val="20"/>
          <w:szCs w:val="20"/>
        </w:rPr>
        <w:t xml:space="preserve"> ; 13). </w:t>
      </w:r>
    </w:p>
    <w:p w:rsidR="00FF4E2B" w:rsidRPr="002D3D3B" w:rsidRDefault="00FF4E2B" w:rsidP="004242BE">
      <w:pPr>
        <w:rPr>
          <w:rFonts w:ascii="Century Gothic" w:hAnsi="Century Gothic" w:cs="Tahoma"/>
          <w:sz w:val="18"/>
          <w:szCs w:val="18"/>
        </w:rPr>
      </w:pPr>
      <w:r w:rsidRPr="002D3D3B">
        <w:rPr>
          <w:rFonts w:ascii="Century Gothic" w:hAnsi="Century Gothic" w:cs="Tahoma"/>
          <w:sz w:val="18"/>
          <w:szCs w:val="18"/>
        </w:rPr>
        <w:t>Un ensemble de contributions sur les horaires d'ouverture des bibliothèques et des médiathèques en France. Les auteurs s'interrogent notamment sur la gestion humaine et matérielle, le coût et la réglementation de l'évolution en la matière à l'aide de nombreuses études de cas d'une grande diversité.</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Ouvrir plus, ouvrir mieux : un défi pour les bibliothèques.- </w:t>
      </w:r>
      <w:hyperlink r:id="rId40" w:history="1">
        <w:r w:rsidRPr="00CD20C1">
          <w:rPr>
            <w:rFonts w:ascii="Century Gothic" w:hAnsi="Century Gothic" w:cs="Tahoma"/>
            <w:b/>
            <w:sz w:val="20"/>
            <w:szCs w:val="20"/>
          </w:rPr>
          <w:t>Presses de l'</w:t>
        </w:r>
        <w:proofErr w:type="spellStart"/>
        <w:r w:rsidRPr="00CD20C1">
          <w:rPr>
            <w:rFonts w:ascii="Century Gothic" w:hAnsi="Century Gothic" w:cs="Tahoma"/>
            <w:b/>
            <w:sz w:val="20"/>
            <w:szCs w:val="20"/>
          </w:rPr>
          <w:t>Enssib</w:t>
        </w:r>
        <w:proofErr w:type="spellEnd"/>
      </w:hyperlink>
      <w:r w:rsidRPr="00CD20C1">
        <w:rPr>
          <w:rFonts w:ascii="Century Gothic" w:hAnsi="Century Gothic" w:cs="Tahoma"/>
          <w:b/>
          <w:sz w:val="20"/>
          <w:szCs w:val="20"/>
        </w:rPr>
        <w:t>, 2015.- (</w:t>
      </w:r>
      <w:hyperlink r:id="rId41" w:history="1">
        <w:r w:rsidRPr="00CD20C1">
          <w:rPr>
            <w:rFonts w:ascii="Century Gothic" w:hAnsi="Century Gothic" w:cs="Tahoma"/>
            <w:b/>
            <w:sz w:val="20"/>
            <w:szCs w:val="20"/>
          </w:rPr>
          <w:t>La boîte à outils</w:t>
        </w:r>
      </w:hyperlink>
      <w:r w:rsidRPr="00CD20C1">
        <w:rPr>
          <w:rFonts w:ascii="Century Gothic" w:hAnsi="Century Gothic" w:cs="Tahoma"/>
          <w:b/>
          <w:sz w:val="20"/>
          <w:szCs w:val="20"/>
        </w:rPr>
        <w:t xml:space="preserve"> ; 31). </w:t>
      </w:r>
    </w:p>
    <w:p w:rsidR="00FF4E2B" w:rsidRPr="002D3D3B" w:rsidRDefault="00FF4E2B">
      <w:pPr>
        <w:rPr>
          <w:rFonts w:ascii="Century Gothic" w:hAnsi="Century Gothic" w:cs="Tahoma"/>
          <w:sz w:val="18"/>
          <w:szCs w:val="18"/>
        </w:rPr>
      </w:pPr>
      <w:r w:rsidRPr="002D3D3B">
        <w:rPr>
          <w:rFonts w:ascii="Century Gothic" w:hAnsi="Century Gothic" w:cs="Tahoma"/>
          <w:sz w:val="18"/>
          <w:szCs w:val="18"/>
        </w:rPr>
        <w:lastRenderedPageBreak/>
        <w:t>Cet ouvrage est consacré aux multiples enjeux de l'élargissement de l'ouverture des bibliothèques : évolution des modes de vie du public, place de la bibliothèque dans la vie de la cité, renouvellement des pratiques professionnelles, etc. Des témoignages d'expériences conduites avec succès viennent enrichir le propos</w:t>
      </w:r>
    </w:p>
    <w:p w:rsidR="00FF4E2B" w:rsidRPr="00166227" w:rsidRDefault="00FF4E2B" w:rsidP="004242BE">
      <w:pPr>
        <w:rPr>
          <w:rFonts w:ascii="Century Gothic" w:eastAsia="Calibri" w:hAnsi="Century Gothic" w:cs="Arial"/>
          <w:b/>
          <w:i/>
          <w:color w:val="632423"/>
          <w:sz w:val="32"/>
          <w:szCs w:val="32"/>
        </w:rPr>
      </w:pPr>
      <w:r w:rsidRPr="00166227">
        <w:rPr>
          <w:rFonts w:ascii="Century Gothic" w:eastAsia="Calibri" w:hAnsi="Century Gothic" w:cs="Arial"/>
          <w:b/>
          <w:i/>
          <w:color w:val="632423"/>
          <w:sz w:val="32"/>
          <w:szCs w:val="32"/>
        </w:rPr>
        <w:t>Comment bien accueillir les usagers</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Architecture et bibliothèque : 1992-2012 : 20 ans de constructions / Christelle Petit, Florian Forestier, Pierre </w:t>
      </w:r>
      <w:proofErr w:type="spellStart"/>
      <w:r w:rsidRPr="00CD20C1">
        <w:rPr>
          <w:rFonts w:ascii="Century Gothic" w:hAnsi="Century Gothic" w:cs="Tahoma"/>
          <w:b/>
          <w:sz w:val="20"/>
          <w:szCs w:val="20"/>
        </w:rPr>
        <w:t>Franqueville</w:t>
      </w:r>
      <w:proofErr w:type="spellEnd"/>
      <w:r w:rsidRPr="00CD20C1">
        <w:rPr>
          <w:rFonts w:ascii="Century Gothic" w:hAnsi="Century Gothic" w:cs="Tahoma"/>
          <w:b/>
          <w:sz w:val="20"/>
          <w:szCs w:val="20"/>
        </w:rPr>
        <w:t xml:space="preserve">.- </w:t>
      </w:r>
      <w:hyperlink r:id="rId42" w:history="1">
        <w:r w:rsidRPr="00CD20C1">
          <w:rPr>
            <w:rFonts w:ascii="Century Gothic" w:hAnsi="Century Gothic" w:cs="Tahoma"/>
            <w:b/>
            <w:sz w:val="20"/>
            <w:szCs w:val="20"/>
          </w:rPr>
          <w:t>ENSSIB</w:t>
        </w:r>
      </w:hyperlink>
      <w:r w:rsidRPr="00CD20C1">
        <w:rPr>
          <w:rFonts w:ascii="Century Gothic" w:hAnsi="Century Gothic" w:cs="Tahoma"/>
          <w:b/>
          <w:sz w:val="20"/>
          <w:szCs w:val="20"/>
        </w:rPr>
        <w:t>, 2012.</w:t>
      </w:r>
    </w:p>
    <w:p w:rsidR="00CD20C1" w:rsidRPr="00166227" w:rsidRDefault="00FF4E2B" w:rsidP="00CD20C1">
      <w:pPr>
        <w:rPr>
          <w:rFonts w:ascii="Century Gothic" w:hAnsi="Century Gothic" w:cs="Tahoma"/>
          <w:sz w:val="18"/>
          <w:szCs w:val="18"/>
        </w:rPr>
      </w:pPr>
      <w:r w:rsidRPr="00166227">
        <w:rPr>
          <w:rFonts w:ascii="Century Gothic" w:hAnsi="Century Gothic" w:cs="Tahoma"/>
          <w:sz w:val="18"/>
          <w:szCs w:val="18"/>
        </w:rPr>
        <w:t>L'architecture des bibliothèques</w:t>
      </w:r>
      <w:r w:rsidR="00CD20C1" w:rsidRPr="00166227">
        <w:rPr>
          <w:rFonts w:ascii="Century Gothic" w:hAnsi="Century Gothic" w:cs="Tahoma"/>
          <w:sz w:val="18"/>
          <w:szCs w:val="18"/>
        </w:rPr>
        <w:t xml:space="preserve"> </w:t>
      </w:r>
      <w:r w:rsidRPr="00166227">
        <w:rPr>
          <w:rFonts w:ascii="Century Gothic" w:hAnsi="Century Gothic" w:cs="Tahoma"/>
          <w:sz w:val="18"/>
          <w:szCs w:val="18"/>
        </w:rPr>
        <w:t xml:space="preserve">cristallise les questionnements professionnels, et cela de manière encore plus aiguë à l'heure des mondes virtuels : quelles spécificités sont attachées à la construction de tels bâtiments culturels et comment envisager, dans l'architecture même, les évolutions du futur ? Quelles sont les attentes des professionnels, mais aussi des publics ? Comment peut-on insérer un projet de bibliothèque dans le maillage urbain et comment travailler avec les élus ? </w:t>
      </w:r>
    </w:p>
    <w:p w:rsidR="00FF4E2B" w:rsidRPr="00CD20C1" w:rsidRDefault="00FF4E2B" w:rsidP="00CD20C1">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Bibliothèques d'aujourd'hui : à la conquête de nouveaux espaces.- </w:t>
      </w:r>
      <w:hyperlink r:id="rId43" w:history="1">
        <w:r w:rsidRPr="00CD20C1">
          <w:rPr>
            <w:rFonts w:ascii="Century Gothic" w:hAnsi="Century Gothic" w:cs="Tahoma"/>
            <w:b/>
            <w:sz w:val="20"/>
            <w:szCs w:val="20"/>
          </w:rPr>
          <w:t>Electre-Ed. du Cercle de la Librairie</w:t>
        </w:r>
      </w:hyperlink>
      <w:r w:rsidRPr="00CD20C1">
        <w:rPr>
          <w:rFonts w:ascii="Century Gothic" w:hAnsi="Century Gothic" w:cs="Tahoma"/>
          <w:b/>
          <w:sz w:val="20"/>
          <w:szCs w:val="20"/>
        </w:rPr>
        <w:t>, 2014.- (</w:t>
      </w:r>
      <w:hyperlink r:id="rId44" w:history="1">
        <w:r w:rsidRPr="00CD20C1">
          <w:rPr>
            <w:rFonts w:ascii="Century Gothic" w:hAnsi="Century Gothic" w:cs="Tahoma"/>
            <w:b/>
            <w:sz w:val="20"/>
            <w:szCs w:val="20"/>
          </w:rPr>
          <w:t>Bibliothèques</w:t>
        </w:r>
      </w:hyperlink>
      <w:r w:rsidRPr="00CD20C1">
        <w:rPr>
          <w:rFonts w:ascii="Century Gothic" w:hAnsi="Century Gothic" w:cs="Tahoma"/>
          <w:b/>
          <w:sz w:val="20"/>
          <w:szCs w:val="20"/>
        </w:rPr>
        <w:t xml:space="preserve">). </w:t>
      </w:r>
    </w:p>
    <w:p w:rsidR="002D3D3B" w:rsidRPr="00166227" w:rsidRDefault="00FF4E2B" w:rsidP="002D3D3B">
      <w:pPr>
        <w:rPr>
          <w:rFonts w:ascii="Century Gothic" w:hAnsi="Century Gothic" w:cs="Tahoma"/>
          <w:sz w:val="18"/>
          <w:szCs w:val="18"/>
        </w:rPr>
      </w:pPr>
      <w:r w:rsidRPr="00166227">
        <w:rPr>
          <w:rFonts w:ascii="Century Gothic" w:hAnsi="Century Gothic" w:cs="Tahoma"/>
          <w:sz w:val="18"/>
          <w:szCs w:val="18"/>
        </w:rPr>
        <w:t>Equipements publics en profonde mutation, les bibliothèques territoriales ou universitaires, avec l'offre documentaire électronique et des services diversi</w:t>
      </w:r>
      <w:r w:rsidR="002D3D3B" w:rsidRPr="00166227">
        <w:rPr>
          <w:rFonts w:ascii="Century Gothic" w:hAnsi="Century Gothic" w:cs="Tahoma"/>
          <w:sz w:val="18"/>
          <w:szCs w:val="18"/>
        </w:rPr>
        <w:t>fiés, sont toujours plus engagé</w:t>
      </w:r>
      <w:r w:rsidRPr="00166227">
        <w:rPr>
          <w:rFonts w:ascii="Century Gothic" w:hAnsi="Century Gothic" w:cs="Tahoma"/>
          <w:sz w:val="18"/>
          <w:szCs w:val="18"/>
        </w:rPr>
        <w:t xml:space="preserve">s dans une course à l'évolution. L'ouvrage aborde la question sous l'angle des services aux publics et des aménagements d'espaces correspondants. </w:t>
      </w:r>
    </w:p>
    <w:p w:rsidR="00FF4E2B" w:rsidRPr="00CD20C1" w:rsidRDefault="00FF4E2B" w:rsidP="002D3D3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Bibliothèques insolites / Alex Johnson.- </w:t>
      </w:r>
      <w:hyperlink r:id="rId45" w:history="1">
        <w:r w:rsidRPr="00CD20C1">
          <w:rPr>
            <w:rFonts w:ascii="Century Gothic" w:hAnsi="Century Gothic" w:cs="Tahoma"/>
            <w:b/>
            <w:sz w:val="20"/>
            <w:szCs w:val="20"/>
          </w:rPr>
          <w:t>Ed. Jonglez</w:t>
        </w:r>
      </w:hyperlink>
      <w:r w:rsidRPr="00CD20C1">
        <w:rPr>
          <w:rFonts w:ascii="Century Gothic" w:hAnsi="Century Gothic" w:cs="Tahoma"/>
          <w:b/>
          <w:sz w:val="20"/>
          <w:szCs w:val="20"/>
        </w:rPr>
        <w:t xml:space="preserve">, 2016.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Des réalisations d'architectes, de designers ou d'artistes qui imaginent de nouveaux lieux de lecture pour une pratique renouvelée de la bibliothèque : bateaux, cabines téléphoniques, gares, hôtels, constructions préfabriquées, structures éphémères ou itinérantes, bars, etc.</w:t>
      </w:r>
    </w:p>
    <w:p w:rsidR="00FF4E2B" w:rsidRPr="00CD20C1" w:rsidRDefault="00FF4E2B" w:rsidP="00CD20C1">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Concevoir et construire une bibliothèque : du projet à la réalisation / Ministère de la culture et de la communication.- </w:t>
      </w:r>
      <w:hyperlink r:id="rId46" w:history="1">
        <w:r w:rsidRPr="00CD20C1">
          <w:rPr>
            <w:rFonts w:ascii="Century Gothic" w:hAnsi="Century Gothic" w:cs="Tahoma"/>
            <w:b/>
            <w:sz w:val="20"/>
            <w:szCs w:val="20"/>
          </w:rPr>
          <w:t>Moniteur</w:t>
        </w:r>
      </w:hyperlink>
      <w:r w:rsidRPr="00CD20C1">
        <w:rPr>
          <w:rFonts w:ascii="Century Gothic" w:hAnsi="Century Gothic" w:cs="Tahoma"/>
          <w:b/>
          <w:sz w:val="20"/>
          <w:szCs w:val="20"/>
        </w:rPr>
        <w:t>, 2011.</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Organisé selon les étapes d'élaboration du projet, ce guide permet de comprendre et maîtriser le déroulement d'une opération de construction, de connaître le rôle de chacun des acteurs, de concevoir son propre projet à l'aide d'outils et d'exemples spécifiques, de suivre pas à pas la méthodologie de mise en œuvre de l'opération, d'organiser les travaux. Avec des exemples de réalisations récentes</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Les bibliothèques : vers des réalisations durables adaptées aux usagers / CERTU.- </w:t>
      </w:r>
      <w:hyperlink r:id="rId47" w:history="1">
        <w:r w:rsidRPr="00CD20C1">
          <w:rPr>
            <w:rFonts w:ascii="Century Gothic" w:hAnsi="Century Gothic" w:cs="Tahoma"/>
            <w:b/>
            <w:sz w:val="20"/>
            <w:szCs w:val="20"/>
          </w:rPr>
          <w:t>CERTU</w:t>
        </w:r>
      </w:hyperlink>
      <w:r w:rsidRPr="00CD20C1">
        <w:rPr>
          <w:rFonts w:ascii="Century Gothic" w:hAnsi="Century Gothic" w:cs="Tahoma"/>
          <w:b/>
          <w:sz w:val="20"/>
          <w:szCs w:val="20"/>
        </w:rPr>
        <w:t>, 2008.- (</w:t>
      </w:r>
      <w:hyperlink r:id="rId48" w:history="1">
        <w:r w:rsidRPr="00CD20C1">
          <w:rPr>
            <w:rFonts w:ascii="Century Gothic" w:hAnsi="Century Gothic" w:cs="Tahoma"/>
            <w:b/>
            <w:sz w:val="20"/>
            <w:szCs w:val="20"/>
          </w:rPr>
          <w:t>Dossiers CERTU</w:t>
        </w:r>
      </w:hyperlink>
      <w:r w:rsidRPr="00CD20C1">
        <w:rPr>
          <w:rFonts w:ascii="Century Gothic" w:hAnsi="Century Gothic" w:cs="Tahoma"/>
          <w:b/>
          <w:sz w:val="20"/>
          <w:szCs w:val="20"/>
        </w:rPr>
        <w:t xml:space="preserve"> ; 200).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Destiné aux maîtres d'ouvrage (élus) et aux assistants à maîtrise d'ouvrage, cet ouvrage dresse un panorama des connaissances accumulées sur l'usage des bibliothèques. Ces connaissances permettent en effet d'exercer une surveillance attentive, à tous les stades du déroulement du projet, sur les divers points à risque et exigences particulières afin d'obtenir une réalisation architecture durable.</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La bibliothèque hors les murs / Claudie </w:t>
      </w:r>
      <w:proofErr w:type="spellStart"/>
      <w:r w:rsidRPr="00CD20C1">
        <w:rPr>
          <w:rFonts w:ascii="Century Gothic" w:hAnsi="Century Gothic" w:cs="Tahoma"/>
          <w:b/>
          <w:sz w:val="20"/>
          <w:szCs w:val="20"/>
        </w:rPr>
        <w:t>Tabet</w:t>
      </w:r>
      <w:proofErr w:type="spellEnd"/>
      <w:r w:rsidRPr="00CD20C1">
        <w:rPr>
          <w:rFonts w:ascii="Century Gothic" w:hAnsi="Century Gothic" w:cs="Tahoma"/>
          <w:b/>
          <w:sz w:val="20"/>
          <w:szCs w:val="20"/>
        </w:rPr>
        <w:t xml:space="preserve">.- </w:t>
      </w:r>
      <w:hyperlink r:id="rId49" w:history="1">
        <w:r w:rsidRPr="00CD20C1">
          <w:rPr>
            <w:rFonts w:ascii="Century Gothic" w:hAnsi="Century Gothic" w:cs="Tahoma"/>
            <w:b/>
            <w:sz w:val="20"/>
            <w:szCs w:val="20"/>
          </w:rPr>
          <w:t>Electre-Ed. du Cercle de la Librairie</w:t>
        </w:r>
      </w:hyperlink>
      <w:r w:rsidRPr="00CD20C1">
        <w:rPr>
          <w:rFonts w:ascii="Century Gothic" w:hAnsi="Century Gothic" w:cs="Tahoma"/>
          <w:b/>
          <w:sz w:val="20"/>
          <w:szCs w:val="20"/>
        </w:rPr>
        <w:t xml:space="preserve">, 2004.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Afin d'aider à développer l'offre de lecture en direction de tous les publics, en tous lieux et sous toutes les formes, la bibliothèque doit nouer des liens étroits avec différents partenaires associatifs et institutionnels travaillant avec des populations peu enclines à fréquenter les bibliothèques publiques. Panorama de ces structures relais et exemples d'actions.</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Veiller au confort des lecteurs : du bon usage des cinq sens en bibliothèque.- </w:t>
      </w:r>
      <w:hyperlink r:id="rId50" w:history="1">
        <w:r w:rsidRPr="00CD20C1">
          <w:rPr>
            <w:rFonts w:ascii="Century Gothic" w:hAnsi="Century Gothic" w:cs="Tahoma"/>
            <w:b/>
            <w:sz w:val="20"/>
            <w:szCs w:val="20"/>
          </w:rPr>
          <w:t>Electre-Ed. du Cercle de la Librairie</w:t>
        </w:r>
      </w:hyperlink>
      <w:r w:rsidRPr="00CD20C1">
        <w:rPr>
          <w:rFonts w:ascii="Century Gothic" w:hAnsi="Century Gothic" w:cs="Tahoma"/>
          <w:b/>
          <w:sz w:val="20"/>
          <w:szCs w:val="20"/>
        </w:rPr>
        <w:t>, 2015.- (</w:t>
      </w:r>
      <w:hyperlink r:id="rId51" w:history="1">
        <w:r w:rsidRPr="00CD20C1">
          <w:rPr>
            <w:rFonts w:ascii="Century Gothic" w:hAnsi="Century Gothic" w:cs="Tahoma"/>
            <w:b/>
            <w:sz w:val="20"/>
            <w:szCs w:val="20"/>
          </w:rPr>
          <w:t>Bibliothèques</w:t>
        </w:r>
      </w:hyperlink>
      <w:r w:rsidRPr="00CD20C1">
        <w:rPr>
          <w:rFonts w:ascii="Century Gothic" w:hAnsi="Century Gothic" w:cs="Tahoma"/>
          <w:b/>
          <w:sz w:val="20"/>
          <w:szCs w:val="20"/>
        </w:rPr>
        <w:t xml:space="preserve">).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Après deux ouvrages centrés sur l'accueil du public, voici des pistes de réflexion sur la manière de fidéliser les lecteurs, à partir des perceptions et sensations vécues en bibliothèque. Outre la perception des couleurs, formes et volumes, de l'ambiance sonore et des bruits, des sensations tactiles, olfactives et gustatives, l'atmosphère globale doit favoriser le confort en bibliothèque.</w:t>
      </w:r>
    </w:p>
    <w:p w:rsidR="00994DEA" w:rsidRPr="002D3D3B" w:rsidRDefault="00FF4E2B" w:rsidP="00166227">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Accessibilité universelle et inclusion en bibliothèque.- </w:t>
      </w:r>
      <w:hyperlink r:id="rId52" w:history="1">
        <w:r w:rsidRPr="00CD20C1">
          <w:rPr>
            <w:rFonts w:ascii="Century Gothic" w:hAnsi="Century Gothic" w:cs="Tahoma"/>
            <w:b/>
            <w:sz w:val="20"/>
            <w:szCs w:val="20"/>
          </w:rPr>
          <w:t>ABF</w:t>
        </w:r>
      </w:hyperlink>
      <w:r w:rsidRPr="00CD20C1">
        <w:rPr>
          <w:rFonts w:ascii="Century Gothic" w:hAnsi="Century Gothic" w:cs="Tahoma"/>
          <w:b/>
          <w:sz w:val="20"/>
          <w:szCs w:val="20"/>
        </w:rPr>
        <w:t>, 2017.- (</w:t>
      </w:r>
      <w:proofErr w:type="spellStart"/>
      <w:r w:rsidRPr="00CD20C1">
        <w:rPr>
          <w:rFonts w:ascii="Century Gothic" w:hAnsi="Century Gothic" w:cs="Tahoma"/>
          <w:b/>
          <w:sz w:val="20"/>
          <w:szCs w:val="20"/>
        </w:rPr>
        <w:fldChar w:fldCharType="begin"/>
      </w:r>
      <w:r w:rsidRPr="00CD20C1">
        <w:rPr>
          <w:rFonts w:ascii="Century Gothic" w:hAnsi="Century Gothic" w:cs="Tahoma"/>
          <w:b/>
          <w:sz w:val="20"/>
          <w:szCs w:val="20"/>
        </w:rPr>
        <w:instrText xml:space="preserve"> HYPERLINK "javascript:__doPostBack('CO11$lst_ntcs11','link?fno=4?key=Médiathèmes?fld=225?')" </w:instrText>
      </w:r>
      <w:r w:rsidRPr="00CD20C1">
        <w:rPr>
          <w:rFonts w:ascii="Century Gothic" w:hAnsi="Century Gothic" w:cs="Tahoma"/>
          <w:b/>
          <w:sz w:val="20"/>
          <w:szCs w:val="20"/>
        </w:rPr>
        <w:fldChar w:fldCharType="separate"/>
      </w:r>
      <w:r w:rsidRPr="00CD20C1">
        <w:rPr>
          <w:rFonts w:ascii="Century Gothic" w:hAnsi="Century Gothic" w:cs="Tahoma"/>
          <w:b/>
          <w:sz w:val="20"/>
          <w:szCs w:val="20"/>
        </w:rPr>
        <w:t>Médiathèmes</w:t>
      </w:r>
      <w:proofErr w:type="spellEnd"/>
      <w:r w:rsidRPr="00CD20C1">
        <w:rPr>
          <w:rFonts w:ascii="Century Gothic" w:hAnsi="Century Gothic" w:cs="Tahoma"/>
          <w:b/>
          <w:sz w:val="20"/>
          <w:szCs w:val="20"/>
        </w:rPr>
        <w:fldChar w:fldCharType="end"/>
      </w:r>
      <w:r w:rsidRPr="00CD20C1">
        <w:rPr>
          <w:rFonts w:ascii="Century Gothic" w:hAnsi="Century Gothic" w:cs="Tahoma"/>
          <w:b/>
          <w:sz w:val="20"/>
          <w:szCs w:val="20"/>
        </w:rPr>
        <w:t xml:space="preserve"> ; 19).</w:t>
      </w:r>
      <w:r w:rsidRPr="002D3D3B">
        <w:rPr>
          <w:rFonts w:ascii="Century Gothic" w:hAnsi="Century Gothic" w:cs="Tahoma"/>
          <w:b/>
          <w:sz w:val="20"/>
          <w:szCs w:val="20"/>
        </w:rPr>
        <w:t xml:space="preserve"> </w:t>
      </w:r>
    </w:p>
    <w:p w:rsidR="00FF4E2B" w:rsidRPr="00166227" w:rsidRDefault="00FF4E2B" w:rsidP="00994DEA">
      <w:pPr>
        <w:spacing w:after="0" w:line="240" w:lineRule="auto"/>
        <w:rPr>
          <w:rFonts w:ascii="Century Gothic" w:hAnsi="Century Gothic" w:cs="Tahoma"/>
          <w:sz w:val="18"/>
          <w:szCs w:val="18"/>
        </w:rPr>
      </w:pPr>
      <w:r w:rsidRPr="00166227">
        <w:rPr>
          <w:rFonts w:ascii="Century Gothic" w:hAnsi="Century Gothic" w:cs="Tahoma"/>
          <w:sz w:val="18"/>
          <w:szCs w:val="18"/>
        </w:rPr>
        <w:t>Propose des approches pratiques et des éclairages plus théoriques pour comprendre les enjeux de l'accessibilité des bibliothèques aux personnes handicapées, que ce soit des lieux, des collections ou des services.</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Culture et handicap : guide pratique de l'accessibilité / Ministère de la culture et de la communication, [Commission nationale Culture-handicap].- </w:t>
      </w:r>
      <w:hyperlink r:id="rId53" w:history="1">
        <w:r w:rsidRPr="00CD20C1">
          <w:rPr>
            <w:rFonts w:ascii="Century Gothic" w:hAnsi="Century Gothic" w:cs="Tahoma"/>
            <w:b/>
            <w:sz w:val="20"/>
            <w:szCs w:val="20"/>
          </w:rPr>
          <w:t>Ministère de la culture et de la communication</w:t>
        </w:r>
      </w:hyperlink>
      <w:r w:rsidRPr="00CD20C1">
        <w:rPr>
          <w:rFonts w:ascii="Century Gothic" w:hAnsi="Century Gothic" w:cs="Tahoma"/>
          <w:b/>
          <w:sz w:val="20"/>
          <w:szCs w:val="20"/>
        </w:rPr>
        <w:t xml:space="preserve">, </w:t>
      </w:r>
      <w:proofErr w:type="gramStart"/>
      <w:r w:rsidRPr="00CD20C1">
        <w:rPr>
          <w:rFonts w:ascii="Century Gothic" w:hAnsi="Century Gothic" w:cs="Tahoma"/>
          <w:b/>
          <w:sz w:val="20"/>
          <w:szCs w:val="20"/>
        </w:rPr>
        <w:t>2007 .</w:t>
      </w:r>
      <w:proofErr w:type="gramEnd"/>
      <w:r w:rsidRPr="00CD20C1">
        <w:rPr>
          <w:rFonts w:ascii="Century Gothic" w:hAnsi="Century Gothic" w:cs="Tahoma"/>
          <w:b/>
          <w:sz w:val="20"/>
          <w:szCs w:val="20"/>
        </w:rPr>
        <w:t xml:space="preserve"> - (</w:t>
      </w:r>
      <w:hyperlink r:id="rId54" w:history="1">
        <w:r w:rsidRPr="00CD20C1">
          <w:rPr>
            <w:rFonts w:ascii="Century Gothic" w:hAnsi="Century Gothic" w:cs="Tahoma"/>
            <w:b/>
            <w:sz w:val="20"/>
            <w:szCs w:val="20"/>
          </w:rPr>
          <w:t>Collection Culture et handicap</w:t>
        </w:r>
      </w:hyperlink>
      <w:r w:rsidRPr="00CD20C1">
        <w:rPr>
          <w:rFonts w:ascii="Century Gothic" w:hAnsi="Century Gothic" w:cs="Tahoma"/>
          <w:b/>
          <w:sz w:val="20"/>
          <w:szCs w:val="20"/>
        </w:rPr>
        <w:t xml:space="preserve"> ; 1)</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Se former à l'accueil : éthique et pratique.- </w:t>
      </w:r>
      <w:hyperlink r:id="rId55" w:history="1">
        <w:r w:rsidRPr="00CD20C1">
          <w:rPr>
            <w:rFonts w:ascii="Century Gothic" w:hAnsi="Century Gothic" w:cs="Tahoma"/>
            <w:b/>
            <w:sz w:val="20"/>
            <w:szCs w:val="20"/>
          </w:rPr>
          <w:t>Ed. Cercle de La Librairie</w:t>
        </w:r>
      </w:hyperlink>
      <w:r w:rsidRPr="00CD20C1">
        <w:rPr>
          <w:rFonts w:ascii="Century Gothic" w:hAnsi="Century Gothic" w:cs="Tahoma"/>
          <w:b/>
          <w:sz w:val="20"/>
          <w:szCs w:val="20"/>
        </w:rPr>
        <w:t>, 2012.- (</w:t>
      </w:r>
      <w:hyperlink r:id="rId56" w:history="1">
        <w:r w:rsidRPr="00CD20C1">
          <w:rPr>
            <w:rFonts w:ascii="Century Gothic" w:hAnsi="Century Gothic" w:cs="Tahoma"/>
            <w:b/>
            <w:sz w:val="20"/>
            <w:szCs w:val="20"/>
          </w:rPr>
          <w:t>Bibliothèques</w:t>
        </w:r>
      </w:hyperlink>
      <w:r w:rsidRPr="00CD20C1">
        <w:rPr>
          <w:rFonts w:ascii="Century Gothic" w:hAnsi="Century Gothic" w:cs="Tahoma"/>
          <w:b/>
          <w:sz w:val="20"/>
          <w:szCs w:val="20"/>
        </w:rPr>
        <w:t>).</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Handicap et bibliothèque.- </w:t>
      </w:r>
      <w:hyperlink r:id="rId57" w:history="1">
        <w:r w:rsidRPr="00CD20C1">
          <w:rPr>
            <w:rFonts w:ascii="Century Gothic" w:hAnsi="Century Gothic" w:cs="Tahoma"/>
            <w:b/>
            <w:sz w:val="20"/>
            <w:szCs w:val="20"/>
          </w:rPr>
          <w:t>ABF</w:t>
        </w:r>
      </w:hyperlink>
      <w:r w:rsidRPr="00CD20C1">
        <w:rPr>
          <w:rFonts w:ascii="Century Gothic" w:hAnsi="Century Gothic" w:cs="Tahoma"/>
          <w:b/>
          <w:sz w:val="20"/>
          <w:szCs w:val="20"/>
        </w:rPr>
        <w:t>, 2009.- (</w:t>
      </w:r>
      <w:proofErr w:type="spellStart"/>
      <w:r w:rsidRPr="00CD20C1">
        <w:rPr>
          <w:rFonts w:ascii="Century Gothic" w:hAnsi="Century Gothic" w:cs="Tahoma"/>
          <w:b/>
          <w:sz w:val="20"/>
          <w:szCs w:val="20"/>
        </w:rPr>
        <w:fldChar w:fldCharType="begin"/>
      </w:r>
      <w:r w:rsidRPr="00CD20C1">
        <w:rPr>
          <w:rFonts w:ascii="Century Gothic" w:hAnsi="Century Gothic" w:cs="Tahoma"/>
          <w:b/>
          <w:sz w:val="20"/>
          <w:szCs w:val="20"/>
        </w:rPr>
        <w:instrText xml:space="preserve"> HYPERLINK "javascript:__doPostBack('CO12$lst_ntcs12','link?fno=4?key=Médiathèmes?fld=225?')" </w:instrText>
      </w:r>
      <w:r w:rsidRPr="00CD20C1">
        <w:rPr>
          <w:rFonts w:ascii="Century Gothic" w:hAnsi="Century Gothic" w:cs="Tahoma"/>
          <w:b/>
          <w:sz w:val="20"/>
          <w:szCs w:val="20"/>
        </w:rPr>
        <w:fldChar w:fldCharType="separate"/>
      </w:r>
      <w:r w:rsidRPr="00CD20C1">
        <w:rPr>
          <w:rFonts w:ascii="Century Gothic" w:hAnsi="Century Gothic" w:cs="Tahoma"/>
          <w:b/>
          <w:sz w:val="20"/>
          <w:szCs w:val="20"/>
        </w:rPr>
        <w:t>Médiathèmes</w:t>
      </w:r>
      <w:proofErr w:type="spellEnd"/>
      <w:r w:rsidRPr="00CD20C1">
        <w:rPr>
          <w:rFonts w:ascii="Century Gothic" w:hAnsi="Century Gothic" w:cs="Tahoma"/>
          <w:b/>
          <w:sz w:val="20"/>
          <w:szCs w:val="20"/>
        </w:rPr>
        <w:fldChar w:fldCharType="end"/>
      </w:r>
      <w:r w:rsidRPr="00CD20C1">
        <w:rPr>
          <w:rFonts w:ascii="Century Gothic" w:hAnsi="Century Gothic" w:cs="Tahoma"/>
          <w:b/>
          <w:sz w:val="20"/>
          <w:szCs w:val="20"/>
        </w:rPr>
        <w:t xml:space="preserve"> ; 9).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lastRenderedPageBreak/>
        <w:t>Ce manuel propose d'aider les bibliothèques à accueillir dans les meilleures conditions les personnes handicapées, et guider les professionnels dans les animations et services adaptés à ce lectorat. Avec des expériences de terrain comme les actions menées à la médiathèque de l'hôpital Raymond-Poincaré de Garches.</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Bibliothèques et handicaps : Accueillir tous les publics, guide pratique / Agence Rhône-Alpes pour le livre et la documentation.- </w:t>
      </w:r>
      <w:hyperlink r:id="rId58" w:history="1">
        <w:r w:rsidRPr="00CD20C1">
          <w:rPr>
            <w:rFonts w:ascii="Century Gothic" w:hAnsi="Century Gothic" w:cs="Tahoma"/>
            <w:b/>
            <w:sz w:val="20"/>
            <w:szCs w:val="20"/>
          </w:rPr>
          <w:t>ARALD</w:t>
        </w:r>
      </w:hyperlink>
      <w:r w:rsidRPr="00CD20C1">
        <w:rPr>
          <w:rFonts w:ascii="Century Gothic" w:hAnsi="Century Gothic" w:cs="Tahoma"/>
          <w:b/>
          <w:sz w:val="20"/>
          <w:szCs w:val="20"/>
        </w:rPr>
        <w:t>, 2010.</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Accueillir les Publics handicapés à la bibliothèque / Bibliothèque départementale de la Sarthe.- </w:t>
      </w:r>
      <w:hyperlink r:id="rId59" w:history="1">
        <w:r w:rsidRPr="00CD20C1">
          <w:rPr>
            <w:rFonts w:ascii="Century Gothic" w:hAnsi="Century Gothic" w:cs="Tahoma"/>
            <w:b/>
            <w:sz w:val="20"/>
            <w:szCs w:val="20"/>
          </w:rPr>
          <w:t>Conseil Général de la Sarthe</w:t>
        </w:r>
      </w:hyperlink>
      <w:r w:rsidRPr="00CD20C1">
        <w:rPr>
          <w:rFonts w:ascii="Century Gothic" w:hAnsi="Century Gothic" w:cs="Tahoma"/>
          <w:b/>
          <w:sz w:val="20"/>
          <w:szCs w:val="20"/>
        </w:rPr>
        <w:t xml:space="preserve">, </w:t>
      </w:r>
      <w:proofErr w:type="spellStart"/>
      <w:r w:rsidRPr="00CD20C1">
        <w:rPr>
          <w:rFonts w:ascii="Century Gothic" w:hAnsi="Century Gothic" w:cs="Tahoma"/>
          <w:b/>
          <w:sz w:val="20"/>
          <w:szCs w:val="20"/>
        </w:rPr>
        <w:t>s.d</w:t>
      </w:r>
      <w:proofErr w:type="spellEnd"/>
      <w:r w:rsidRPr="00CD20C1">
        <w:rPr>
          <w:rFonts w:ascii="Century Gothic" w:hAnsi="Century Gothic" w:cs="Tahoma"/>
          <w:b/>
          <w:sz w:val="20"/>
          <w:szCs w:val="20"/>
        </w:rPr>
        <w:t>.</w:t>
      </w:r>
    </w:p>
    <w:p w:rsidR="00FF4E2B" w:rsidRPr="00CD20C1" w:rsidRDefault="00FF4E2B" w:rsidP="00FF4E2B">
      <w:pPr>
        <w:numPr>
          <w:ilvl w:val="0"/>
          <w:numId w:val="53"/>
        </w:numPr>
        <w:spacing w:after="0" w:line="240" w:lineRule="auto"/>
        <w:rPr>
          <w:rFonts w:ascii="Century Gothic" w:hAnsi="Century Gothic" w:cs="Tahoma"/>
          <w:b/>
          <w:sz w:val="20"/>
          <w:szCs w:val="20"/>
        </w:rPr>
      </w:pPr>
      <w:r w:rsidRPr="00CD20C1">
        <w:rPr>
          <w:rFonts w:ascii="Century Gothic" w:hAnsi="Century Gothic" w:cs="Tahoma"/>
          <w:b/>
          <w:sz w:val="20"/>
          <w:szCs w:val="20"/>
        </w:rPr>
        <w:t xml:space="preserve">Développer l'accueil en bibliothèque : un projet d'équipe.- </w:t>
      </w:r>
      <w:hyperlink r:id="rId60" w:history="1">
        <w:r w:rsidRPr="00CD20C1">
          <w:rPr>
            <w:rFonts w:ascii="Century Gothic" w:hAnsi="Century Gothic" w:cs="Tahoma"/>
            <w:b/>
            <w:sz w:val="20"/>
            <w:szCs w:val="20"/>
          </w:rPr>
          <w:t>Presses de l'</w:t>
        </w:r>
        <w:proofErr w:type="spellStart"/>
        <w:r w:rsidRPr="00CD20C1">
          <w:rPr>
            <w:rFonts w:ascii="Century Gothic" w:hAnsi="Century Gothic" w:cs="Tahoma"/>
            <w:b/>
            <w:sz w:val="20"/>
            <w:szCs w:val="20"/>
          </w:rPr>
          <w:t>Enssib</w:t>
        </w:r>
        <w:proofErr w:type="spellEnd"/>
      </w:hyperlink>
      <w:r w:rsidRPr="00CD20C1">
        <w:rPr>
          <w:rFonts w:ascii="Century Gothic" w:hAnsi="Century Gothic" w:cs="Tahoma"/>
          <w:b/>
          <w:sz w:val="20"/>
          <w:szCs w:val="20"/>
        </w:rPr>
        <w:t>, 2017.- (</w:t>
      </w:r>
      <w:hyperlink r:id="rId61" w:history="1">
        <w:r w:rsidRPr="00CD20C1">
          <w:rPr>
            <w:rFonts w:ascii="Century Gothic" w:hAnsi="Century Gothic" w:cs="Tahoma"/>
            <w:b/>
            <w:sz w:val="20"/>
            <w:szCs w:val="20"/>
          </w:rPr>
          <w:t>La boîte à outils</w:t>
        </w:r>
      </w:hyperlink>
      <w:r w:rsidRPr="00CD20C1">
        <w:rPr>
          <w:rFonts w:ascii="Century Gothic" w:hAnsi="Century Gothic" w:cs="Tahoma"/>
          <w:b/>
          <w:sz w:val="20"/>
          <w:szCs w:val="20"/>
        </w:rPr>
        <w:t xml:space="preserve">).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A travers divers exemples de services centrés sur l'usager et d'organisation du travail en collectif, les auteurs présentent de multiples actions pour investir positivement, en équipe, la mission d'accueil du public</w:t>
      </w:r>
    </w:p>
    <w:p w:rsidR="00FF4E2B" w:rsidRPr="00166227" w:rsidRDefault="00FF4E2B" w:rsidP="004242BE">
      <w:pPr>
        <w:rPr>
          <w:rFonts w:ascii="Century Gothic" w:eastAsia="Calibri" w:hAnsi="Century Gothic" w:cs="Arial"/>
          <w:b/>
          <w:i/>
          <w:color w:val="632423"/>
          <w:sz w:val="32"/>
          <w:szCs w:val="32"/>
        </w:rPr>
      </w:pPr>
      <w:r w:rsidRPr="00166227">
        <w:rPr>
          <w:rFonts w:ascii="Century Gothic" w:eastAsia="Calibri" w:hAnsi="Century Gothic" w:cs="Arial"/>
          <w:b/>
          <w:i/>
          <w:color w:val="632423"/>
          <w:sz w:val="32"/>
          <w:szCs w:val="32"/>
        </w:rPr>
        <w:t>Nos chers publics… et les autres</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Accueillir les publics : Comprendre et agir / Marielle de Miribel.- Paris : </w:t>
      </w:r>
      <w:hyperlink r:id="rId62" w:history="1">
        <w:r w:rsidRPr="002D3D3B">
          <w:rPr>
            <w:rFonts w:ascii="Century Gothic" w:hAnsi="Century Gothic" w:cs="Tahoma"/>
            <w:b/>
            <w:sz w:val="20"/>
            <w:szCs w:val="20"/>
          </w:rPr>
          <w:t>Ed. Cercle de La Librairie</w:t>
        </w:r>
      </w:hyperlink>
      <w:r w:rsidRPr="002D3D3B">
        <w:rPr>
          <w:rFonts w:ascii="Century Gothic" w:hAnsi="Century Gothic" w:cs="Tahoma"/>
          <w:b/>
          <w:sz w:val="20"/>
          <w:szCs w:val="20"/>
        </w:rPr>
        <w:t>, 2013.- (</w:t>
      </w:r>
      <w:hyperlink r:id="rId63" w:history="1">
        <w:r w:rsidRPr="002D3D3B">
          <w:rPr>
            <w:rFonts w:ascii="Century Gothic" w:hAnsi="Century Gothic" w:cs="Tahoma"/>
            <w:b/>
            <w:sz w:val="20"/>
            <w:szCs w:val="20"/>
          </w:rPr>
          <w:t>Bibliothèques</w:t>
        </w:r>
      </w:hyperlink>
      <w:r w:rsidRPr="002D3D3B">
        <w:rPr>
          <w:rFonts w:ascii="Century Gothic" w:hAnsi="Century Gothic" w:cs="Tahoma"/>
          <w:b/>
          <w:sz w:val="20"/>
          <w:szCs w:val="20"/>
        </w:rPr>
        <w:t>).</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Mener l'enquête : guide des études de publics en bibliothèque.- </w:t>
      </w:r>
      <w:hyperlink r:id="rId64" w:history="1">
        <w:r w:rsidRPr="002D3D3B">
          <w:rPr>
            <w:rFonts w:ascii="Century Gothic" w:hAnsi="Century Gothic" w:cs="Tahoma"/>
            <w:b/>
            <w:sz w:val="20"/>
            <w:szCs w:val="20"/>
          </w:rPr>
          <w:t>Presses de l'</w:t>
        </w:r>
        <w:proofErr w:type="spellStart"/>
        <w:r w:rsidRPr="002D3D3B">
          <w:rPr>
            <w:rFonts w:ascii="Century Gothic" w:hAnsi="Century Gothic" w:cs="Tahoma"/>
            <w:b/>
            <w:sz w:val="20"/>
            <w:szCs w:val="20"/>
          </w:rPr>
          <w:t>Enssib</w:t>
        </w:r>
        <w:proofErr w:type="spellEnd"/>
      </w:hyperlink>
      <w:r w:rsidRPr="002D3D3B">
        <w:rPr>
          <w:rFonts w:ascii="Century Gothic" w:hAnsi="Century Gothic" w:cs="Tahoma"/>
          <w:b/>
          <w:sz w:val="20"/>
          <w:szCs w:val="20"/>
        </w:rPr>
        <w:t>, 2011.- (</w:t>
      </w:r>
      <w:hyperlink r:id="rId65" w:history="1">
        <w:r w:rsidRPr="002D3D3B">
          <w:rPr>
            <w:rFonts w:ascii="Century Gothic" w:hAnsi="Century Gothic" w:cs="Tahoma"/>
            <w:b/>
            <w:sz w:val="20"/>
            <w:szCs w:val="20"/>
          </w:rPr>
          <w:t>La boîte à outils</w:t>
        </w:r>
      </w:hyperlink>
      <w:r w:rsidRPr="002D3D3B">
        <w:rPr>
          <w:rFonts w:ascii="Century Gothic" w:hAnsi="Century Gothic" w:cs="Tahoma"/>
          <w:b/>
          <w:sz w:val="20"/>
          <w:szCs w:val="20"/>
        </w:rPr>
        <w:t xml:space="preserve">).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Ce guide méthodologique expose les étapes qui jalonnent le déroulement des études de publics, selon les trois temps de l'enquête sur la fréquentation, les usages ou l'image des bibliothèques : sa préparation, sa réalisation et l'exploitation et la communication de ses résultats</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Des pauvres à la bibliothèque : Enquête au Centre Pompidou / Serge </w:t>
      </w:r>
      <w:proofErr w:type="spellStart"/>
      <w:r w:rsidRPr="002D3D3B">
        <w:rPr>
          <w:rFonts w:ascii="Century Gothic" w:hAnsi="Century Gothic" w:cs="Tahoma"/>
          <w:b/>
          <w:sz w:val="20"/>
          <w:szCs w:val="20"/>
        </w:rPr>
        <w:t>Paugam</w:t>
      </w:r>
      <w:proofErr w:type="spellEnd"/>
      <w:r w:rsidRPr="002D3D3B">
        <w:rPr>
          <w:rFonts w:ascii="Century Gothic" w:hAnsi="Century Gothic" w:cs="Tahoma"/>
          <w:b/>
          <w:sz w:val="20"/>
          <w:szCs w:val="20"/>
        </w:rPr>
        <w:t xml:space="preserve">, </w:t>
      </w:r>
      <w:proofErr w:type="spellStart"/>
      <w:r w:rsidRPr="002D3D3B">
        <w:rPr>
          <w:rFonts w:ascii="Century Gothic" w:hAnsi="Century Gothic" w:cs="Tahoma"/>
          <w:b/>
          <w:sz w:val="20"/>
          <w:szCs w:val="20"/>
        </w:rPr>
        <w:t>Camila</w:t>
      </w:r>
      <w:proofErr w:type="spellEnd"/>
      <w:r w:rsidRPr="002D3D3B">
        <w:rPr>
          <w:rFonts w:ascii="Century Gothic" w:hAnsi="Century Gothic" w:cs="Tahoma"/>
          <w:b/>
          <w:sz w:val="20"/>
          <w:szCs w:val="20"/>
        </w:rPr>
        <w:t xml:space="preserve"> </w:t>
      </w:r>
      <w:proofErr w:type="spellStart"/>
      <w:r w:rsidRPr="002D3D3B">
        <w:rPr>
          <w:rFonts w:ascii="Century Gothic" w:hAnsi="Century Gothic" w:cs="Tahoma"/>
          <w:b/>
          <w:sz w:val="20"/>
          <w:szCs w:val="20"/>
        </w:rPr>
        <w:t>Giorgetti</w:t>
      </w:r>
      <w:proofErr w:type="spellEnd"/>
      <w:r w:rsidRPr="002D3D3B">
        <w:rPr>
          <w:rFonts w:ascii="Century Gothic" w:hAnsi="Century Gothic" w:cs="Tahoma"/>
          <w:b/>
          <w:sz w:val="20"/>
          <w:szCs w:val="20"/>
        </w:rPr>
        <w:t xml:space="preserve">.-: </w:t>
      </w:r>
      <w:hyperlink r:id="rId66" w:history="1">
        <w:r w:rsidRPr="002D3D3B">
          <w:rPr>
            <w:rFonts w:ascii="Century Gothic" w:hAnsi="Century Gothic" w:cs="Tahoma"/>
            <w:b/>
            <w:sz w:val="20"/>
            <w:szCs w:val="20"/>
          </w:rPr>
          <w:t>PUF</w:t>
        </w:r>
      </w:hyperlink>
      <w:r w:rsidRPr="002D3D3B">
        <w:rPr>
          <w:rFonts w:ascii="Century Gothic" w:hAnsi="Century Gothic" w:cs="Tahoma"/>
          <w:b/>
          <w:sz w:val="20"/>
          <w:szCs w:val="20"/>
        </w:rPr>
        <w:t>, 2013.- (</w:t>
      </w:r>
      <w:hyperlink r:id="rId67" w:history="1">
        <w:r w:rsidRPr="002D3D3B">
          <w:rPr>
            <w:rFonts w:ascii="Century Gothic" w:hAnsi="Century Gothic" w:cs="Tahoma"/>
            <w:b/>
            <w:sz w:val="20"/>
            <w:szCs w:val="20"/>
          </w:rPr>
          <w:t>[</w:t>
        </w:r>
        <w:proofErr w:type="gramStart"/>
        <w:r w:rsidRPr="002D3D3B">
          <w:rPr>
            <w:rFonts w:ascii="Century Gothic" w:hAnsi="Century Gothic" w:cs="Tahoma"/>
            <w:b/>
            <w:sz w:val="20"/>
            <w:szCs w:val="20"/>
          </w:rPr>
          <w:t>Le ]lien</w:t>
        </w:r>
        <w:proofErr w:type="gramEnd"/>
        <w:r w:rsidRPr="002D3D3B">
          <w:rPr>
            <w:rFonts w:ascii="Century Gothic" w:hAnsi="Century Gothic" w:cs="Tahoma"/>
            <w:b/>
            <w:sz w:val="20"/>
            <w:szCs w:val="20"/>
          </w:rPr>
          <w:t xml:space="preserve"> social</w:t>
        </w:r>
      </w:hyperlink>
      <w:r w:rsidRPr="002D3D3B">
        <w:rPr>
          <w:rFonts w:ascii="Century Gothic" w:hAnsi="Century Gothic" w:cs="Tahoma"/>
          <w:b/>
          <w:sz w:val="20"/>
          <w:szCs w:val="20"/>
        </w:rPr>
        <w:t xml:space="preserve">). </w:t>
      </w:r>
    </w:p>
    <w:p w:rsidR="004242BE" w:rsidRPr="00166227" w:rsidRDefault="00FF4E2B" w:rsidP="004242BE">
      <w:pPr>
        <w:rPr>
          <w:rFonts w:ascii="Century Gothic" w:hAnsi="Century Gothic" w:cs="Tahoma"/>
          <w:sz w:val="18"/>
          <w:szCs w:val="18"/>
        </w:rPr>
      </w:pPr>
      <w:r w:rsidRPr="00166227">
        <w:rPr>
          <w:rFonts w:ascii="Century Gothic" w:hAnsi="Century Gothic" w:cs="Tahoma"/>
          <w:sz w:val="18"/>
          <w:szCs w:val="18"/>
        </w:rPr>
        <w:t xml:space="preserve">L’accès au savoir et à la culture au sein de </w:t>
      </w:r>
      <w:r w:rsidR="00716260" w:rsidRPr="00166227">
        <w:rPr>
          <w:rFonts w:ascii="Century Gothic" w:hAnsi="Century Gothic" w:cs="Tahoma"/>
          <w:sz w:val="18"/>
          <w:szCs w:val="18"/>
        </w:rPr>
        <w:t>la BPI</w:t>
      </w:r>
      <w:r w:rsidRPr="00166227">
        <w:rPr>
          <w:rFonts w:ascii="Century Gothic" w:hAnsi="Century Gothic" w:cs="Tahoma"/>
          <w:sz w:val="18"/>
          <w:szCs w:val="18"/>
        </w:rPr>
        <w:t xml:space="preserve"> est pour tous, sans restriction, sans distinction de classes o</w:t>
      </w:r>
      <w:r w:rsidR="00716260" w:rsidRPr="00166227">
        <w:rPr>
          <w:rFonts w:ascii="Century Gothic" w:hAnsi="Century Gothic" w:cs="Tahoma"/>
          <w:sz w:val="18"/>
          <w:szCs w:val="18"/>
        </w:rPr>
        <w:t>u de catégories. C’est</w:t>
      </w:r>
      <w:r w:rsidRPr="00166227">
        <w:rPr>
          <w:rFonts w:ascii="Century Gothic" w:hAnsi="Century Gothic" w:cs="Tahoma"/>
          <w:sz w:val="18"/>
          <w:szCs w:val="18"/>
        </w:rPr>
        <w:t xml:space="preserve"> à la fois un espace de sociabilité et un espace d’apprentissage de la citoyenneté ; mais </w:t>
      </w:r>
      <w:r w:rsidR="00716260" w:rsidRPr="00166227">
        <w:rPr>
          <w:rFonts w:ascii="Century Gothic" w:hAnsi="Century Gothic" w:cs="Tahoma"/>
          <w:sz w:val="18"/>
          <w:szCs w:val="18"/>
        </w:rPr>
        <w:t>c’</w:t>
      </w:r>
      <w:r w:rsidRPr="00166227">
        <w:rPr>
          <w:rFonts w:ascii="Century Gothic" w:hAnsi="Century Gothic" w:cs="Tahoma"/>
          <w:sz w:val="18"/>
          <w:szCs w:val="18"/>
        </w:rPr>
        <w:t>est aussi le théâtre de tensions plus ou moins fortes entre différents publics qui ne partagent pas forcément les mêmes aspirations, les mêmes g</w:t>
      </w:r>
      <w:r w:rsidR="004242BE" w:rsidRPr="00166227">
        <w:rPr>
          <w:rFonts w:ascii="Century Gothic" w:hAnsi="Century Gothic" w:cs="Tahoma"/>
          <w:sz w:val="18"/>
          <w:szCs w:val="18"/>
        </w:rPr>
        <w:t>o</w:t>
      </w:r>
      <w:r w:rsidRPr="00166227">
        <w:rPr>
          <w:rFonts w:ascii="Century Gothic" w:hAnsi="Century Gothic" w:cs="Tahoma"/>
          <w:sz w:val="18"/>
          <w:szCs w:val="18"/>
        </w:rPr>
        <w:t xml:space="preserve">ûts et les mêmes valeurs. </w:t>
      </w:r>
    </w:p>
    <w:p w:rsidR="00FF4E2B" w:rsidRPr="002D3D3B" w:rsidRDefault="00FF4E2B" w:rsidP="004242BE">
      <w:pPr>
        <w:rPr>
          <w:rFonts w:ascii="Century Gothic" w:hAnsi="Century Gothic" w:cs="Tahoma"/>
          <w:b/>
          <w:sz w:val="20"/>
          <w:szCs w:val="20"/>
        </w:rPr>
      </w:pPr>
      <w:r w:rsidRPr="002D3D3B">
        <w:rPr>
          <w:rFonts w:ascii="Century Gothic" w:hAnsi="Century Gothic" w:cs="Tahoma"/>
          <w:b/>
          <w:sz w:val="20"/>
          <w:szCs w:val="20"/>
        </w:rPr>
        <w:t xml:space="preserve">Migrations et bibliothèques.- </w:t>
      </w:r>
      <w:hyperlink r:id="rId68" w:history="1">
        <w:r w:rsidRPr="002D3D3B">
          <w:rPr>
            <w:rFonts w:ascii="Century Gothic" w:hAnsi="Century Gothic" w:cs="Tahoma"/>
            <w:b/>
            <w:sz w:val="20"/>
            <w:szCs w:val="20"/>
          </w:rPr>
          <w:t xml:space="preserve">Electre-Ed. </w:t>
        </w:r>
        <w:proofErr w:type="gramStart"/>
        <w:r w:rsidRPr="002D3D3B">
          <w:rPr>
            <w:rFonts w:ascii="Century Gothic" w:hAnsi="Century Gothic" w:cs="Tahoma"/>
            <w:b/>
            <w:sz w:val="20"/>
            <w:szCs w:val="20"/>
          </w:rPr>
          <w:t>du</w:t>
        </w:r>
        <w:proofErr w:type="gramEnd"/>
        <w:r w:rsidRPr="002D3D3B">
          <w:rPr>
            <w:rFonts w:ascii="Century Gothic" w:hAnsi="Century Gothic" w:cs="Tahoma"/>
            <w:b/>
            <w:sz w:val="20"/>
            <w:szCs w:val="20"/>
          </w:rPr>
          <w:t xml:space="preserve"> Cercle de la Librairie</w:t>
        </w:r>
      </w:hyperlink>
      <w:r w:rsidRPr="002D3D3B">
        <w:rPr>
          <w:rFonts w:ascii="Century Gothic" w:hAnsi="Century Gothic" w:cs="Tahoma"/>
          <w:b/>
          <w:sz w:val="20"/>
          <w:szCs w:val="20"/>
        </w:rPr>
        <w:t>, 2017.- (</w:t>
      </w:r>
      <w:hyperlink r:id="rId69" w:history="1">
        <w:r w:rsidRPr="002D3D3B">
          <w:rPr>
            <w:rFonts w:ascii="Century Gothic" w:hAnsi="Century Gothic" w:cs="Tahoma"/>
            <w:b/>
            <w:sz w:val="20"/>
            <w:szCs w:val="20"/>
          </w:rPr>
          <w:t>Bibliothèques</w:t>
        </w:r>
      </w:hyperlink>
      <w:r w:rsidRPr="002D3D3B">
        <w:rPr>
          <w:rFonts w:ascii="Century Gothic" w:hAnsi="Century Gothic" w:cs="Tahoma"/>
          <w:b/>
          <w:sz w:val="20"/>
          <w:szCs w:val="20"/>
        </w:rPr>
        <w:t xml:space="preserve">). </w:t>
      </w:r>
    </w:p>
    <w:p w:rsidR="00FF4E2B" w:rsidRPr="00166227" w:rsidRDefault="00FF4E2B" w:rsidP="004242BE">
      <w:pPr>
        <w:rPr>
          <w:rFonts w:ascii="Century Gothic" w:hAnsi="Century Gothic" w:cs="Tahoma"/>
          <w:b/>
          <w:sz w:val="18"/>
          <w:szCs w:val="18"/>
        </w:rPr>
      </w:pPr>
      <w:r w:rsidRPr="00166227">
        <w:rPr>
          <w:rFonts w:ascii="Century Gothic" w:hAnsi="Century Gothic" w:cs="Tahoma"/>
          <w:sz w:val="18"/>
          <w:szCs w:val="18"/>
        </w:rPr>
        <w:t xml:space="preserve">Espace de socialisation, de rencontre avec la langue et la culture française, la bibliothèque a aussi un rôle à jouer dans l'accueil des populations étrangères, migrantes ou réfugiées. </w:t>
      </w:r>
      <w:r w:rsidR="00716260" w:rsidRPr="00166227">
        <w:rPr>
          <w:rFonts w:ascii="Century Gothic" w:hAnsi="Century Gothic" w:cs="Tahoma"/>
          <w:sz w:val="18"/>
          <w:szCs w:val="18"/>
        </w:rPr>
        <w:t>U</w:t>
      </w:r>
      <w:r w:rsidRPr="00166227">
        <w:rPr>
          <w:rFonts w:ascii="Century Gothic" w:hAnsi="Century Gothic" w:cs="Tahoma"/>
          <w:sz w:val="18"/>
          <w:szCs w:val="18"/>
        </w:rPr>
        <w:t xml:space="preserve">ne réflexion sur les enjeux de cet accueil et </w:t>
      </w:r>
      <w:r w:rsidR="00716260" w:rsidRPr="00166227">
        <w:rPr>
          <w:rFonts w:ascii="Century Gothic" w:hAnsi="Century Gothic" w:cs="Tahoma"/>
          <w:sz w:val="18"/>
          <w:szCs w:val="18"/>
        </w:rPr>
        <w:t xml:space="preserve">un </w:t>
      </w:r>
      <w:proofErr w:type="gramStart"/>
      <w:r w:rsidR="00716260" w:rsidRPr="00166227">
        <w:rPr>
          <w:rFonts w:ascii="Century Gothic" w:hAnsi="Century Gothic" w:cs="Tahoma"/>
          <w:sz w:val="18"/>
          <w:szCs w:val="18"/>
        </w:rPr>
        <w:t>outils</w:t>
      </w:r>
      <w:proofErr w:type="gramEnd"/>
      <w:r w:rsidR="00716260" w:rsidRPr="00166227">
        <w:rPr>
          <w:rFonts w:ascii="Century Gothic" w:hAnsi="Century Gothic" w:cs="Tahoma"/>
          <w:sz w:val="18"/>
          <w:szCs w:val="18"/>
        </w:rPr>
        <w:t xml:space="preserve"> pour les</w:t>
      </w:r>
      <w:r w:rsidRPr="00166227">
        <w:rPr>
          <w:rFonts w:ascii="Century Gothic" w:hAnsi="Century Gothic" w:cs="Tahoma"/>
          <w:sz w:val="18"/>
          <w:szCs w:val="18"/>
        </w:rPr>
        <w:t xml:space="preserve"> professionnels dans la démarche : expériences françaises et étrangères, services, politique documentaire</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Accueillir des publics migrants et immigrés : interculturalité en bibliothèque.- </w:t>
      </w:r>
      <w:hyperlink r:id="rId70" w:history="1">
        <w:r w:rsidRPr="002D3D3B">
          <w:rPr>
            <w:rFonts w:ascii="Century Gothic" w:hAnsi="Century Gothic" w:cs="Tahoma"/>
            <w:b/>
            <w:sz w:val="20"/>
            <w:szCs w:val="20"/>
          </w:rPr>
          <w:t>Presses de l'</w:t>
        </w:r>
        <w:proofErr w:type="spellStart"/>
        <w:r w:rsidRPr="002D3D3B">
          <w:rPr>
            <w:rFonts w:ascii="Century Gothic" w:hAnsi="Century Gothic" w:cs="Tahoma"/>
            <w:b/>
            <w:sz w:val="20"/>
            <w:szCs w:val="20"/>
          </w:rPr>
          <w:t>Enssib</w:t>
        </w:r>
        <w:proofErr w:type="spellEnd"/>
      </w:hyperlink>
      <w:r w:rsidRPr="002D3D3B">
        <w:rPr>
          <w:rFonts w:ascii="Century Gothic" w:hAnsi="Century Gothic" w:cs="Tahoma"/>
          <w:b/>
          <w:sz w:val="20"/>
          <w:szCs w:val="20"/>
        </w:rPr>
        <w:t>, 2017.- (</w:t>
      </w:r>
      <w:hyperlink r:id="rId71" w:history="1">
        <w:r w:rsidRPr="002D3D3B">
          <w:rPr>
            <w:rFonts w:ascii="Century Gothic" w:hAnsi="Century Gothic" w:cs="Tahoma"/>
            <w:b/>
            <w:sz w:val="20"/>
            <w:szCs w:val="20"/>
          </w:rPr>
          <w:t>La boîte à outils</w:t>
        </w:r>
      </w:hyperlink>
      <w:r w:rsidRPr="002D3D3B">
        <w:rPr>
          <w:rFonts w:ascii="Century Gothic" w:hAnsi="Century Gothic" w:cs="Tahoma"/>
          <w:b/>
          <w:sz w:val="20"/>
          <w:szCs w:val="20"/>
        </w:rPr>
        <w:t xml:space="preserve"> ; 40). </w:t>
      </w:r>
    </w:p>
    <w:p w:rsidR="00FF4E2B" w:rsidRPr="00166227" w:rsidRDefault="00716260">
      <w:pPr>
        <w:rPr>
          <w:rFonts w:ascii="Century Gothic" w:hAnsi="Century Gothic" w:cs="Tahoma"/>
          <w:sz w:val="18"/>
          <w:szCs w:val="18"/>
        </w:rPr>
      </w:pPr>
      <w:r w:rsidRPr="00166227">
        <w:rPr>
          <w:rFonts w:ascii="Century Gothic" w:hAnsi="Century Gothic" w:cs="Tahoma"/>
          <w:sz w:val="18"/>
          <w:szCs w:val="18"/>
        </w:rPr>
        <w:t>P</w:t>
      </w:r>
      <w:r w:rsidR="00FF4E2B" w:rsidRPr="00166227">
        <w:rPr>
          <w:rFonts w:ascii="Century Gothic" w:hAnsi="Century Gothic" w:cs="Tahoma"/>
          <w:sz w:val="18"/>
          <w:szCs w:val="18"/>
        </w:rPr>
        <w:t>istes de réflexion sur le rôle des bibliothèques et des actions à mener en direction des immigrés, des étudiants étrangers ou des migrants : apprentissage linguistique ou encore développement de compétences spécifiques de la part des professionnels des bibliothèques.</w:t>
      </w:r>
    </w:p>
    <w:p w:rsidR="00FF4E2B" w:rsidRPr="00166227" w:rsidRDefault="00FF4E2B" w:rsidP="004242BE">
      <w:pPr>
        <w:rPr>
          <w:rFonts w:ascii="Century Gothic" w:eastAsia="Calibri" w:hAnsi="Century Gothic" w:cs="Arial"/>
          <w:b/>
          <w:i/>
          <w:color w:val="632423"/>
          <w:sz w:val="40"/>
          <w:szCs w:val="40"/>
        </w:rPr>
      </w:pPr>
      <w:r w:rsidRPr="00166227">
        <w:rPr>
          <w:rFonts w:ascii="Century Gothic" w:eastAsia="Calibri" w:hAnsi="Century Gothic" w:cs="Arial"/>
          <w:b/>
          <w:i/>
          <w:color w:val="632423"/>
          <w:sz w:val="32"/>
          <w:szCs w:val="32"/>
        </w:rPr>
        <w:t>Quels usages en bibliothèque ?</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Quel modèle de bibliothèque </w:t>
      </w:r>
      <w:proofErr w:type="gramStart"/>
      <w:r w:rsidRPr="002D3D3B">
        <w:rPr>
          <w:rFonts w:ascii="Century Gothic" w:hAnsi="Century Gothic" w:cs="Tahoma"/>
          <w:b/>
          <w:sz w:val="20"/>
          <w:szCs w:val="20"/>
        </w:rPr>
        <w:t>?.</w:t>
      </w:r>
      <w:proofErr w:type="gramEnd"/>
      <w:r w:rsidRPr="002D3D3B">
        <w:rPr>
          <w:rFonts w:ascii="Century Gothic" w:hAnsi="Century Gothic" w:cs="Tahoma"/>
          <w:b/>
          <w:sz w:val="20"/>
          <w:szCs w:val="20"/>
        </w:rPr>
        <w:t xml:space="preserve">- </w:t>
      </w:r>
      <w:hyperlink r:id="rId72" w:history="1">
        <w:r w:rsidRPr="002D3D3B">
          <w:rPr>
            <w:rFonts w:ascii="Century Gothic" w:hAnsi="Century Gothic" w:cs="Tahoma"/>
            <w:b/>
            <w:sz w:val="20"/>
            <w:szCs w:val="20"/>
          </w:rPr>
          <w:t>Presses de l'</w:t>
        </w:r>
        <w:proofErr w:type="spellStart"/>
        <w:r w:rsidRPr="002D3D3B">
          <w:rPr>
            <w:rFonts w:ascii="Century Gothic" w:hAnsi="Century Gothic" w:cs="Tahoma"/>
            <w:b/>
            <w:sz w:val="20"/>
            <w:szCs w:val="20"/>
          </w:rPr>
          <w:t>Enssib</w:t>
        </w:r>
        <w:proofErr w:type="spellEnd"/>
      </w:hyperlink>
      <w:r w:rsidRPr="002D3D3B">
        <w:rPr>
          <w:rFonts w:ascii="Century Gothic" w:hAnsi="Century Gothic" w:cs="Tahoma"/>
          <w:b/>
          <w:sz w:val="20"/>
          <w:szCs w:val="20"/>
        </w:rPr>
        <w:t>, 2008.- (</w:t>
      </w:r>
      <w:hyperlink r:id="rId73" w:history="1">
        <w:r w:rsidRPr="002D3D3B">
          <w:rPr>
            <w:rFonts w:ascii="Century Gothic" w:hAnsi="Century Gothic" w:cs="Tahoma"/>
            <w:b/>
            <w:sz w:val="20"/>
            <w:szCs w:val="20"/>
          </w:rPr>
          <w:t>Papiers</w:t>
        </w:r>
      </w:hyperlink>
      <w:r w:rsidRPr="002D3D3B">
        <w:rPr>
          <w:rFonts w:ascii="Century Gothic" w:hAnsi="Century Gothic" w:cs="Tahoma"/>
          <w:b/>
          <w:sz w:val="20"/>
          <w:szCs w:val="20"/>
        </w:rPr>
        <w:t xml:space="preserve">). </w:t>
      </w:r>
    </w:p>
    <w:p w:rsidR="00FF4E2B" w:rsidRPr="00166227" w:rsidRDefault="00FF4E2B">
      <w:pPr>
        <w:rPr>
          <w:rFonts w:ascii="Century Gothic" w:hAnsi="Century Gothic" w:cs="Tahoma"/>
          <w:b/>
          <w:sz w:val="18"/>
          <w:szCs w:val="18"/>
        </w:rPr>
      </w:pPr>
      <w:r w:rsidRPr="00166227">
        <w:rPr>
          <w:rFonts w:ascii="Century Gothic" w:hAnsi="Century Gothic" w:cs="Tahoma"/>
          <w:sz w:val="18"/>
          <w:szCs w:val="18"/>
        </w:rPr>
        <w:t xml:space="preserve">Contributions sur le concept de "modèle de bibliothèque", alors que le modèle en question ne semble plus guère structurer le développement des bibliothèques aujourd'hui. Interrogent la diffusion de ce modèle, sa mise en </w:t>
      </w:r>
      <w:proofErr w:type="spellStart"/>
      <w:r w:rsidRPr="00166227">
        <w:rPr>
          <w:rFonts w:ascii="Century Gothic" w:hAnsi="Century Gothic" w:cs="Tahoma"/>
          <w:sz w:val="18"/>
          <w:szCs w:val="18"/>
        </w:rPr>
        <w:t>oeuvre</w:t>
      </w:r>
      <w:proofErr w:type="spellEnd"/>
      <w:r w:rsidRPr="00166227">
        <w:rPr>
          <w:rFonts w:ascii="Century Gothic" w:hAnsi="Century Gothic" w:cs="Tahoma"/>
          <w:sz w:val="18"/>
          <w:szCs w:val="18"/>
        </w:rPr>
        <w:t>, sa place dans l'objectif de démocratisation, sa fonction pour les collections et les services.</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Bibliothèques : les nouveaux modèles.- </w:t>
      </w:r>
      <w:hyperlink r:id="rId74" w:history="1">
        <w:proofErr w:type="spellStart"/>
        <w:r w:rsidRPr="002D3D3B">
          <w:rPr>
            <w:rFonts w:ascii="Century Gothic" w:hAnsi="Century Gothic" w:cs="Tahoma"/>
            <w:b/>
            <w:sz w:val="20"/>
            <w:szCs w:val="20"/>
          </w:rPr>
          <w:t>Serda</w:t>
        </w:r>
        <w:proofErr w:type="spellEnd"/>
      </w:hyperlink>
      <w:r w:rsidRPr="002D3D3B">
        <w:rPr>
          <w:rFonts w:ascii="Century Gothic" w:hAnsi="Century Gothic" w:cs="Tahoma"/>
          <w:b/>
          <w:sz w:val="20"/>
          <w:szCs w:val="20"/>
        </w:rPr>
        <w:t>, 2015.- (</w:t>
      </w:r>
      <w:proofErr w:type="spellStart"/>
      <w:r w:rsidRPr="002D3D3B">
        <w:rPr>
          <w:rFonts w:ascii="Century Gothic" w:hAnsi="Century Gothic" w:cs="Tahoma"/>
          <w:b/>
          <w:sz w:val="20"/>
          <w:szCs w:val="20"/>
        </w:rPr>
        <w:fldChar w:fldCharType="begin"/>
      </w:r>
      <w:r w:rsidRPr="002D3D3B">
        <w:rPr>
          <w:rFonts w:ascii="Century Gothic" w:hAnsi="Century Gothic" w:cs="Tahoma"/>
          <w:b/>
          <w:sz w:val="20"/>
          <w:szCs w:val="20"/>
        </w:rPr>
        <w:instrText xml:space="preserve"> HYPERLINK "javascript:__doPostBack('CO11$lst_ntcs11','link?fno=4?key=Archimag?fld=225?')" </w:instrText>
      </w:r>
      <w:r w:rsidRPr="002D3D3B">
        <w:rPr>
          <w:rFonts w:ascii="Century Gothic" w:hAnsi="Century Gothic" w:cs="Tahoma"/>
          <w:b/>
          <w:sz w:val="20"/>
          <w:szCs w:val="20"/>
        </w:rPr>
        <w:fldChar w:fldCharType="separate"/>
      </w:r>
      <w:r w:rsidRPr="002D3D3B">
        <w:rPr>
          <w:rFonts w:ascii="Century Gothic" w:hAnsi="Century Gothic" w:cs="Tahoma"/>
          <w:b/>
          <w:sz w:val="20"/>
          <w:szCs w:val="20"/>
        </w:rPr>
        <w:t>Archimag</w:t>
      </w:r>
      <w:proofErr w:type="spellEnd"/>
      <w:r w:rsidRPr="002D3D3B">
        <w:rPr>
          <w:rFonts w:ascii="Century Gothic" w:hAnsi="Century Gothic" w:cs="Tahoma"/>
          <w:b/>
          <w:sz w:val="20"/>
          <w:szCs w:val="20"/>
        </w:rPr>
        <w:fldChar w:fldCharType="end"/>
      </w:r>
      <w:r w:rsidRPr="002D3D3B">
        <w:rPr>
          <w:rFonts w:ascii="Century Gothic" w:hAnsi="Century Gothic" w:cs="Tahoma"/>
          <w:b/>
          <w:sz w:val="20"/>
          <w:szCs w:val="20"/>
        </w:rPr>
        <w:t xml:space="preserve"> ; 52).</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Bibliothèques : les nouveaux usages / </w:t>
      </w:r>
      <w:proofErr w:type="spellStart"/>
      <w:r w:rsidRPr="002D3D3B">
        <w:rPr>
          <w:rFonts w:ascii="Century Gothic" w:hAnsi="Century Gothic" w:cs="Tahoma"/>
          <w:b/>
          <w:sz w:val="20"/>
          <w:szCs w:val="20"/>
        </w:rPr>
        <w:t>Archimag</w:t>
      </w:r>
      <w:proofErr w:type="spellEnd"/>
      <w:r w:rsidRPr="002D3D3B">
        <w:rPr>
          <w:rFonts w:ascii="Century Gothic" w:hAnsi="Century Gothic" w:cs="Tahoma"/>
          <w:b/>
          <w:sz w:val="20"/>
          <w:szCs w:val="20"/>
        </w:rPr>
        <w:t xml:space="preserve">.- </w:t>
      </w:r>
      <w:hyperlink r:id="rId75" w:history="1">
        <w:proofErr w:type="spellStart"/>
        <w:r w:rsidRPr="002D3D3B">
          <w:rPr>
            <w:rFonts w:ascii="Century Gothic" w:hAnsi="Century Gothic" w:cs="Tahoma"/>
            <w:b/>
            <w:sz w:val="20"/>
            <w:szCs w:val="20"/>
          </w:rPr>
          <w:t>Serda</w:t>
        </w:r>
        <w:proofErr w:type="spellEnd"/>
      </w:hyperlink>
      <w:r w:rsidRPr="002D3D3B">
        <w:rPr>
          <w:rFonts w:ascii="Century Gothic" w:hAnsi="Century Gothic" w:cs="Tahoma"/>
          <w:b/>
          <w:sz w:val="20"/>
          <w:szCs w:val="20"/>
        </w:rPr>
        <w:t>, 2011.- (</w:t>
      </w:r>
      <w:hyperlink r:id="rId76" w:history="1">
        <w:r w:rsidRPr="002D3D3B">
          <w:rPr>
            <w:rFonts w:ascii="Century Gothic" w:hAnsi="Century Gothic" w:cs="Tahoma"/>
            <w:b/>
            <w:sz w:val="20"/>
            <w:szCs w:val="20"/>
          </w:rPr>
          <w:t>Guide pratique</w:t>
        </w:r>
      </w:hyperlink>
      <w:r w:rsidRPr="002D3D3B">
        <w:rPr>
          <w:rFonts w:ascii="Century Gothic" w:hAnsi="Century Gothic" w:cs="Tahoma"/>
          <w:b/>
          <w:sz w:val="20"/>
          <w:szCs w:val="20"/>
        </w:rPr>
        <w:t xml:space="preserve"> ; 42).</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La médiation culturelle / Serge Chaumier, François Mairesse.- </w:t>
      </w:r>
      <w:hyperlink r:id="rId77" w:history="1">
        <w:r w:rsidRPr="002D3D3B">
          <w:rPr>
            <w:rFonts w:ascii="Century Gothic" w:hAnsi="Century Gothic" w:cs="Tahoma"/>
            <w:b/>
            <w:sz w:val="20"/>
            <w:szCs w:val="20"/>
          </w:rPr>
          <w:t>Armand Colin</w:t>
        </w:r>
      </w:hyperlink>
      <w:r w:rsidRPr="002D3D3B">
        <w:rPr>
          <w:rFonts w:ascii="Century Gothic" w:hAnsi="Century Gothic" w:cs="Tahoma"/>
          <w:b/>
          <w:sz w:val="20"/>
          <w:szCs w:val="20"/>
        </w:rPr>
        <w:t>, 2017.- (</w:t>
      </w:r>
      <w:hyperlink r:id="rId78" w:history="1">
        <w:r w:rsidRPr="002D3D3B">
          <w:rPr>
            <w:rFonts w:ascii="Century Gothic" w:hAnsi="Century Gothic" w:cs="Tahoma"/>
            <w:b/>
            <w:sz w:val="20"/>
            <w:szCs w:val="20"/>
          </w:rPr>
          <w:t>Collection U</w:t>
        </w:r>
      </w:hyperlink>
      <w:r w:rsidRPr="002D3D3B">
        <w:rPr>
          <w:rFonts w:ascii="Century Gothic" w:hAnsi="Century Gothic" w:cs="Tahoma"/>
          <w:b/>
          <w:sz w:val="20"/>
          <w:szCs w:val="20"/>
        </w:rPr>
        <w:t xml:space="preserve">. Sciences humaines &amp; sociales).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Analyse des courants historiques, des débats et des enjeux de la médiation culturelle et ébauche des grandes orientations qui remodèlent le concept et qui conduisent à envisager son évolution</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Les bibliothèques et la médiation des connaissances / Bertrand </w:t>
      </w:r>
      <w:proofErr w:type="spellStart"/>
      <w:r w:rsidRPr="002D3D3B">
        <w:rPr>
          <w:rFonts w:ascii="Century Gothic" w:hAnsi="Century Gothic" w:cs="Tahoma"/>
          <w:b/>
          <w:sz w:val="20"/>
          <w:szCs w:val="20"/>
        </w:rPr>
        <w:t>Calenge</w:t>
      </w:r>
      <w:proofErr w:type="spellEnd"/>
      <w:r w:rsidRPr="002D3D3B">
        <w:rPr>
          <w:rFonts w:ascii="Century Gothic" w:hAnsi="Century Gothic" w:cs="Tahoma"/>
          <w:b/>
          <w:sz w:val="20"/>
          <w:szCs w:val="20"/>
        </w:rPr>
        <w:t xml:space="preserve">.- </w:t>
      </w:r>
      <w:hyperlink r:id="rId79" w:history="1">
        <w:r w:rsidRPr="002D3D3B">
          <w:rPr>
            <w:rFonts w:ascii="Century Gothic" w:hAnsi="Century Gothic" w:cs="Tahoma"/>
            <w:b/>
            <w:sz w:val="20"/>
            <w:szCs w:val="20"/>
          </w:rPr>
          <w:t>Electre-Ed. du Cercle de la Librairie</w:t>
        </w:r>
      </w:hyperlink>
      <w:r w:rsidRPr="002D3D3B">
        <w:rPr>
          <w:rFonts w:ascii="Century Gothic" w:hAnsi="Century Gothic" w:cs="Tahoma"/>
          <w:b/>
          <w:sz w:val="20"/>
          <w:szCs w:val="20"/>
        </w:rPr>
        <w:t>, 2015.- (</w:t>
      </w:r>
      <w:hyperlink r:id="rId80" w:history="1">
        <w:r w:rsidRPr="002D3D3B">
          <w:rPr>
            <w:rFonts w:ascii="Century Gothic" w:hAnsi="Century Gothic" w:cs="Tahoma"/>
            <w:b/>
            <w:sz w:val="20"/>
            <w:szCs w:val="20"/>
          </w:rPr>
          <w:t>Bibliothèques</w:t>
        </w:r>
      </w:hyperlink>
      <w:r w:rsidRPr="002D3D3B">
        <w:rPr>
          <w:rFonts w:ascii="Century Gothic" w:hAnsi="Century Gothic" w:cs="Tahoma"/>
          <w:b/>
          <w:sz w:val="20"/>
          <w:szCs w:val="20"/>
        </w:rPr>
        <w:t xml:space="preserve">).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lastRenderedPageBreak/>
        <w:t xml:space="preserve">A l'ère d'Internet la bibliothèque doit trouver son rôle de passeur </w:t>
      </w:r>
      <w:r w:rsidR="002D3D3B" w:rsidRPr="00166227">
        <w:rPr>
          <w:rFonts w:ascii="Century Gothic" w:hAnsi="Century Gothic" w:cs="Tahoma"/>
          <w:sz w:val="18"/>
          <w:szCs w:val="18"/>
        </w:rPr>
        <w:t xml:space="preserve">de savoir. Les bibliothécaires </w:t>
      </w:r>
      <w:r w:rsidRPr="00166227">
        <w:rPr>
          <w:rFonts w:ascii="Century Gothic" w:hAnsi="Century Gothic" w:cs="Tahoma"/>
          <w:sz w:val="18"/>
          <w:szCs w:val="18"/>
        </w:rPr>
        <w:t>doivent communiquer cette culture aux lecteurs. Pour cela, leur rôle doit s'élargir de transmetteur de documents à médiateur des connaissances.</w:t>
      </w:r>
    </w:p>
    <w:p w:rsidR="00FF4E2B" w:rsidRPr="002D3D3B" w:rsidRDefault="00FF4E2B" w:rsidP="006B3F2C">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Médiations autour du livre : développer le goût de la lecture.- </w:t>
      </w:r>
      <w:hyperlink r:id="rId81" w:history="1">
        <w:proofErr w:type="spellStart"/>
        <w:r w:rsidRPr="002D3D3B">
          <w:rPr>
            <w:rFonts w:ascii="Century Gothic" w:hAnsi="Century Gothic" w:cs="Tahoma"/>
            <w:b/>
            <w:sz w:val="20"/>
            <w:szCs w:val="20"/>
          </w:rPr>
          <w:t>Educagri</w:t>
        </w:r>
        <w:proofErr w:type="spellEnd"/>
      </w:hyperlink>
      <w:r w:rsidRPr="002D3D3B">
        <w:rPr>
          <w:rFonts w:ascii="Century Gothic" w:hAnsi="Century Gothic" w:cs="Tahoma"/>
          <w:b/>
          <w:sz w:val="20"/>
          <w:szCs w:val="20"/>
        </w:rPr>
        <w:t>, 2007.</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Ce guide pratique rassemble des propositions concrètes, des informations pratiques et des éléments de réflexion pour la promotion du livre et de la lecture dans les établissements scolaires, bibliothèques, librairies, centres de loisirs, associations de quartier, etc.</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Mettre en </w:t>
      </w:r>
      <w:proofErr w:type="spellStart"/>
      <w:r w:rsidRPr="002D3D3B">
        <w:rPr>
          <w:rFonts w:ascii="Century Gothic" w:hAnsi="Century Gothic" w:cs="Tahoma"/>
          <w:b/>
          <w:sz w:val="20"/>
          <w:szCs w:val="20"/>
        </w:rPr>
        <w:t>oeuvre</w:t>
      </w:r>
      <w:proofErr w:type="spellEnd"/>
      <w:r w:rsidRPr="002D3D3B">
        <w:rPr>
          <w:rFonts w:ascii="Century Gothic" w:hAnsi="Century Gothic" w:cs="Tahoma"/>
          <w:b/>
          <w:sz w:val="20"/>
          <w:szCs w:val="20"/>
        </w:rPr>
        <w:t xml:space="preserve"> un service de questions-réponses en ligne.- </w:t>
      </w:r>
      <w:hyperlink r:id="rId82" w:history="1">
        <w:r w:rsidRPr="002D3D3B">
          <w:rPr>
            <w:rFonts w:ascii="Century Gothic" w:hAnsi="Century Gothic" w:cs="Tahoma"/>
            <w:b/>
            <w:sz w:val="20"/>
            <w:szCs w:val="20"/>
          </w:rPr>
          <w:t>Presses de l'</w:t>
        </w:r>
        <w:proofErr w:type="spellStart"/>
        <w:r w:rsidRPr="002D3D3B">
          <w:rPr>
            <w:rFonts w:ascii="Century Gothic" w:hAnsi="Century Gothic" w:cs="Tahoma"/>
            <w:b/>
            <w:sz w:val="20"/>
            <w:szCs w:val="20"/>
          </w:rPr>
          <w:t>Enssib</w:t>
        </w:r>
        <w:proofErr w:type="spellEnd"/>
      </w:hyperlink>
      <w:r w:rsidRPr="002D3D3B">
        <w:rPr>
          <w:rFonts w:ascii="Century Gothic" w:hAnsi="Century Gothic" w:cs="Tahoma"/>
          <w:b/>
          <w:sz w:val="20"/>
          <w:szCs w:val="20"/>
        </w:rPr>
        <w:t>, 2010.- (</w:t>
      </w:r>
      <w:hyperlink r:id="rId83" w:history="1">
        <w:r w:rsidRPr="002D3D3B">
          <w:rPr>
            <w:rFonts w:ascii="Century Gothic" w:hAnsi="Century Gothic" w:cs="Tahoma"/>
            <w:b/>
            <w:sz w:val="20"/>
            <w:szCs w:val="20"/>
          </w:rPr>
          <w:t>La boîte à outils</w:t>
        </w:r>
      </w:hyperlink>
      <w:r w:rsidRPr="002D3D3B">
        <w:rPr>
          <w:rFonts w:ascii="Century Gothic" w:hAnsi="Century Gothic" w:cs="Tahoma"/>
          <w:b/>
          <w:sz w:val="20"/>
          <w:szCs w:val="20"/>
        </w:rPr>
        <w:t xml:space="preserve">; 20). </w:t>
      </w:r>
    </w:p>
    <w:p w:rsidR="00FF4E2B" w:rsidRPr="00166227" w:rsidRDefault="002D3D3B">
      <w:pPr>
        <w:rPr>
          <w:rFonts w:ascii="Century Gothic" w:hAnsi="Century Gothic" w:cs="Tahoma"/>
          <w:sz w:val="18"/>
          <w:szCs w:val="18"/>
        </w:rPr>
      </w:pPr>
      <w:r w:rsidRPr="00166227">
        <w:rPr>
          <w:rFonts w:ascii="Century Gothic" w:hAnsi="Century Gothic" w:cs="Tahoma"/>
          <w:sz w:val="18"/>
          <w:szCs w:val="18"/>
        </w:rPr>
        <w:t>C</w:t>
      </w:r>
      <w:r w:rsidR="00FF4E2B" w:rsidRPr="00166227">
        <w:rPr>
          <w:rFonts w:ascii="Century Gothic" w:hAnsi="Century Gothic" w:cs="Tahoma"/>
          <w:sz w:val="18"/>
          <w:szCs w:val="18"/>
        </w:rPr>
        <w:t>e guide s'articule autour de quatre parties : construction du projet, développement d'un savoir-répondre, organisation et travail au sein d'une équipe, et adaptation du service à l'environnement et à la nature de ses publics</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Créer des services innovants : stratégies et répertoire d'actions pour les bibliothèques.- </w:t>
      </w:r>
      <w:hyperlink r:id="rId84" w:history="1">
        <w:r w:rsidRPr="002D3D3B">
          <w:rPr>
            <w:rFonts w:ascii="Century Gothic" w:hAnsi="Century Gothic" w:cs="Tahoma"/>
            <w:b/>
            <w:sz w:val="20"/>
            <w:szCs w:val="20"/>
          </w:rPr>
          <w:t>Presses de l'</w:t>
        </w:r>
        <w:proofErr w:type="spellStart"/>
        <w:r w:rsidRPr="002D3D3B">
          <w:rPr>
            <w:rFonts w:ascii="Century Gothic" w:hAnsi="Century Gothic" w:cs="Tahoma"/>
            <w:b/>
            <w:sz w:val="20"/>
            <w:szCs w:val="20"/>
          </w:rPr>
          <w:t>Enssib</w:t>
        </w:r>
        <w:proofErr w:type="spellEnd"/>
      </w:hyperlink>
      <w:r w:rsidRPr="002D3D3B">
        <w:rPr>
          <w:rFonts w:ascii="Century Gothic" w:hAnsi="Century Gothic" w:cs="Tahoma"/>
          <w:b/>
          <w:sz w:val="20"/>
          <w:szCs w:val="20"/>
        </w:rPr>
        <w:t>, 2011.- (</w:t>
      </w:r>
      <w:hyperlink r:id="rId85" w:history="1">
        <w:r w:rsidRPr="002D3D3B">
          <w:rPr>
            <w:rFonts w:ascii="Century Gothic" w:hAnsi="Century Gothic" w:cs="Tahoma"/>
            <w:b/>
            <w:sz w:val="20"/>
            <w:szCs w:val="20"/>
          </w:rPr>
          <w:t>La boîte à outils</w:t>
        </w:r>
      </w:hyperlink>
      <w:r w:rsidRPr="002D3D3B">
        <w:rPr>
          <w:rFonts w:ascii="Century Gothic" w:hAnsi="Century Gothic" w:cs="Tahoma"/>
          <w:b/>
          <w:sz w:val="20"/>
          <w:szCs w:val="20"/>
        </w:rPr>
        <w:t xml:space="preserve">; 23).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 xml:space="preserve">S'appuyant sur des expériences menées dans tous les types de bibliothèques, des pistes raisonnées de mise en </w:t>
      </w:r>
      <w:proofErr w:type="spellStart"/>
      <w:r w:rsidRPr="00166227">
        <w:rPr>
          <w:rFonts w:ascii="Century Gothic" w:hAnsi="Century Gothic" w:cs="Tahoma"/>
          <w:sz w:val="18"/>
          <w:szCs w:val="18"/>
        </w:rPr>
        <w:t>oeuvre</w:t>
      </w:r>
      <w:proofErr w:type="spellEnd"/>
      <w:r w:rsidRPr="00166227">
        <w:rPr>
          <w:rFonts w:ascii="Century Gothic" w:hAnsi="Century Gothic" w:cs="Tahoma"/>
          <w:sz w:val="18"/>
          <w:szCs w:val="18"/>
        </w:rPr>
        <w:t>, de suivi et d'évaluation de l'innovation dans les services.</w:t>
      </w:r>
    </w:p>
    <w:p w:rsidR="00994DEA"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Usagers des bibliothèques, usages des bibliothèques.- </w:t>
      </w:r>
      <w:hyperlink r:id="rId86" w:history="1">
        <w:r w:rsidRPr="002D3D3B">
          <w:rPr>
            <w:rFonts w:ascii="Century Gothic" w:hAnsi="Century Gothic" w:cs="Tahoma"/>
            <w:b/>
            <w:sz w:val="20"/>
            <w:szCs w:val="20"/>
          </w:rPr>
          <w:t>Bibliothèque nationale et universitaire de Strasbourg</w:t>
        </w:r>
      </w:hyperlink>
      <w:r w:rsidRPr="002D3D3B">
        <w:rPr>
          <w:rFonts w:ascii="Century Gothic" w:hAnsi="Century Gothic" w:cs="Tahoma"/>
          <w:b/>
          <w:sz w:val="20"/>
          <w:szCs w:val="20"/>
        </w:rPr>
        <w:t xml:space="preserve">, 2018 (La Revue de la BNU 17). </w:t>
      </w:r>
    </w:p>
    <w:p w:rsidR="00FF4E2B" w:rsidRPr="002D3D3B" w:rsidRDefault="00FF4E2B" w:rsidP="00994DEA">
      <w:pPr>
        <w:spacing w:after="0" w:line="240" w:lineRule="auto"/>
        <w:ind w:left="720"/>
        <w:rPr>
          <w:rFonts w:ascii="Century Gothic" w:hAnsi="Century Gothic" w:cs="Tahoma"/>
          <w:b/>
          <w:sz w:val="20"/>
          <w:szCs w:val="20"/>
        </w:rPr>
      </w:pPr>
      <w:r w:rsidRPr="002D3D3B">
        <w:rPr>
          <w:rFonts w:ascii="Century Gothic" w:hAnsi="Century Gothic" w:cs="Tahoma"/>
          <w:i/>
          <w:sz w:val="20"/>
          <w:szCs w:val="20"/>
        </w:rPr>
        <w:t xml:space="preserve">En commande à la MDJ </w:t>
      </w:r>
      <w:proofErr w:type="spellStart"/>
      <w:r w:rsidRPr="002D3D3B">
        <w:rPr>
          <w:rFonts w:ascii="Century Gothic" w:hAnsi="Century Gothic" w:cs="Tahoma"/>
          <w:i/>
          <w:sz w:val="20"/>
          <w:szCs w:val="20"/>
        </w:rPr>
        <w:t>oct</w:t>
      </w:r>
      <w:proofErr w:type="spellEnd"/>
      <w:r w:rsidRPr="002D3D3B">
        <w:rPr>
          <w:rFonts w:ascii="Century Gothic" w:hAnsi="Century Gothic" w:cs="Tahoma"/>
          <w:i/>
          <w:sz w:val="20"/>
          <w:szCs w:val="20"/>
        </w:rPr>
        <w:t xml:space="preserve"> 2018.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Un dossier consacré aux différents usages des bibliothèques contemporaines, s'attardant sur l'usage comme appropriation d'une connaissance ou d'un espace, sur le rôle premier de l'usager pour définir un usage ou encore sur l'usage du savoir</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Jouer en bibliothèque.- </w:t>
      </w:r>
      <w:hyperlink r:id="rId87" w:history="1">
        <w:r w:rsidRPr="002D3D3B">
          <w:rPr>
            <w:rFonts w:ascii="Century Gothic" w:hAnsi="Century Gothic" w:cs="Tahoma"/>
            <w:b/>
            <w:sz w:val="20"/>
            <w:szCs w:val="20"/>
          </w:rPr>
          <w:t>Presses de l'</w:t>
        </w:r>
        <w:proofErr w:type="spellStart"/>
        <w:r w:rsidRPr="002D3D3B">
          <w:rPr>
            <w:rFonts w:ascii="Century Gothic" w:hAnsi="Century Gothic" w:cs="Tahoma"/>
            <w:b/>
            <w:sz w:val="20"/>
            <w:szCs w:val="20"/>
          </w:rPr>
          <w:t>Enssib</w:t>
        </w:r>
        <w:proofErr w:type="spellEnd"/>
      </w:hyperlink>
      <w:r w:rsidRPr="002D3D3B">
        <w:rPr>
          <w:rFonts w:ascii="Century Gothic" w:hAnsi="Century Gothic" w:cs="Tahoma"/>
          <w:b/>
          <w:sz w:val="20"/>
          <w:szCs w:val="20"/>
        </w:rPr>
        <w:t>, 2015.- (</w:t>
      </w:r>
      <w:hyperlink r:id="rId88" w:history="1">
        <w:r w:rsidRPr="002D3D3B">
          <w:rPr>
            <w:rFonts w:ascii="Century Gothic" w:hAnsi="Century Gothic" w:cs="Tahoma"/>
            <w:b/>
            <w:sz w:val="20"/>
            <w:szCs w:val="20"/>
          </w:rPr>
          <w:t>La boîte à outils</w:t>
        </w:r>
      </w:hyperlink>
      <w:r w:rsidRPr="002D3D3B">
        <w:rPr>
          <w:rFonts w:ascii="Century Gothic" w:hAnsi="Century Gothic" w:cs="Tahoma"/>
          <w:b/>
          <w:sz w:val="20"/>
          <w:szCs w:val="20"/>
        </w:rPr>
        <w:t xml:space="preserve"> ; 34).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Une approche pratique du jeu dans les bibliothèques s'appuyant sur des projets concrets menés aussi bien à l'université qu'au collège, dans des médiathèques ou des services de lecture départementaux</w:t>
      </w:r>
    </w:p>
    <w:p w:rsidR="00FF4E2B" w:rsidRPr="002D3D3B" w:rsidRDefault="00FF4E2B" w:rsidP="00FF4E2B">
      <w:pPr>
        <w:numPr>
          <w:ilvl w:val="0"/>
          <w:numId w:val="53"/>
        </w:numPr>
        <w:spacing w:after="0" w:line="240" w:lineRule="auto"/>
        <w:rPr>
          <w:rFonts w:ascii="Century Gothic" w:hAnsi="Century Gothic" w:cs="Tahoma"/>
          <w:b/>
          <w:sz w:val="20"/>
          <w:szCs w:val="20"/>
        </w:rPr>
      </w:pPr>
      <w:r w:rsidRPr="002D3D3B">
        <w:rPr>
          <w:rFonts w:ascii="Century Gothic" w:hAnsi="Century Gothic" w:cs="Tahoma"/>
          <w:b/>
          <w:sz w:val="20"/>
          <w:szCs w:val="20"/>
        </w:rPr>
        <w:t xml:space="preserve">Jeux vidéo en bibliothèque / dirigé par Anne-Gaëlle </w:t>
      </w:r>
      <w:proofErr w:type="spellStart"/>
      <w:r w:rsidRPr="002D3D3B">
        <w:rPr>
          <w:rFonts w:ascii="Century Gothic" w:hAnsi="Century Gothic" w:cs="Tahoma"/>
          <w:b/>
          <w:sz w:val="20"/>
          <w:szCs w:val="20"/>
        </w:rPr>
        <w:t>Gaudion</w:t>
      </w:r>
      <w:proofErr w:type="spellEnd"/>
      <w:r w:rsidRPr="002D3D3B">
        <w:rPr>
          <w:rFonts w:ascii="Century Gothic" w:hAnsi="Century Gothic" w:cs="Tahoma"/>
          <w:b/>
          <w:sz w:val="20"/>
          <w:szCs w:val="20"/>
        </w:rPr>
        <w:t xml:space="preserve"> et Nicolas Périsse.- </w:t>
      </w:r>
      <w:hyperlink r:id="rId89" w:history="1">
        <w:r w:rsidRPr="002D3D3B">
          <w:rPr>
            <w:rFonts w:ascii="Century Gothic" w:hAnsi="Century Gothic" w:cs="Tahoma"/>
            <w:b/>
            <w:sz w:val="20"/>
            <w:szCs w:val="20"/>
          </w:rPr>
          <w:t>ABF</w:t>
        </w:r>
      </w:hyperlink>
      <w:r w:rsidRPr="002D3D3B">
        <w:rPr>
          <w:rFonts w:ascii="Century Gothic" w:hAnsi="Century Gothic" w:cs="Tahoma"/>
          <w:b/>
          <w:sz w:val="20"/>
          <w:szCs w:val="20"/>
        </w:rPr>
        <w:t>, 2014.- (</w:t>
      </w:r>
      <w:proofErr w:type="spellStart"/>
      <w:r w:rsidRPr="002D3D3B">
        <w:rPr>
          <w:rFonts w:ascii="Century Gothic" w:hAnsi="Century Gothic" w:cs="Tahoma"/>
          <w:b/>
          <w:sz w:val="20"/>
          <w:szCs w:val="20"/>
        </w:rPr>
        <w:fldChar w:fldCharType="begin"/>
      </w:r>
      <w:r w:rsidRPr="002D3D3B">
        <w:rPr>
          <w:rFonts w:ascii="Century Gothic" w:hAnsi="Century Gothic" w:cs="Tahoma"/>
          <w:b/>
          <w:sz w:val="20"/>
          <w:szCs w:val="20"/>
        </w:rPr>
        <w:instrText xml:space="preserve"> HYPERLINK "javascript:__doPostBack('CO13$lst_ntcs13','link?fno=4?key=Médiathèmes?fld=225?')" </w:instrText>
      </w:r>
      <w:r w:rsidRPr="002D3D3B">
        <w:rPr>
          <w:rFonts w:ascii="Century Gothic" w:hAnsi="Century Gothic" w:cs="Tahoma"/>
          <w:b/>
          <w:sz w:val="20"/>
          <w:szCs w:val="20"/>
        </w:rPr>
        <w:fldChar w:fldCharType="separate"/>
      </w:r>
      <w:r w:rsidRPr="002D3D3B">
        <w:rPr>
          <w:rFonts w:ascii="Century Gothic" w:hAnsi="Century Gothic" w:cs="Tahoma"/>
          <w:b/>
          <w:sz w:val="20"/>
          <w:szCs w:val="20"/>
        </w:rPr>
        <w:t>Médiathèmes</w:t>
      </w:r>
      <w:proofErr w:type="spellEnd"/>
      <w:r w:rsidRPr="002D3D3B">
        <w:rPr>
          <w:rFonts w:ascii="Century Gothic" w:hAnsi="Century Gothic" w:cs="Tahoma"/>
          <w:b/>
          <w:sz w:val="20"/>
          <w:szCs w:val="20"/>
        </w:rPr>
        <w:fldChar w:fldCharType="end"/>
      </w:r>
      <w:r w:rsidRPr="002D3D3B">
        <w:rPr>
          <w:rFonts w:ascii="Century Gothic" w:hAnsi="Century Gothic" w:cs="Tahoma"/>
          <w:b/>
          <w:sz w:val="20"/>
          <w:szCs w:val="20"/>
        </w:rPr>
        <w:t xml:space="preserve"> ; 12).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Panorama de la culture du jeu vidéo et de la diversité des usages possibles de ce média en bibliothèque : marché, genres, public, perception, législation, typologie des services, types de médiation, place du jeu vidéo dans les collections</w:t>
      </w:r>
    </w:p>
    <w:p w:rsidR="00FF4E2B" w:rsidRPr="00166227" w:rsidRDefault="00FF4E2B" w:rsidP="004242BE">
      <w:pPr>
        <w:rPr>
          <w:rFonts w:ascii="Century Gothic" w:eastAsia="Calibri" w:hAnsi="Century Gothic" w:cs="Arial"/>
          <w:b/>
          <w:i/>
          <w:color w:val="632423"/>
          <w:sz w:val="32"/>
          <w:szCs w:val="32"/>
        </w:rPr>
      </w:pPr>
      <w:r w:rsidRPr="00166227">
        <w:rPr>
          <w:rFonts w:ascii="Century Gothic" w:eastAsia="Calibri" w:hAnsi="Century Gothic" w:cs="Arial"/>
          <w:b/>
          <w:i/>
          <w:color w:val="632423"/>
          <w:sz w:val="32"/>
          <w:szCs w:val="32"/>
        </w:rPr>
        <w:t>Faire reconnaître la bibliothèque</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Faire connaître et valoriser sa bibliothèque : communiquer avec les publics.- </w:t>
      </w:r>
      <w:hyperlink r:id="rId90" w:history="1">
        <w:r w:rsidRPr="00994DEA">
          <w:rPr>
            <w:rFonts w:ascii="Century Gothic" w:hAnsi="Century Gothic" w:cs="Tahoma"/>
            <w:b/>
          </w:rPr>
          <w:t>Presses de l'</w:t>
        </w:r>
        <w:proofErr w:type="spellStart"/>
        <w:r w:rsidRPr="00994DEA">
          <w:rPr>
            <w:rFonts w:ascii="Century Gothic" w:hAnsi="Century Gothic" w:cs="Tahoma"/>
            <w:b/>
          </w:rPr>
          <w:t>Enssib</w:t>
        </w:r>
        <w:proofErr w:type="spellEnd"/>
      </w:hyperlink>
      <w:r w:rsidRPr="00994DEA">
        <w:rPr>
          <w:rFonts w:ascii="Century Gothic" w:hAnsi="Century Gothic" w:cs="Tahoma"/>
          <w:b/>
        </w:rPr>
        <w:t>, 2012.- (</w:t>
      </w:r>
      <w:hyperlink r:id="rId91" w:history="1">
        <w:r w:rsidRPr="00994DEA">
          <w:rPr>
            <w:rFonts w:ascii="Century Gothic" w:hAnsi="Century Gothic" w:cs="Tahoma"/>
            <w:b/>
          </w:rPr>
          <w:t>La boîte à outils</w:t>
        </w:r>
      </w:hyperlink>
      <w:r w:rsidRPr="00994DEA">
        <w:rPr>
          <w:rFonts w:ascii="Century Gothic" w:hAnsi="Century Gothic" w:cs="Tahoma"/>
          <w:b/>
        </w:rPr>
        <w:t xml:space="preserve">; 27).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 xml:space="preserve">Comment faire connaître sa bibliothèque, rendre lisible son offre, valoriser ses évolutions ? Quels outils utiliser ? Quelles compétences intégrer ? Dans ce livre, la relation avec les publics est placée au </w:t>
      </w:r>
      <w:proofErr w:type="spellStart"/>
      <w:r w:rsidRPr="00166227">
        <w:rPr>
          <w:rFonts w:ascii="Century Gothic" w:hAnsi="Century Gothic" w:cs="Tahoma"/>
          <w:sz w:val="18"/>
          <w:szCs w:val="18"/>
        </w:rPr>
        <w:t>coeur</w:t>
      </w:r>
      <w:proofErr w:type="spellEnd"/>
      <w:r w:rsidRPr="00166227">
        <w:rPr>
          <w:rFonts w:ascii="Century Gothic" w:hAnsi="Century Gothic" w:cs="Tahoma"/>
          <w:sz w:val="18"/>
          <w:szCs w:val="18"/>
        </w:rPr>
        <w:t xml:space="preserve"> du processus de communication. Du contact direct aux échanges en ligne, du soin apporté aux espaces à la signalétique, de nombreuses expériences et savoirs pratiques sont présentés</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Communiquer ! : les bibliothécaires, les décideurs et les journalistes. - </w:t>
      </w:r>
      <w:hyperlink r:id="rId92" w:history="1">
        <w:r w:rsidRPr="00994DEA">
          <w:rPr>
            <w:rFonts w:ascii="Century Gothic" w:hAnsi="Century Gothic" w:cs="Tahoma"/>
            <w:b/>
          </w:rPr>
          <w:t>Presses de l'</w:t>
        </w:r>
        <w:proofErr w:type="spellStart"/>
        <w:r w:rsidRPr="00994DEA">
          <w:rPr>
            <w:rFonts w:ascii="Century Gothic" w:hAnsi="Century Gothic" w:cs="Tahoma"/>
            <w:b/>
          </w:rPr>
          <w:t>Enssib</w:t>
        </w:r>
        <w:proofErr w:type="spellEnd"/>
      </w:hyperlink>
      <w:r w:rsidRPr="00994DEA">
        <w:rPr>
          <w:rFonts w:ascii="Century Gothic" w:hAnsi="Century Gothic" w:cs="Tahoma"/>
          <w:b/>
        </w:rPr>
        <w:t>, 2010.- (</w:t>
      </w:r>
      <w:hyperlink r:id="rId93" w:history="1">
        <w:r w:rsidRPr="00994DEA">
          <w:rPr>
            <w:rFonts w:ascii="Century Gothic" w:hAnsi="Century Gothic" w:cs="Tahoma"/>
            <w:b/>
          </w:rPr>
          <w:t>La boîte à outils</w:t>
        </w:r>
      </w:hyperlink>
      <w:r w:rsidRPr="00994DEA">
        <w:rPr>
          <w:rFonts w:ascii="Century Gothic" w:hAnsi="Century Gothic" w:cs="Tahoma"/>
          <w:b/>
        </w:rPr>
        <w:t xml:space="preserve">; 21).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Ouvrage portant sur les enjeux de la communication des bibliothécaires et des professionnels de l'information à destination des décideurs (élus municipaux, régionaux, décideurs politiques, etc.). Propose des conseils méthodologiques, des exemples et des mises en situation.</w:t>
      </w:r>
    </w:p>
    <w:p w:rsidR="00FF4E2B" w:rsidRPr="00166227" w:rsidRDefault="00FF4E2B" w:rsidP="004242BE">
      <w:pPr>
        <w:rPr>
          <w:rFonts w:ascii="Century Gothic" w:eastAsia="Calibri" w:hAnsi="Century Gothic" w:cs="Arial"/>
          <w:b/>
          <w:i/>
          <w:color w:val="632423"/>
          <w:sz w:val="32"/>
          <w:szCs w:val="32"/>
        </w:rPr>
      </w:pPr>
      <w:r w:rsidRPr="00166227">
        <w:rPr>
          <w:rFonts w:ascii="Century Gothic" w:eastAsia="Calibri" w:hAnsi="Century Gothic" w:cs="Arial"/>
          <w:b/>
          <w:i/>
          <w:color w:val="632423"/>
          <w:sz w:val="32"/>
          <w:szCs w:val="32"/>
        </w:rPr>
        <w:t>C’est quoi un(e) bibliothécaire ?</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Etre bibliothécaire / Claude </w:t>
      </w:r>
      <w:proofErr w:type="spellStart"/>
      <w:r w:rsidRPr="00994DEA">
        <w:rPr>
          <w:rFonts w:ascii="Century Gothic" w:hAnsi="Century Gothic" w:cs="Tahoma"/>
          <w:b/>
        </w:rPr>
        <w:t>Poissenot</w:t>
      </w:r>
      <w:proofErr w:type="spellEnd"/>
      <w:r w:rsidRPr="00994DEA">
        <w:rPr>
          <w:rFonts w:ascii="Century Gothic" w:hAnsi="Century Gothic" w:cs="Tahoma"/>
          <w:b/>
        </w:rPr>
        <w:t xml:space="preserve"> et Sabine Noël.- </w:t>
      </w:r>
      <w:hyperlink r:id="rId94" w:history="1">
        <w:r w:rsidRPr="00994DEA">
          <w:rPr>
            <w:rFonts w:ascii="Century Gothic" w:hAnsi="Century Gothic" w:cs="Tahoma"/>
            <w:b/>
          </w:rPr>
          <w:t>Lieux dits</w:t>
        </w:r>
      </w:hyperlink>
      <w:r w:rsidRPr="00994DEA">
        <w:rPr>
          <w:rFonts w:ascii="Century Gothic" w:hAnsi="Century Gothic" w:cs="Tahoma"/>
          <w:b/>
        </w:rPr>
        <w:t>, 2014.- (</w:t>
      </w:r>
      <w:hyperlink r:id="rId95" w:history="1">
        <w:r w:rsidRPr="00994DEA">
          <w:rPr>
            <w:rFonts w:ascii="Century Gothic" w:hAnsi="Century Gothic" w:cs="Tahoma"/>
            <w:b/>
          </w:rPr>
          <w:t>Etre</w:t>
        </w:r>
      </w:hyperlink>
      <w:r w:rsidRPr="00994DEA">
        <w:rPr>
          <w:rFonts w:ascii="Century Gothic" w:hAnsi="Century Gothic" w:cs="Tahoma"/>
          <w:b/>
        </w:rPr>
        <w:t xml:space="preserve">).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Panorama du métier : les idées reçues, des histoires vécues, les grands types de bibliothèques, la formation, le métier au quotidien, les évolutions en cours, etc.</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Itinéraire d'une bibliothécaire / Catherine Petit, Martine </w:t>
      </w:r>
      <w:proofErr w:type="spellStart"/>
      <w:r w:rsidRPr="00994DEA">
        <w:rPr>
          <w:rFonts w:ascii="Century Gothic" w:hAnsi="Century Gothic" w:cs="Tahoma"/>
          <w:b/>
        </w:rPr>
        <w:t>Bosshardt</w:t>
      </w:r>
      <w:proofErr w:type="spellEnd"/>
      <w:r w:rsidRPr="00994DEA">
        <w:rPr>
          <w:rFonts w:ascii="Century Gothic" w:hAnsi="Century Gothic" w:cs="Tahoma"/>
          <w:b/>
        </w:rPr>
        <w:t xml:space="preserve">.- </w:t>
      </w:r>
      <w:hyperlink r:id="rId96" w:history="1">
        <w:proofErr w:type="spellStart"/>
        <w:r w:rsidRPr="00994DEA">
          <w:rPr>
            <w:rFonts w:ascii="Century Gothic" w:hAnsi="Century Gothic" w:cs="Tahoma"/>
            <w:b/>
          </w:rPr>
          <w:t>L'Harmattan</w:t>
        </w:r>
        <w:proofErr w:type="spellEnd"/>
      </w:hyperlink>
      <w:r w:rsidRPr="00994DEA">
        <w:rPr>
          <w:rFonts w:ascii="Century Gothic" w:hAnsi="Century Gothic" w:cs="Tahoma"/>
          <w:b/>
        </w:rPr>
        <w:t>, 2012.- (</w:t>
      </w:r>
      <w:hyperlink r:id="rId97" w:history="1">
        <w:r w:rsidRPr="00994DEA">
          <w:rPr>
            <w:rFonts w:ascii="Century Gothic" w:hAnsi="Century Gothic" w:cs="Tahoma"/>
            <w:b/>
          </w:rPr>
          <w:t>Histoire de vie et formation</w:t>
        </w:r>
      </w:hyperlink>
      <w:r w:rsidRPr="00994DEA">
        <w:rPr>
          <w:rFonts w:ascii="Century Gothic" w:hAnsi="Century Gothic" w:cs="Tahoma"/>
          <w:b/>
        </w:rPr>
        <w:t xml:space="preserve">).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lastRenderedPageBreak/>
        <w:t xml:space="preserve">Conservatrice de bibliothèque de 1973 à 2008, M. Petit évoque, dans ce dialogue avec M. </w:t>
      </w:r>
      <w:proofErr w:type="spellStart"/>
      <w:r w:rsidRPr="00166227">
        <w:rPr>
          <w:rFonts w:ascii="Century Gothic" w:hAnsi="Century Gothic" w:cs="Tahoma"/>
          <w:sz w:val="18"/>
          <w:szCs w:val="18"/>
        </w:rPr>
        <w:t>Bosshardt</w:t>
      </w:r>
      <w:proofErr w:type="spellEnd"/>
      <w:r w:rsidRPr="00166227">
        <w:rPr>
          <w:rFonts w:ascii="Century Gothic" w:hAnsi="Century Gothic" w:cs="Tahoma"/>
          <w:sz w:val="18"/>
          <w:szCs w:val="18"/>
        </w:rPr>
        <w:t>, elle-même documentaliste, son parcours professionnel, depuis la responsabilité d'une petite bibliothèque de banlieue jusqu'à la rénovation de la Bibliothèque nationale de France. Histoire d'une génération de bibliothécaires qui a vu le document en ligne s'imposer à côté du livre.</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Mémoires d'une bibliothécaire / Brigitte </w:t>
      </w:r>
      <w:proofErr w:type="spellStart"/>
      <w:r w:rsidRPr="00994DEA">
        <w:rPr>
          <w:rFonts w:ascii="Century Gothic" w:hAnsi="Century Gothic" w:cs="Tahoma"/>
          <w:b/>
        </w:rPr>
        <w:t>Sibertin</w:t>
      </w:r>
      <w:proofErr w:type="spellEnd"/>
      <w:r w:rsidRPr="00994DEA">
        <w:rPr>
          <w:rFonts w:ascii="Century Gothic" w:hAnsi="Century Gothic" w:cs="Tahoma"/>
          <w:b/>
        </w:rPr>
        <w:t xml:space="preserve">-Blanc Durand.- </w:t>
      </w:r>
      <w:hyperlink r:id="rId98" w:history="1">
        <w:r w:rsidRPr="00994DEA">
          <w:rPr>
            <w:rFonts w:ascii="Century Gothic" w:hAnsi="Century Gothic" w:cs="Tahoma"/>
            <w:b/>
          </w:rPr>
          <w:t>Confluences, les amis de la bibliothèque municipale</w:t>
        </w:r>
      </w:hyperlink>
      <w:r w:rsidRPr="00994DEA">
        <w:rPr>
          <w:rFonts w:ascii="Century Gothic" w:hAnsi="Century Gothic" w:cs="Tahoma"/>
          <w:b/>
        </w:rPr>
        <w:t xml:space="preserve"> : </w:t>
      </w:r>
      <w:hyperlink r:id="rId99" w:history="1">
        <w:r w:rsidRPr="00994DEA">
          <w:rPr>
            <w:rFonts w:ascii="Century Gothic" w:hAnsi="Century Gothic" w:cs="Tahoma"/>
            <w:b/>
          </w:rPr>
          <w:t>Société historique de Compiègne</w:t>
        </w:r>
      </w:hyperlink>
      <w:r w:rsidRPr="00994DEA">
        <w:rPr>
          <w:rFonts w:ascii="Century Gothic" w:hAnsi="Century Gothic" w:cs="Tahoma"/>
          <w:b/>
        </w:rPr>
        <w:t xml:space="preserve">, 2004.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L'auteure, directrice de la bibliothèque municipale de Compiègne de 1962 à 1999, nous fait découvrir les coulisses d'une bibliothèque. Elle évoque la vie quotidienne de l'institution (acquisitions, heure du conte, déménagements, personnel, informatisation...) ainsi que les personnalités marquantes de la vie culturelle compiégnoise.</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Les métiers des bibliothèques.- </w:t>
      </w:r>
      <w:hyperlink r:id="rId100" w:history="1">
        <w:r w:rsidRPr="00994DEA">
          <w:rPr>
            <w:rFonts w:ascii="Century Gothic" w:hAnsi="Century Gothic" w:cs="Tahoma"/>
            <w:b/>
          </w:rPr>
          <w:t>Electre-Ed. du Cercle de la Librairie</w:t>
        </w:r>
      </w:hyperlink>
      <w:r w:rsidRPr="00994DEA">
        <w:rPr>
          <w:rFonts w:ascii="Century Gothic" w:hAnsi="Century Gothic" w:cs="Tahoma"/>
          <w:b/>
        </w:rPr>
        <w:t>, 2017.- (</w:t>
      </w:r>
      <w:hyperlink r:id="rId101" w:history="1">
        <w:r w:rsidRPr="00994DEA">
          <w:rPr>
            <w:rFonts w:ascii="Century Gothic" w:hAnsi="Century Gothic" w:cs="Tahoma"/>
            <w:b/>
          </w:rPr>
          <w:t>Bibliothèques</w:t>
        </w:r>
      </w:hyperlink>
      <w:r w:rsidRPr="00994DEA">
        <w:rPr>
          <w:rFonts w:ascii="Century Gothic" w:hAnsi="Century Gothic" w:cs="Tahoma"/>
          <w:b/>
        </w:rPr>
        <w:t xml:space="preserve">). </w:t>
      </w:r>
    </w:p>
    <w:p w:rsidR="00FF4E2B" w:rsidRPr="00166227" w:rsidRDefault="00FF4E2B" w:rsidP="004242BE">
      <w:pPr>
        <w:rPr>
          <w:rFonts w:ascii="Century Gothic" w:hAnsi="Century Gothic" w:cs="Tahoma"/>
          <w:sz w:val="18"/>
          <w:szCs w:val="18"/>
        </w:rPr>
      </w:pPr>
      <w:r w:rsidRPr="00166227">
        <w:rPr>
          <w:rFonts w:ascii="Century Gothic" w:hAnsi="Century Gothic" w:cs="Tahoma"/>
          <w:sz w:val="18"/>
          <w:szCs w:val="18"/>
        </w:rPr>
        <w:t>Dans un paysage où l'information est en constante mutation, ces contributions abordent les métiers des bibliothèques, des archives et des centres de documentation selon quelques axes majeurs : les relations des personnels avec les usagers, les savoirs, les collections, les services, le numérique, l'</w:t>
      </w:r>
      <w:proofErr w:type="spellStart"/>
      <w:r w:rsidRPr="00166227">
        <w:rPr>
          <w:rFonts w:ascii="Century Gothic" w:hAnsi="Century Gothic" w:cs="Tahoma"/>
          <w:sz w:val="18"/>
          <w:szCs w:val="18"/>
        </w:rPr>
        <w:t>oeuvre</w:t>
      </w:r>
      <w:proofErr w:type="spellEnd"/>
      <w:r w:rsidRPr="00166227">
        <w:rPr>
          <w:rFonts w:ascii="Century Gothic" w:hAnsi="Century Gothic" w:cs="Tahoma"/>
          <w:sz w:val="18"/>
          <w:szCs w:val="18"/>
        </w:rPr>
        <w:t>, etc.</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Le métier de bibliothécaire / Association des bibliothécaires français.- </w:t>
      </w:r>
      <w:hyperlink r:id="rId102" w:history="1">
        <w:r w:rsidRPr="00994DEA">
          <w:rPr>
            <w:rFonts w:ascii="Century Gothic" w:hAnsi="Century Gothic" w:cs="Tahoma"/>
            <w:b/>
          </w:rPr>
          <w:t>Electre-Ed. du Cercle de la Librairie</w:t>
        </w:r>
      </w:hyperlink>
      <w:r w:rsidRPr="00994DEA">
        <w:rPr>
          <w:rFonts w:ascii="Century Gothic" w:hAnsi="Century Gothic" w:cs="Tahoma"/>
          <w:b/>
        </w:rPr>
        <w:t>, 2013.- (</w:t>
      </w:r>
      <w:hyperlink r:id="rId103" w:history="1">
        <w:r w:rsidRPr="00994DEA">
          <w:rPr>
            <w:rFonts w:ascii="Century Gothic" w:hAnsi="Century Gothic" w:cs="Tahoma"/>
            <w:b/>
          </w:rPr>
          <w:t>Le métier de..</w:t>
        </w:r>
      </w:hyperlink>
      <w:r w:rsidRPr="00994DEA">
        <w:rPr>
          <w:rFonts w:ascii="Century Gothic" w:hAnsi="Century Gothic" w:cs="Tahoma"/>
          <w:b/>
        </w:rPr>
        <w:t xml:space="preserve">).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Après un bref historique et le rappel des différentes fonctions des bibliothèques selon leur environnement administratif, social et culturel, expose les aspects fondamentaux du métier de bibliothécaire : accueil et information du public, recherche documentaire, acquisition, conservation... Une large place est faite aux outils et aux techniques actuelles de traitement et de gestion des documents</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Mémento du bibliothécaire : guide pratique / Association des bibliothécaires français.- </w:t>
      </w:r>
      <w:hyperlink r:id="rId104" w:history="1">
        <w:r w:rsidRPr="00994DEA">
          <w:rPr>
            <w:rFonts w:ascii="Century Gothic" w:hAnsi="Century Gothic" w:cs="Tahoma"/>
            <w:b/>
          </w:rPr>
          <w:t>ABF</w:t>
        </w:r>
      </w:hyperlink>
      <w:r w:rsidRPr="00994DEA">
        <w:rPr>
          <w:rFonts w:ascii="Century Gothic" w:hAnsi="Century Gothic" w:cs="Tahoma"/>
          <w:b/>
        </w:rPr>
        <w:t>, 2017.- (</w:t>
      </w:r>
      <w:proofErr w:type="spellStart"/>
      <w:r w:rsidRPr="00994DEA">
        <w:rPr>
          <w:rFonts w:ascii="Century Gothic" w:hAnsi="Century Gothic" w:cs="Tahoma"/>
          <w:b/>
        </w:rPr>
        <w:fldChar w:fldCharType="begin"/>
      </w:r>
      <w:r w:rsidRPr="00994DEA">
        <w:rPr>
          <w:rFonts w:ascii="Century Gothic" w:hAnsi="Century Gothic" w:cs="Tahoma"/>
          <w:b/>
        </w:rPr>
        <w:instrText xml:space="preserve"> HYPERLINK "javascript:__doPostBack('CO13$lst_ntcs13','link?fno=4?key=Médiathèmes?fld=225?')" </w:instrText>
      </w:r>
      <w:r w:rsidRPr="00994DEA">
        <w:rPr>
          <w:rFonts w:ascii="Century Gothic" w:hAnsi="Century Gothic" w:cs="Tahoma"/>
          <w:b/>
        </w:rPr>
        <w:fldChar w:fldCharType="separate"/>
      </w:r>
      <w:r w:rsidRPr="00994DEA">
        <w:rPr>
          <w:rFonts w:ascii="Century Gothic" w:hAnsi="Century Gothic" w:cs="Tahoma"/>
          <w:b/>
        </w:rPr>
        <w:t>Médiathèmes</w:t>
      </w:r>
      <w:proofErr w:type="spellEnd"/>
      <w:r w:rsidRPr="00994DEA">
        <w:rPr>
          <w:rFonts w:ascii="Century Gothic" w:hAnsi="Century Gothic" w:cs="Tahoma"/>
          <w:b/>
        </w:rPr>
        <w:fldChar w:fldCharType="end"/>
      </w:r>
      <w:r w:rsidRPr="00994DEA">
        <w:rPr>
          <w:rFonts w:ascii="Century Gothic" w:hAnsi="Century Gothic" w:cs="Tahoma"/>
          <w:b/>
        </w:rPr>
        <w:t xml:space="preserve"> ; 8).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Un tour d'horizon concis et pratique de l'environnement administratif et juridique des bibliothèques, des missions et activités des bibliothécaires : politique documentaire, traitement des collections, accueil et animation, les usages du numérique, gestion et organisation, réseaux professionnels et outils collaboratifs. Un aide-mémoire qui synthétise les informations essentielles.</w:t>
      </w:r>
    </w:p>
    <w:p w:rsidR="00FF4E2B" w:rsidRPr="00994DEA" w:rsidRDefault="00FF4E2B" w:rsidP="00994DEA">
      <w:pPr>
        <w:numPr>
          <w:ilvl w:val="0"/>
          <w:numId w:val="53"/>
        </w:numPr>
        <w:spacing w:after="0" w:line="240" w:lineRule="auto"/>
        <w:rPr>
          <w:rFonts w:ascii="Century Gothic" w:hAnsi="Century Gothic" w:cs="Tahoma"/>
          <w:b/>
        </w:rPr>
      </w:pPr>
      <w:r w:rsidRPr="00994DEA">
        <w:rPr>
          <w:rFonts w:ascii="Century Gothic" w:hAnsi="Century Gothic" w:cs="Tahoma"/>
          <w:b/>
        </w:rPr>
        <w:t xml:space="preserve">Etre bibliothécaire jeunesse aujourd'hui.- </w:t>
      </w:r>
      <w:hyperlink r:id="rId105" w:history="1">
        <w:r w:rsidRPr="00994DEA">
          <w:rPr>
            <w:rFonts w:ascii="Century Gothic" w:hAnsi="Century Gothic" w:cs="Tahoma"/>
            <w:b/>
          </w:rPr>
          <w:t>ABF</w:t>
        </w:r>
      </w:hyperlink>
      <w:r w:rsidRPr="00994DEA">
        <w:rPr>
          <w:rFonts w:ascii="Century Gothic" w:hAnsi="Century Gothic" w:cs="Tahoma"/>
          <w:b/>
        </w:rPr>
        <w:t>, 2016.- (</w:t>
      </w:r>
      <w:proofErr w:type="spellStart"/>
      <w:r w:rsidRPr="00994DEA">
        <w:rPr>
          <w:rFonts w:ascii="Century Gothic" w:hAnsi="Century Gothic" w:cs="Tahoma"/>
          <w:b/>
        </w:rPr>
        <w:fldChar w:fldCharType="begin"/>
      </w:r>
      <w:r w:rsidRPr="00994DEA">
        <w:rPr>
          <w:rFonts w:ascii="Century Gothic" w:hAnsi="Century Gothic" w:cs="Tahoma"/>
          <w:b/>
        </w:rPr>
        <w:instrText xml:space="preserve"> HYPERLINK "javascript:__doPostBack('CO14$lst_ntcs14','link?fno=4?key=Médiathèmes?fld=225?')" </w:instrText>
      </w:r>
      <w:r w:rsidRPr="00994DEA">
        <w:rPr>
          <w:rFonts w:ascii="Century Gothic" w:hAnsi="Century Gothic" w:cs="Tahoma"/>
          <w:b/>
        </w:rPr>
        <w:fldChar w:fldCharType="separate"/>
      </w:r>
      <w:r w:rsidRPr="00994DEA">
        <w:rPr>
          <w:rFonts w:ascii="Century Gothic" w:hAnsi="Century Gothic" w:cs="Tahoma"/>
          <w:b/>
        </w:rPr>
        <w:t>Médiathèmes</w:t>
      </w:r>
      <w:proofErr w:type="spellEnd"/>
      <w:r w:rsidRPr="00994DEA">
        <w:rPr>
          <w:rFonts w:ascii="Century Gothic" w:hAnsi="Century Gothic" w:cs="Tahoma"/>
          <w:b/>
        </w:rPr>
        <w:fldChar w:fldCharType="end"/>
      </w:r>
      <w:r w:rsidRPr="00994DEA">
        <w:rPr>
          <w:rFonts w:ascii="Century Gothic" w:hAnsi="Century Gothic" w:cs="Tahoma"/>
          <w:b/>
        </w:rPr>
        <w:t xml:space="preserve"> ; 17). </w:t>
      </w:r>
    </w:p>
    <w:p w:rsidR="00FF4E2B" w:rsidRPr="00166227" w:rsidRDefault="00FF4E2B">
      <w:pPr>
        <w:rPr>
          <w:rFonts w:ascii="Century Gothic" w:hAnsi="Century Gothic" w:cs="Tahoma"/>
          <w:sz w:val="18"/>
          <w:szCs w:val="18"/>
        </w:rPr>
      </w:pPr>
      <w:r w:rsidRPr="00166227">
        <w:rPr>
          <w:rFonts w:ascii="Century Gothic" w:hAnsi="Century Gothic" w:cs="Tahoma"/>
          <w:sz w:val="18"/>
          <w:szCs w:val="18"/>
        </w:rPr>
        <w:t xml:space="preserve">Le (la) bibliothécaire jeunesse agit dans un environnement dynamique où il faut sans cesse faire preuve d'innovation. Les contributions explorent cet environnement d'aujourd'hui : diversité des publics, richesse des collections, évolution de l'offre de services à destination des nouvelles générations "connectées", </w:t>
      </w:r>
      <w:proofErr w:type="spellStart"/>
      <w:r w:rsidRPr="00166227">
        <w:rPr>
          <w:rFonts w:ascii="Century Gothic" w:hAnsi="Century Gothic" w:cs="Tahoma"/>
          <w:sz w:val="18"/>
          <w:szCs w:val="18"/>
        </w:rPr>
        <w:t>travail</w:t>
      </w:r>
      <w:proofErr w:type="spellEnd"/>
      <w:r w:rsidRPr="00166227">
        <w:rPr>
          <w:rFonts w:ascii="Century Gothic" w:hAnsi="Century Gothic" w:cs="Tahoma"/>
          <w:sz w:val="18"/>
          <w:szCs w:val="18"/>
        </w:rPr>
        <w:t xml:space="preserve"> en partenariat.</w:t>
      </w:r>
    </w:p>
    <w:p w:rsidR="00FF4E2B" w:rsidRPr="00166227" w:rsidRDefault="00FF4E2B" w:rsidP="004242BE">
      <w:pPr>
        <w:rPr>
          <w:rFonts w:ascii="Century Gothic" w:eastAsia="Calibri" w:hAnsi="Century Gothic" w:cs="Arial"/>
          <w:b/>
          <w:i/>
          <w:color w:val="632423"/>
          <w:sz w:val="32"/>
          <w:szCs w:val="32"/>
        </w:rPr>
      </w:pPr>
      <w:r w:rsidRPr="00166227">
        <w:rPr>
          <w:rFonts w:ascii="Century Gothic" w:eastAsia="Calibri" w:hAnsi="Century Gothic" w:cs="Arial"/>
          <w:b/>
          <w:i/>
          <w:color w:val="632423"/>
          <w:sz w:val="32"/>
          <w:szCs w:val="32"/>
        </w:rPr>
        <w:t>Quelques autres types de bibliothèques…</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Les CDI (Centres de documentation et d'information) des lycées et collèges : de l'imprimé au numérique / Françoise </w:t>
      </w:r>
      <w:proofErr w:type="spellStart"/>
      <w:r w:rsidRPr="00994DEA">
        <w:rPr>
          <w:rFonts w:ascii="Century Gothic" w:hAnsi="Century Gothic" w:cs="Tahoma"/>
          <w:b/>
        </w:rPr>
        <w:t>Chapron</w:t>
      </w:r>
      <w:proofErr w:type="spellEnd"/>
      <w:r w:rsidRPr="00994DEA">
        <w:rPr>
          <w:rFonts w:ascii="Century Gothic" w:hAnsi="Century Gothic" w:cs="Tahoma"/>
          <w:b/>
        </w:rPr>
        <w:t xml:space="preserve">.- </w:t>
      </w:r>
      <w:hyperlink r:id="rId106" w:history="1">
        <w:r w:rsidRPr="00994DEA">
          <w:rPr>
            <w:rFonts w:ascii="Century Gothic" w:hAnsi="Century Gothic" w:cs="Tahoma"/>
            <w:b/>
          </w:rPr>
          <w:t>PUF</w:t>
        </w:r>
      </w:hyperlink>
      <w:r w:rsidRPr="00994DEA">
        <w:rPr>
          <w:rFonts w:ascii="Century Gothic" w:hAnsi="Century Gothic" w:cs="Tahoma"/>
          <w:b/>
        </w:rPr>
        <w:t xml:space="preserve">, 2012. </w:t>
      </w:r>
    </w:p>
    <w:p w:rsidR="00FF4E2B" w:rsidRPr="00166227" w:rsidRDefault="00FF4E2B" w:rsidP="004242BE">
      <w:pPr>
        <w:rPr>
          <w:rFonts w:ascii="Century Gothic" w:hAnsi="Century Gothic"/>
          <w:sz w:val="18"/>
          <w:szCs w:val="18"/>
        </w:rPr>
      </w:pPr>
      <w:r w:rsidRPr="00166227">
        <w:rPr>
          <w:rFonts w:ascii="Century Gothic" w:hAnsi="Century Gothic" w:cs="Tahoma"/>
          <w:sz w:val="18"/>
          <w:szCs w:val="18"/>
        </w:rPr>
        <w:t>L'histoire des CDI est retracée en réfléchissant aux enjeux de demain et en cernant la contribution qu'ils peuvent apporter à la formation des élèves dans un système éducatif et une société en pleine évolution</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Faire vivre la lecture à l'hôpital : recommandations et bonnes pratiques / Benoît </w:t>
      </w:r>
      <w:proofErr w:type="spellStart"/>
      <w:r w:rsidRPr="00994DEA">
        <w:rPr>
          <w:rFonts w:ascii="Century Gothic" w:hAnsi="Century Gothic" w:cs="Tahoma"/>
          <w:b/>
        </w:rPr>
        <w:t>Yvert</w:t>
      </w:r>
      <w:proofErr w:type="spellEnd"/>
      <w:r w:rsidRPr="00994DEA">
        <w:rPr>
          <w:rFonts w:ascii="Century Gothic" w:hAnsi="Century Gothic" w:cs="Tahoma"/>
          <w:b/>
        </w:rPr>
        <w:t xml:space="preserve"> ; Annie </w:t>
      </w:r>
      <w:proofErr w:type="spellStart"/>
      <w:r w:rsidRPr="00994DEA">
        <w:rPr>
          <w:rFonts w:ascii="Century Gothic" w:hAnsi="Century Gothic" w:cs="Tahoma"/>
          <w:b/>
        </w:rPr>
        <w:t>Podeur</w:t>
      </w:r>
      <w:proofErr w:type="spellEnd"/>
      <w:r w:rsidRPr="00994DEA">
        <w:rPr>
          <w:rFonts w:ascii="Century Gothic" w:hAnsi="Century Gothic" w:cs="Tahoma"/>
          <w:b/>
        </w:rPr>
        <w:t xml:space="preserve">.- </w:t>
      </w:r>
      <w:hyperlink r:id="rId107" w:history="1">
        <w:proofErr w:type="spellStart"/>
        <w:r w:rsidRPr="00994DEA">
          <w:rPr>
            <w:rFonts w:ascii="Century Gothic" w:hAnsi="Century Gothic" w:cs="Tahoma"/>
            <w:b/>
          </w:rPr>
          <w:t>Dicom</w:t>
        </w:r>
        <w:proofErr w:type="spellEnd"/>
      </w:hyperlink>
      <w:r w:rsidRPr="00994DEA">
        <w:rPr>
          <w:rFonts w:ascii="Century Gothic" w:hAnsi="Century Gothic" w:cs="Tahoma"/>
          <w:b/>
        </w:rPr>
        <w:t xml:space="preserve"> : </w:t>
      </w:r>
      <w:hyperlink r:id="rId108" w:history="1">
        <w:r w:rsidRPr="00994DEA">
          <w:rPr>
            <w:rFonts w:ascii="Century Gothic" w:hAnsi="Century Gothic" w:cs="Tahoma"/>
            <w:b/>
          </w:rPr>
          <w:t>Ministère de la santé, de la jeunesse, des sports et de la vie associative</w:t>
        </w:r>
      </w:hyperlink>
      <w:r w:rsidRPr="00994DEA">
        <w:rPr>
          <w:rFonts w:ascii="Century Gothic" w:hAnsi="Century Gothic" w:cs="Tahoma"/>
          <w:b/>
        </w:rPr>
        <w:t xml:space="preserve"> : </w:t>
      </w:r>
      <w:hyperlink r:id="rId109" w:history="1">
        <w:r w:rsidRPr="00994DEA">
          <w:rPr>
            <w:rFonts w:ascii="Century Gothic" w:hAnsi="Century Gothic" w:cs="Tahoma"/>
            <w:b/>
          </w:rPr>
          <w:t>Ministère de la Culture et de la Communication</w:t>
        </w:r>
      </w:hyperlink>
      <w:r w:rsidRPr="00994DEA">
        <w:rPr>
          <w:rFonts w:ascii="Century Gothic" w:hAnsi="Century Gothic" w:cs="Tahoma"/>
          <w:b/>
        </w:rPr>
        <w:t>, 2008.</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 xml:space="preserve">Des bibliothécaires en prison : carnets de Santé / Blandine </w:t>
      </w:r>
      <w:proofErr w:type="spellStart"/>
      <w:r w:rsidRPr="00994DEA">
        <w:rPr>
          <w:rFonts w:ascii="Century Gothic" w:hAnsi="Century Gothic" w:cs="Tahoma"/>
          <w:b/>
        </w:rPr>
        <w:t>Badinet</w:t>
      </w:r>
      <w:proofErr w:type="spellEnd"/>
      <w:r w:rsidRPr="00994DEA">
        <w:rPr>
          <w:rFonts w:ascii="Century Gothic" w:hAnsi="Century Gothic" w:cs="Tahoma"/>
          <w:b/>
        </w:rPr>
        <w:t xml:space="preserve">, Chantal </w:t>
      </w:r>
      <w:proofErr w:type="spellStart"/>
      <w:r w:rsidRPr="00994DEA">
        <w:rPr>
          <w:rFonts w:ascii="Century Gothic" w:hAnsi="Century Gothic" w:cs="Tahoma"/>
          <w:b/>
        </w:rPr>
        <w:t>Bourgey</w:t>
      </w:r>
      <w:proofErr w:type="spellEnd"/>
      <w:r w:rsidRPr="00994DEA">
        <w:rPr>
          <w:rFonts w:ascii="Century Gothic" w:hAnsi="Century Gothic" w:cs="Tahoma"/>
          <w:b/>
        </w:rPr>
        <w:t xml:space="preserve">, Roseline </w:t>
      </w:r>
      <w:proofErr w:type="spellStart"/>
      <w:r w:rsidRPr="00994DEA">
        <w:rPr>
          <w:rFonts w:ascii="Century Gothic" w:hAnsi="Century Gothic" w:cs="Tahoma"/>
          <w:b/>
        </w:rPr>
        <w:t>Jomier</w:t>
      </w:r>
      <w:proofErr w:type="spellEnd"/>
      <w:r w:rsidRPr="00994DEA">
        <w:rPr>
          <w:rFonts w:ascii="Century Gothic" w:hAnsi="Century Gothic" w:cs="Tahoma"/>
          <w:b/>
        </w:rPr>
        <w:t xml:space="preserve">.- </w:t>
      </w:r>
      <w:hyperlink r:id="rId110" w:history="1">
        <w:r w:rsidRPr="00994DEA">
          <w:rPr>
            <w:rFonts w:ascii="Century Gothic" w:hAnsi="Century Gothic" w:cs="Tahoma"/>
            <w:b/>
          </w:rPr>
          <w:t>Les impliqués éditeur</w:t>
        </w:r>
      </w:hyperlink>
      <w:r w:rsidRPr="00994DEA">
        <w:rPr>
          <w:rFonts w:ascii="Century Gothic" w:hAnsi="Century Gothic" w:cs="Tahoma"/>
          <w:b/>
        </w:rPr>
        <w:t xml:space="preserve">, 2015. </w:t>
      </w:r>
    </w:p>
    <w:p w:rsidR="00FF4E2B" w:rsidRPr="00166227" w:rsidRDefault="00FF4E2B" w:rsidP="004242BE">
      <w:pPr>
        <w:rPr>
          <w:rFonts w:ascii="Century Gothic" w:hAnsi="Century Gothic" w:cs="Tahoma"/>
          <w:sz w:val="18"/>
          <w:szCs w:val="18"/>
        </w:rPr>
      </w:pPr>
      <w:r w:rsidRPr="00166227">
        <w:rPr>
          <w:rFonts w:ascii="Century Gothic" w:hAnsi="Century Gothic" w:cs="Tahoma"/>
          <w:sz w:val="18"/>
          <w:szCs w:val="18"/>
        </w:rPr>
        <w:t>Présentés sous la forme d'un abécédaire, ces carnets témoignent de la gestion de la bibliothèque de la prison de la Santé à Paris par des bénévoles. Ils dévoilent l'histoire de ce lieu de lecture original à travers des anecdotes et la vie en milieu carcéral</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t>Guide du détenu bibliothécaire / Fédération française pour la coopération des bibliothèques des métiers du livre et de la documentation (</w:t>
      </w:r>
      <w:proofErr w:type="spellStart"/>
      <w:r w:rsidRPr="00994DEA">
        <w:rPr>
          <w:rFonts w:ascii="Century Gothic" w:hAnsi="Century Gothic" w:cs="Tahoma"/>
          <w:b/>
        </w:rPr>
        <w:t>FFCBmld</w:t>
      </w:r>
      <w:proofErr w:type="spellEnd"/>
      <w:r w:rsidRPr="00994DEA">
        <w:rPr>
          <w:rFonts w:ascii="Century Gothic" w:hAnsi="Century Gothic" w:cs="Tahoma"/>
          <w:b/>
        </w:rPr>
        <w:t xml:space="preserve">) ; Agence régionale pour l'écrit et le livre en Aquitaine (ARPEL).- </w:t>
      </w:r>
      <w:hyperlink r:id="rId111" w:history="1">
        <w:r w:rsidRPr="00994DEA">
          <w:rPr>
            <w:rFonts w:ascii="Century Gothic" w:hAnsi="Century Gothic" w:cs="Tahoma"/>
            <w:b/>
          </w:rPr>
          <w:t>Fédération française pour la coopération des bibliothèques, des métiers du livre et de la documentation</w:t>
        </w:r>
      </w:hyperlink>
      <w:r w:rsidRPr="00994DEA">
        <w:rPr>
          <w:rFonts w:ascii="Century Gothic" w:hAnsi="Century Gothic" w:cs="Tahoma"/>
          <w:b/>
        </w:rPr>
        <w:t xml:space="preserve">, 2006. </w:t>
      </w:r>
    </w:p>
    <w:p w:rsidR="00FF4E2B" w:rsidRPr="00166227" w:rsidRDefault="00FF4E2B" w:rsidP="004242BE">
      <w:pPr>
        <w:rPr>
          <w:rFonts w:ascii="Century Gothic" w:hAnsi="Century Gothic" w:cs="Tahoma"/>
          <w:sz w:val="18"/>
          <w:szCs w:val="18"/>
        </w:rPr>
      </w:pPr>
      <w:r w:rsidRPr="00166227">
        <w:rPr>
          <w:rFonts w:ascii="Century Gothic" w:hAnsi="Century Gothic" w:cs="Tahoma"/>
          <w:sz w:val="18"/>
          <w:szCs w:val="18"/>
        </w:rPr>
        <w:t>Un guide conçu pour permettre au détenu bibliothécaire d'acquérir les connaissances nécessaires à sa mission de médiateur du livre en milieu pénitentiaire et de répondre à l'attente des personnes incarcérées. Présente toutes les facettes techniques du métier.</w:t>
      </w:r>
    </w:p>
    <w:p w:rsidR="00FF4E2B" w:rsidRPr="00994DEA" w:rsidRDefault="00FF4E2B" w:rsidP="00FF4E2B">
      <w:pPr>
        <w:numPr>
          <w:ilvl w:val="0"/>
          <w:numId w:val="53"/>
        </w:numPr>
        <w:spacing w:after="0" w:line="240" w:lineRule="auto"/>
        <w:rPr>
          <w:rFonts w:ascii="Century Gothic" w:hAnsi="Century Gothic" w:cs="Tahoma"/>
          <w:b/>
        </w:rPr>
      </w:pPr>
      <w:r w:rsidRPr="00994DEA">
        <w:rPr>
          <w:rFonts w:ascii="Century Gothic" w:hAnsi="Century Gothic" w:cs="Tahoma"/>
          <w:b/>
        </w:rPr>
        <w:lastRenderedPageBreak/>
        <w:t xml:space="preserve">La bibliothèque : une fenêtre en prison.- </w:t>
      </w:r>
      <w:hyperlink r:id="rId112" w:history="1">
        <w:r w:rsidRPr="00994DEA">
          <w:rPr>
            <w:rFonts w:ascii="Century Gothic" w:hAnsi="Century Gothic" w:cs="Tahoma"/>
            <w:b/>
          </w:rPr>
          <w:t>ABF</w:t>
        </w:r>
      </w:hyperlink>
      <w:r w:rsidRPr="00994DEA">
        <w:rPr>
          <w:rFonts w:ascii="Century Gothic" w:hAnsi="Century Gothic" w:cs="Tahoma"/>
          <w:b/>
        </w:rPr>
        <w:t>, 2015.- (</w:t>
      </w:r>
      <w:proofErr w:type="spellStart"/>
      <w:r w:rsidRPr="00994DEA">
        <w:rPr>
          <w:rFonts w:ascii="Century Gothic" w:hAnsi="Century Gothic" w:cs="Tahoma"/>
          <w:b/>
        </w:rPr>
        <w:fldChar w:fldCharType="begin"/>
      </w:r>
      <w:r w:rsidRPr="00994DEA">
        <w:rPr>
          <w:rFonts w:ascii="Century Gothic" w:hAnsi="Century Gothic" w:cs="Tahoma"/>
          <w:b/>
        </w:rPr>
        <w:instrText xml:space="preserve"> HYPERLINK "javascript:__doPostBack('CO15$lst_ntcs15','link?fno=4?key=Médiathèmes?fld=225?')" </w:instrText>
      </w:r>
      <w:r w:rsidRPr="00994DEA">
        <w:rPr>
          <w:rFonts w:ascii="Century Gothic" w:hAnsi="Century Gothic" w:cs="Tahoma"/>
          <w:b/>
        </w:rPr>
        <w:fldChar w:fldCharType="separate"/>
      </w:r>
      <w:r w:rsidRPr="00994DEA">
        <w:rPr>
          <w:rFonts w:ascii="Century Gothic" w:hAnsi="Century Gothic" w:cs="Tahoma"/>
          <w:b/>
        </w:rPr>
        <w:t>Médiathèmes</w:t>
      </w:r>
      <w:proofErr w:type="spellEnd"/>
      <w:r w:rsidRPr="00994DEA">
        <w:rPr>
          <w:rFonts w:ascii="Century Gothic" w:hAnsi="Century Gothic" w:cs="Tahoma"/>
          <w:b/>
        </w:rPr>
        <w:fldChar w:fldCharType="end"/>
      </w:r>
      <w:r w:rsidRPr="00994DEA">
        <w:rPr>
          <w:rFonts w:ascii="Century Gothic" w:hAnsi="Century Gothic" w:cs="Tahoma"/>
          <w:b/>
        </w:rPr>
        <w:t xml:space="preserve"> ; 15). </w:t>
      </w:r>
    </w:p>
    <w:p w:rsidR="00941913" w:rsidRPr="00166227" w:rsidRDefault="00FF4E2B" w:rsidP="00941913">
      <w:pPr>
        <w:rPr>
          <w:rFonts w:ascii="Century Gothic" w:hAnsi="Century Gothic" w:cs="Tahoma"/>
          <w:sz w:val="18"/>
          <w:szCs w:val="18"/>
        </w:rPr>
      </w:pPr>
      <w:r w:rsidRPr="00166227">
        <w:rPr>
          <w:rFonts w:ascii="Century Gothic" w:hAnsi="Century Gothic" w:cs="Tahoma"/>
          <w:sz w:val="18"/>
          <w:szCs w:val="18"/>
        </w:rPr>
        <w:t>Des bibliothécaires livrent leur expérience de la bibliothèque en prison. Ils évoquent le contexte carcéral, le cadre juridique, les publics, le personnel, la posture professionnelle, l'action culturelle, les nouvelles technologies, la formation, etc. Avec des témoignages de détenus et d'intervenants.</w:t>
      </w:r>
    </w:p>
    <w:p w:rsidR="000337C0" w:rsidRPr="00994DEA" w:rsidRDefault="000337C0" w:rsidP="000337C0">
      <w:pPr>
        <w:rPr>
          <w:rFonts w:ascii="Century Gothic" w:eastAsia="Calibri" w:hAnsi="Century Gothic" w:cs="Arial"/>
          <w:b/>
          <w:i/>
          <w:color w:val="632423"/>
          <w:sz w:val="40"/>
          <w:szCs w:val="40"/>
        </w:rPr>
      </w:pPr>
      <w:r w:rsidRPr="00994DEA">
        <w:rPr>
          <w:rFonts w:ascii="Century Gothic" w:eastAsia="Calibri" w:hAnsi="Century Gothic" w:cs="Arial"/>
          <w:b/>
          <w:i/>
          <w:color w:val="632423"/>
          <w:sz w:val="40"/>
          <w:szCs w:val="40"/>
        </w:rPr>
        <w:t xml:space="preserve">Pour passer les prochains concours : </w:t>
      </w:r>
    </w:p>
    <w:p w:rsidR="000337C0" w:rsidRPr="00994DEA" w:rsidRDefault="000337C0" w:rsidP="000337C0">
      <w:pPr>
        <w:rPr>
          <w:rFonts w:ascii="Century Gothic" w:hAnsi="Century Gothic" w:cs="Tahoma"/>
        </w:rPr>
      </w:pPr>
      <w:r w:rsidRPr="00994DEA">
        <w:rPr>
          <w:rFonts w:ascii="Century Gothic" w:hAnsi="Century Gothic" w:cs="Tahoma"/>
        </w:rPr>
        <w:t>Dernière version de chaque document</w:t>
      </w:r>
    </w:p>
    <w:p w:rsidR="000337C0" w:rsidRPr="00994DEA" w:rsidRDefault="000337C0" w:rsidP="000337C0">
      <w:pPr>
        <w:numPr>
          <w:ilvl w:val="0"/>
          <w:numId w:val="53"/>
        </w:numPr>
        <w:spacing w:after="0" w:line="240" w:lineRule="auto"/>
        <w:rPr>
          <w:rFonts w:ascii="Century Gothic" w:hAnsi="Century Gothic" w:cs="Tahoma"/>
          <w:b/>
        </w:rPr>
      </w:pPr>
      <w:r w:rsidRPr="00994DEA">
        <w:rPr>
          <w:rFonts w:ascii="Century Gothic" w:hAnsi="Century Gothic" w:cs="Tahoma"/>
          <w:b/>
        </w:rPr>
        <w:t>Adjoint territorial du patrimoine principal de 2e classe : externe, interne et 3e voie, catégorie C : tout-en-un, concours 2019 </w:t>
      </w:r>
    </w:p>
    <w:p w:rsidR="000337C0" w:rsidRPr="00994DEA" w:rsidRDefault="000337C0" w:rsidP="000337C0">
      <w:pPr>
        <w:numPr>
          <w:ilvl w:val="0"/>
          <w:numId w:val="53"/>
        </w:numPr>
        <w:spacing w:after="0" w:line="240" w:lineRule="auto"/>
        <w:rPr>
          <w:rFonts w:ascii="Century Gothic" w:hAnsi="Century Gothic" w:cs="Tahoma"/>
          <w:b/>
        </w:rPr>
      </w:pPr>
      <w:r w:rsidRPr="00994DEA">
        <w:rPr>
          <w:rFonts w:ascii="Century Gothic" w:hAnsi="Century Gothic" w:cs="Tahoma"/>
          <w:b/>
        </w:rPr>
        <w:t>Concours assistant territorial et principal de conservation du patrimoine et des bibliothèques 2019 : tout-en-un</w:t>
      </w:r>
    </w:p>
    <w:p w:rsidR="000337C0" w:rsidRPr="00994DEA" w:rsidRDefault="000337C0" w:rsidP="000337C0">
      <w:pPr>
        <w:numPr>
          <w:ilvl w:val="0"/>
          <w:numId w:val="53"/>
        </w:numPr>
        <w:spacing w:after="0" w:line="240" w:lineRule="auto"/>
        <w:rPr>
          <w:rFonts w:ascii="Century Gothic" w:hAnsi="Century Gothic" w:cs="Tahoma"/>
          <w:b/>
        </w:rPr>
      </w:pPr>
      <w:r w:rsidRPr="00994DEA">
        <w:rPr>
          <w:rFonts w:ascii="Century Gothic" w:hAnsi="Century Gothic" w:cs="Tahoma"/>
          <w:b/>
        </w:rPr>
        <w:t>Bibliothécaire assistant spécialisé classe normale : concours externe et interne, catégorie B : 2018-2019, tout-en-un</w:t>
      </w:r>
    </w:p>
    <w:p w:rsidR="000337C0" w:rsidRPr="00994DEA" w:rsidRDefault="005F2B04" w:rsidP="000337C0">
      <w:pPr>
        <w:numPr>
          <w:ilvl w:val="0"/>
          <w:numId w:val="53"/>
        </w:numPr>
        <w:spacing w:after="0" w:line="240" w:lineRule="auto"/>
        <w:rPr>
          <w:rFonts w:ascii="Century Gothic" w:hAnsi="Century Gothic" w:cs="Tahoma"/>
          <w:b/>
        </w:rPr>
      </w:pPr>
      <w:hyperlink r:id="rId113" w:history="1">
        <w:r w:rsidR="000337C0" w:rsidRPr="00994DEA">
          <w:rPr>
            <w:rFonts w:ascii="Century Gothic" w:hAnsi="Century Gothic" w:cs="Tahoma"/>
            <w:b/>
          </w:rPr>
          <w:t>Préparer le concours d'assistant territorial de conservation du patrimoine et des bibliothèques et d'assistant principal de 2e classe : externe, interne et 3e concours : épreuves écrites et orales, catégorie B, 2018</w:t>
        </w:r>
      </w:hyperlink>
      <w:r w:rsidR="000337C0" w:rsidRPr="00994DEA">
        <w:rPr>
          <w:rFonts w:ascii="Century Gothic" w:hAnsi="Century Gothic" w:cs="Tahoma"/>
          <w:b/>
        </w:rPr>
        <w:t> </w:t>
      </w:r>
    </w:p>
    <w:p w:rsidR="000337C0" w:rsidRPr="00994DEA" w:rsidRDefault="000337C0" w:rsidP="000337C0">
      <w:pPr>
        <w:numPr>
          <w:ilvl w:val="0"/>
          <w:numId w:val="53"/>
        </w:numPr>
        <w:spacing w:after="0" w:line="240" w:lineRule="auto"/>
        <w:rPr>
          <w:rFonts w:ascii="Century Gothic" w:hAnsi="Century Gothic" w:cs="Tahoma"/>
          <w:b/>
        </w:rPr>
      </w:pPr>
      <w:r w:rsidRPr="00994DEA">
        <w:rPr>
          <w:rFonts w:ascii="Century Gothic" w:hAnsi="Century Gothic" w:cs="Tahoma"/>
          <w:b/>
        </w:rPr>
        <w:t>Concours assistant (principal) de conservation du patrimoine et des bibliothèques : concours externe, interne, 3e voie, examens professionnels, catégorie B : tout-en-un alerte</w:t>
      </w:r>
    </w:p>
    <w:p w:rsidR="000337C0" w:rsidRPr="00994DEA" w:rsidRDefault="000337C0" w:rsidP="000337C0">
      <w:pPr>
        <w:numPr>
          <w:ilvl w:val="0"/>
          <w:numId w:val="53"/>
        </w:numPr>
        <w:spacing w:after="0" w:line="240" w:lineRule="auto"/>
        <w:rPr>
          <w:rFonts w:ascii="Century Gothic" w:hAnsi="Century Gothic" w:cs="Tahoma"/>
          <w:b/>
        </w:rPr>
      </w:pPr>
      <w:r w:rsidRPr="00994DEA">
        <w:rPr>
          <w:rFonts w:ascii="Century Gothic" w:hAnsi="Century Gothic" w:cs="Tahoma"/>
          <w:b/>
        </w:rPr>
        <w:t>Magasinier principal des bibliothèques de 2e classe : concours externe, interne, examen professionnel : Catégorie C : admissibilité, admission, entraînement 2015</w:t>
      </w:r>
    </w:p>
    <w:p w:rsidR="000337C0" w:rsidRPr="00994DEA" w:rsidRDefault="000337C0" w:rsidP="000337C0">
      <w:pPr>
        <w:numPr>
          <w:ilvl w:val="0"/>
          <w:numId w:val="53"/>
        </w:numPr>
        <w:spacing w:after="0" w:line="240" w:lineRule="auto"/>
        <w:rPr>
          <w:rFonts w:ascii="Century Gothic" w:hAnsi="Century Gothic" w:cs="Tahoma"/>
          <w:b/>
        </w:rPr>
      </w:pPr>
      <w:r w:rsidRPr="00994DEA">
        <w:rPr>
          <w:rFonts w:ascii="Century Gothic" w:hAnsi="Century Gothic" w:cs="Tahoma"/>
          <w:b/>
        </w:rPr>
        <w:t>Préparer le concours de magasinier principal des bibliothèques de 2e classe : interne et externe : épreuves écrites et orales, catégorie C 2016</w:t>
      </w:r>
    </w:p>
    <w:p w:rsidR="000337C0" w:rsidRDefault="000337C0" w:rsidP="00941913">
      <w:pPr>
        <w:numPr>
          <w:ilvl w:val="0"/>
          <w:numId w:val="53"/>
        </w:numPr>
        <w:spacing w:after="0" w:line="240" w:lineRule="auto"/>
        <w:rPr>
          <w:rFonts w:ascii="Century Gothic" w:hAnsi="Century Gothic" w:cs="Tahoma"/>
          <w:b/>
        </w:rPr>
      </w:pPr>
      <w:r w:rsidRPr="00994DEA">
        <w:rPr>
          <w:rFonts w:ascii="Century Gothic" w:hAnsi="Century Gothic" w:cs="Tahoma"/>
          <w:b/>
        </w:rPr>
        <w:t>Préparer le concours de conservateur des bibliothèques : Etat et territorial : épreuves écrites et orales alerte (2017)</w:t>
      </w:r>
    </w:p>
    <w:p w:rsidR="006B3F2C" w:rsidRPr="006B3F2C" w:rsidRDefault="006B3F2C" w:rsidP="006B3F2C">
      <w:pPr>
        <w:spacing w:after="0" w:line="240" w:lineRule="auto"/>
        <w:ind w:left="720"/>
        <w:rPr>
          <w:rFonts w:ascii="Century Gothic" w:hAnsi="Century Gothic" w:cs="Tahoma"/>
          <w:b/>
        </w:rPr>
      </w:pPr>
    </w:p>
    <w:p w:rsidR="006B3F2C" w:rsidRDefault="006B3F2C" w:rsidP="006B3F2C">
      <w:pPr>
        <w:rPr>
          <w:rFonts w:ascii="Century Gothic" w:eastAsia="Calibri" w:hAnsi="Century Gothic" w:cs="Arial"/>
          <w:b/>
          <w:i/>
          <w:color w:val="632423"/>
          <w:sz w:val="40"/>
          <w:szCs w:val="40"/>
        </w:rPr>
      </w:pPr>
      <w:r>
        <w:rPr>
          <w:rFonts w:ascii="Century Gothic" w:eastAsia="Calibri" w:hAnsi="Century Gothic" w:cs="Arial"/>
          <w:b/>
          <w:i/>
          <w:color w:val="632423"/>
          <w:sz w:val="40"/>
          <w:szCs w:val="40"/>
        </w:rPr>
        <w:t>Et en cas de besoin…</w:t>
      </w:r>
    </w:p>
    <w:p w:rsidR="006B3F2C" w:rsidRPr="006B3F2C" w:rsidRDefault="006B3F2C" w:rsidP="006B3F2C">
      <w:pPr>
        <w:numPr>
          <w:ilvl w:val="0"/>
          <w:numId w:val="53"/>
        </w:numPr>
        <w:spacing w:after="0" w:line="240" w:lineRule="auto"/>
        <w:rPr>
          <w:rFonts w:ascii="Century Gothic" w:hAnsi="Century Gothic" w:cs="Tahoma"/>
          <w:b/>
        </w:rPr>
      </w:pPr>
      <w:r>
        <w:rPr>
          <w:rFonts w:ascii="Century Gothic" w:hAnsi="Century Gothic" w:cs="Tahoma"/>
          <w:b/>
        </w:rPr>
        <w:t>Sainte Rita. - Hachette livres, 2018</w:t>
      </w:r>
    </w:p>
    <w:p w:rsidR="006B3F2C" w:rsidRDefault="006B3F2C" w:rsidP="006B3F2C">
      <w:pPr>
        <w:rPr>
          <w:rFonts w:ascii="Century Gothic" w:hAnsi="Century Gothic" w:cs="Tahoma"/>
          <w:sz w:val="18"/>
          <w:szCs w:val="18"/>
        </w:rPr>
      </w:pPr>
      <w:r w:rsidRPr="006B3F2C">
        <w:rPr>
          <w:rFonts w:ascii="Century Gothic" w:hAnsi="Century Gothic" w:cs="Tahoma"/>
          <w:sz w:val="18"/>
          <w:szCs w:val="18"/>
        </w:rPr>
        <w:t>Recueil de prières adressées à sainte Rita, la patronne des causes désespérées.</w:t>
      </w:r>
    </w:p>
    <w:p w:rsidR="00D31AB2" w:rsidRDefault="00D31AB2" w:rsidP="006B3F2C">
      <w:pPr>
        <w:rPr>
          <w:rFonts w:ascii="Century Gothic" w:hAnsi="Century Gothic" w:cs="Tahoma"/>
          <w:sz w:val="18"/>
          <w:szCs w:val="18"/>
        </w:rPr>
      </w:pPr>
    </w:p>
    <w:p w:rsidR="00D31AB2" w:rsidRDefault="00D31AB2" w:rsidP="006B3F2C">
      <w:pPr>
        <w:rPr>
          <w:rFonts w:ascii="Century Gothic" w:eastAsia="Calibri" w:hAnsi="Century Gothic" w:cs="Arial"/>
          <w:b/>
          <w:i/>
          <w:color w:val="632423"/>
          <w:sz w:val="40"/>
          <w:szCs w:val="40"/>
        </w:rPr>
      </w:pPr>
      <w:r w:rsidRPr="00D31AB2">
        <w:rPr>
          <w:rFonts w:ascii="Century Gothic" w:eastAsia="Calibri" w:hAnsi="Century Gothic" w:cs="Arial"/>
          <w:b/>
          <w:i/>
          <w:color w:val="632423"/>
          <w:sz w:val="40"/>
          <w:szCs w:val="40"/>
        </w:rPr>
        <w:t>Quelques sites qui peuvent vous aider….</w:t>
      </w:r>
    </w:p>
    <w:p w:rsidR="00D31AB2" w:rsidRDefault="005F2B04" w:rsidP="00D31AB2">
      <w:pPr>
        <w:pStyle w:val="Paragraphedeliste"/>
        <w:numPr>
          <w:ilvl w:val="3"/>
          <w:numId w:val="37"/>
        </w:numPr>
        <w:ind w:left="426" w:firstLine="0"/>
        <w:rPr>
          <w:rFonts w:ascii="Century Gothic" w:eastAsia="Calibri" w:hAnsi="Century Gothic" w:cs="Arial"/>
          <w:sz w:val="28"/>
          <w:szCs w:val="28"/>
        </w:rPr>
      </w:pPr>
      <w:hyperlink r:id="rId114" w:history="1">
        <w:r w:rsidR="00D31AB2" w:rsidRPr="00F26DE2">
          <w:rPr>
            <w:rStyle w:val="Lienhypertexte"/>
            <w:rFonts w:ascii="Century Gothic" w:eastAsia="Calibri" w:hAnsi="Century Gothic" w:cs="Arial"/>
            <w:sz w:val="28"/>
            <w:szCs w:val="28"/>
          </w:rPr>
          <w:t>https://www.associations.gouv.fr/IMG/pdf/guide_du_benevolat.pdf</w:t>
        </w:r>
      </w:hyperlink>
    </w:p>
    <w:p w:rsidR="00D31AB2" w:rsidRDefault="005F2B04" w:rsidP="009D5B0B">
      <w:pPr>
        <w:pStyle w:val="Paragraphedeliste"/>
        <w:numPr>
          <w:ilvl w:val="3"/>
          <w:numId w:val="37"/>
        </w:numPr>
        <w:ind w:left="426" w:firstLine="0"/>
        <w:rPr>
          <w:rFonts w:ascii="Century Gothic" w:eastAsia="Calibri" w:hAnsi="Century Gothic" w:cs="Arial"/>
          <w:sz w:val="28"/>
          <w:szCs w:val="28"/>
        </w:rPr>
      </w:pPr>
      <w:hyperlink r:id="rId115" w:history="1">
        <w:r w:rsidR="00D31AB2" w:rsidRPr="00F26DE2">
          <w:rPr>
            <w:rStyle w:val="Lienhypertexte"/>
            <w:rFonts w:ascii="Century Gothic" w:eastAsia="Calibri" w:hAnsi="Century Gothic" w:cs="Arial"/>
            <w:sz w:val="28"/>
            <w:szCs w:val="28"/>
          </w:rPr>
          <w:t>http://www.agorabib.fr/</w:t>
        </w:r>
      </w:hyperlink>
      <w:r w:rsidR="00D31AB2">
        <w:rPr>
          <w:rFonts w:ascii="Century Gothic" w:eastAsia="Calibri" w:hAnsi="Century Gothic" w:cs="Arial"/>
          <w:sz w:val="28"/>
          <w:szCs w:val="28"/>
        </w:rPr>
        <w:t> : forum des professionnels en bibliothèque mais accessible</w:t>
      </w:r>
      <w:r w:rsidR="000606A4">
        <w:rPr>
          <w:rFonts w:ascii="Century Gothic" w:eastAsia="Calibri" w:hAnsi="Century Gothic" w:cs="Arial"/>
          <w:sz w:val="28"/>
          <w:szCs w:val="28"/>
        </w:rPr>
        <w:t xml:space="preserve"> à tous de par les thématiques.</w:t>
      </w:r>
    </w:p>
    <w:p w:rsidR="00D31AB2" w:rsidRDefault="005F2B04" w:rsidP="009D5B0B">
      <w:pPr>
        <w:pStyle w:val="Paragraphedeliste"/>
        <w:numPr>
          <w:ilvl w:val="3"/>
          <w:numId w:val="37"/>
        </w:numPr>
        <w:ind w:left="426" w:firstLine="0"/>
        <w:rPr>
          <w:rFonts w:ascii="Century Gothic" w:eastAsia="Calibri" w:hAnsi="Century Gothic" w:cs="Arial"/>
          <w:sz w:val="28"/>
          <w:szCs w:val="28"/>
        </w:rPr>
      </w:pPr>
      <w:hyperlink r:id="rId116" w:history="1">
        <w:r w:rsidR="009D5B0B" w:rsidRPr="00F26DE2">
          <w:rPr>
            <w:rStyle w:val="Lienhypertexte"/>
            <w:rFonts w:ascii="Century Gothic" w:eastAsia="Calibri" w:hAnsi="Century Gothic" w:cs="Arial"/>
            <w:sz w:val="28"/>
            <w:szCs w:val="28"/>
          </w:rPr>
          <w:t>https://biblouisemichel.wordpress.com/</w:t>
        </w:r>
      </w:hyperlink>
      <w:r w:rsidR="009D5B0B">
        <w:rPr>
          <w:rFonts w:ascii="Century Gothic" w:eastAsia="Calibri" w:hAnsi="Century Gothic" w:cs="Arial"/>
          <w:sz w:val="28"/>
          <w:szCs w:val="28"/>
        </w:rPr>
        <w:t> : plein d’idées à adapter ! Une médiathèque parisienne, certes, mais extrêmement créative et audacieuse.</w:t>
      </w:r>
    </w:p>
    <w:p w:rsidR="000606A4" w:rsidRDefault="000606A4" w:rsidP="000606A4">
      <w:pPr>
        <w:pStyle w:val="Paragraphedeliste"/>
        <w:ind w:left="2160"/>
        <w:rPr>
          <w:rFonts w:ascii="Century Gothic" w:eastAsia="Calibri" w:hAnsi="Century Gothic" w:cs="Arial"/>
          <w:sz w:val="28"/>
          <w:szCs w:val="28"/>
        </w:rPr>
      </w:pPr>
    </w:p>
    <w:p w:rsidR="000606A4" w:rsidRPr="000606A4" w:rsidRDefault="000606A4" w:rsidP="000606A4">
      <w:pPr>
        <w:jc w:val="center"/>
        <w:rPr>
          <w:rFonts w:ascii="Century Gothic" w:eastAsia="Calibri" w:hAnsi="Century Gothic" w:cs="Arial"/>
          <w:b/>
          <w:i/>
          <w:color w:val="632423"/>
          <w:sz w:val="40"/>
          <w:szCs w:val="40"/>
        </w:rPr>
      </w:pPr>
      <w:r w:rsidRPr="000606A4">
        <w:rPr>
          <w:rFonts w:ascii="Century Gothic" w:eastAsia="Calibri" w:hAnsi="Century Gothic" w:cs="Arial"/>
          <w:b/>
          <w:i/>
          <w:color w:val="632423"/>
          <w:sz w:val="40"/>
          <w:szCs w:val="40"/>
        </w:rPr>
        <w:t>Le site indispensable !</w:t>
      </w:r>
    </w:p>
    <w:p w:rsidR="000606A4" w:rsidRDefault="000606A4" w:rsidP="000606A4">
      <w:pPr>
        <w:pStyle w:val="Paragraphedeliste"/>
        <w:numPr>
          <w:ilvl w:val="3"/>
          <w:numId w:val="37"/>
        </w:numPr>
        <w:ind w:left="567" w:hanging="141"/>
        <w:rPr>
          <w:rFonts w:ascii="Century Gothic" w:eastAsia="Calibri" w:hAnsi="Century Gothic" w:cs="Arial"/>
          <w:sz w:val="28"/>
          <w:szCs w:val="28"/>
        </w:rPr>
      </w:pPr>
      <w:r>
        <w:rPr>
          <w:rFonts w:ascii="Century Gothic" w:eastAsia="Calibri" w:hAnsi="Century Gothic" w:cs="Arial"/>
          <w:sz w:val="28"/>
          <w:szCs w:val="28"/>
        </w:rPr>
        <w:t xml:space="preserve"> </w:t>
      </w:r>
      <w:hyperlink r:id="rId117" w:history="1">
        <w:r w:rsidRPr="00887E9D">
          <w:rPr>
            <w:rStyle w:val="Lienhypertexte"/>
            <w:rFonts w:ascii="Century Gothic" w:eastAsia="Calibri" w:hAnsi="Century Gothic" w:cs="Arial"/>
            <w:sz w:val="28"/>
            <w:szCs w:val="28"/>
          </w:rPr>
          <w:t>http://mediatheque.jura.fr/</w:t>
        </w:r>
      </w:hyperlink>
      <w:r>
        <w:rPr>
          <w:rFonts w:ascii="Century Gothic" w:eastAsia="Calibri" w:hAnsi="Century Gothic" w:cs="Arial"/>
          <w:sz w:val="28"/>
          <w:szCs w:val="28"/>
        </w:rPr>
        <w:t> : notre portail </w:t>
      </w:r>
      <w:r w:rsidRPr="000606A4">
        <w:rPr>
          <w:rFonts w:ascii="Century Gothic" w:eastAsia="Calibri" w:hAnsi="Century Gothic" w:cs="Arial"/>
          <w:sz w:val="28"/>
          <w:szCs w:val="28"/>
        </w:rPr>
        <w:sym w:font="Wingdings" w:char="F04A"/>
      </w:r>
    </w:p>
    <w:p w:rsidR="00666FAF" w:rsidRPr="00994DEA" w:rsidRDefault="00666FAF" w:rsidP="00941913">
      <w:pPr>
        <w:rPr>
          <w:rFonts w:ascii="Century Gothic" w:hAnsi="Century Gothic"/>
          <w:sz w:val="24"/>
          <w:szCs w:val="24"/>
        </w:rPr>
      </w:pPr>
    </w:p>
    <w:sectPr w:rsidR="00666FAF" w:rsidRPr="00994DEA" w:rsidSect="008476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04" w:rsidRDefault="005F2B04" w:rsidP="00C37DBA">
      <w:pPr>
        <w:spacing w:after="0" w:line="240" w:lineRule="auto"/>
      </w:pPr>
      <w:r>
        <w:separator/>
      </w:r>
    </w:p>
  </w:endnote>
  <w:endnote w:type="continuationSeparator" w:id="0">
    <w:p w:rsidR="005F2B04" w:rsidRDefault="005F2B04" w:rsidP="00C3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ans_semibold">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B2" w:rsidRDefault="00D31A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B2" w:rsidRDefault="00D31AB2">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Formation de base J1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5D6600" w:rsidRPr="005D6600">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D31AB2" w:rsidRDefault="00D31AB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B2" w:rsidRDefault="00D31AB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55764"/>
      <w:docPartObj>
        <w:docPartGallery w:val="Page Numbers (Bottom of Page)"/>
        <w:docPartUnique/>
      </w:docPartObj>
    </w:sdtPr>
    <w:sdtEndPr/>
    <w:sdtContent>
      <w:p w:rsidR="00D31AB2" w:rsidRDefault="00D31AB2">
        <w:pPr>
          <w:pStyle w:val="Pieddepage"/>
          <w:jc w:val="center"/>
        </w:pPr>
        <w:r>
          <w:fldChar w:fldCharType="begin"/>
        </w:r>
        <w:r>
          <w:instrText>PAGE   \* MERGEFORMAT</w:instrText>
        </w:r>
        <w:r>
          <w:fldChar w:fldCharType="separate"/>
        </w:r>
        <w:r w:rsidR="005D6600">
          <w:rPr>
            <w:noProof/>
          </w:rPr>
          <w:t>29</w:t>
        </w:r>
        <w:r>
          <w:fldChar w:fldCharType="end"/>
        </w:r>
      </w:p>
    </w:sdtContent>
  </w:sdt>
  <w:p w:rsidR="00D31AB2" w:rsidRDefault="00D31AB2">
    <w:pPr>
      <w:pStyle w:val="Corpsdetexte"/>
      <w:spacing w:before="0"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04" w:rsidRDefault="005F2B04" w:rsidP="00C37DBA">
      <w:pPr>
        <w:spacing w:after="0" w:line="240" w:lineRule="auto"/>
      </w:pPr>
      <w:r>
        <w:separator/>
      </w:r>
    </w:p>
  </w:footnote>
  <w:footnote w:type="continuationSeparator" w:id="0">
    <w:p w:rsidR="005F2B04" w:rsidRDefault="005F2B04" w:rsidP="00C37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B2" w:rsidRDefault="00D31A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B2" w:rsidRDefault="00D31AB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B2" w:rsidRDefault="00D31A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A3A"/>
    <w:multiLevelType w:val="hybridMultilevel"/>
    <w:tmpl w:val="3612D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5671AE"/>
    <w:multiLevelType w:val="hybridMultilevel"/>
    <w:tmpl w:val="063A1B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B0770E"/>
    <w:multiLevelType w:val="hybridMultilevel"/>
    <w:tmpl w:val="61D23C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CA31A4"/>
    <w:multiLevelType w:val="hybridMultilevel"/>
    <w:tmpl w:val="4904A2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3D1835"/>
    <w:multiLevelType w:val="hybridMultilevel"/>
    <w:tmpl w:val="DB2A9802"/>
    <w:lvl w:ilvl="0" w:tplc="040C000B">
      <w:start w:val="1"/>
      <w:numFmt w:val="bullet"/>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074790"/>
    <w:multiLevelType w:val="hybridMultilevel"/>
    <w:tmpl w:val="5D588E5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2C5253"/>
    <w:multiLevelType w:val="hybridMultilevel"/>
    <w:tmpl w:val="EBD28F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E32661"/>
    <w:multiLevelType w:val="hybridMultilevel"/>
    <w:tmpl w:val="F1D4F94E"/>
    <w:lvl w:ilvl="0" w:tplc="02D896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606189"/>
    <w:multiLevelType w:val="hybridMultilevel"/>
    <w:tmpl w:val="097A03B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B2687D"/>
    <w:multiLevelType w:val="hybridMultilevel"/>
    <w:tmpl w:val="8F7061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041448F"/>
    <w:multiLevelType w:val="hybridMultilevel"/>
    <w:tmpl w:val="B060C6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A23984"/>
    <w:multiLevelType w:val="hybridMultilevel"/>
    <w:tmpl w:val="8EA00AD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BA2062"/>
    <w:multiLevelType w:val="hybridMultilevel"/>
    <w:tmpl w:val="313C58D2"/>
    <w:lvl w:ilvl="0" w:tplc="03229BA2">
      <w:numFmt w:val="bullet"/>
      <w:lvlText w:val="-"/>
      <w:lvlJc w:val="left"/>
      <w:pPr>
        <w:ind w:left="720" w:hanging="360"/>
      </w:pPr>
      <w:rPr>
        <w:rFonts w:ascii="Garamond" w:eastAsia="Times New Roman" w:hAnsi="Garamond" w:cs="Times New Roman"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55A64F7"/>
    <w:multiLevelType w:val="hybridMultilevel"/>
    <w:tmpl w:val="6E5C26E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AF13F8"/>
    <w:multiLevelType w:val="hybridMultilevel"/>
    <w:tmpl w:val="AFBC2E1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C902B8"/>
    <w:multiLevelType w:val="hybridMultilevel"/>
    <w:tmpl w:val="00007D2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84367FD"/>
    <w:multiLevelType w:val="hybridMultilevel"/>
    <w:tmpl w:val="597EB952"/>
    <w:lvl w:ilvl="0" w:tplc="470E66F6">
      <w:numFmt w:val="bullet"/>
      <w:lvlText w:val=""/>
      <w:lvlJc w:val="left"/>
      <w:pPr>
        <w:ind w:left="720" w:hanging="360"/>
      </w:pPr>
      <w:rPr>
        <w:rFonts w:ascii="Symbol" w:eastAsia="Times New Roman" w:hAnsi="Symbol"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54130A"/>
    <w:multiLevelType w:val="hybridMultilevel"/>
    <w:tmpl w:val="3D52C8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9DF3F88"/>
    <w:multiLevelType w:val="hybridMultilevel"/>
    <w:tmpl w:val="F9C80EE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A6371C1"/>
    <w:multiLevelType w:val="hybridMultilevel"/>
    <w:tmpl w:val="2842F4DC"/>
    <w:lvl w:ilvl="0" w:tplc="22FC6564">
      <w:numFmt w:val="bullet"/>
      <w:lvlText w:val="-"/>
      <w:lvlJc w:val="left"/>
      <w:pPr>
        <w:ind w:left="720" w:hanging="360"/>
      </w:pPr>
      <w:rPr>
        <w:rFonts w:ascii="Garamond" w:eastAsiaTheme="minorHAnsi" w:hAnsi="Garamond" w:cstheme="minorBid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B246F7F"/>
    <w:multiLevelType w:val="hybridMultilevel"/>
    <w:tmpl w:val="62D6065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0B6175F"/>
    <w:multiLevelType w:val="hybridMultilevel"/>
    <w:tmpl w:val="A95263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714552A"/>
    <w:multiLevelType w:val="hybridMultilevel"/>
    <w:tmpl w:val="F3AA5E8E"/>
    <w:lvl w:ilvl="0" w:tplc="470E66F6">
      <w:numFmt w:val="bullet"/>
      <w:lvlText w:val=""/>
      <w:lvlJc w:val="left"/>
      <w:pPr>
        <w:ind w:left="720" w:hanging="360"/>
      </w:pPr>
      <w:rPr>
        <w:rFonts w:ascii="Symbol" w:eastAsia="Times New Roman" w:hAnsi="Symbol" w:cs="Tahoma" w:hint="default"/>
        <w:b/>
        <w:i w:val="0"/>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F981DD8"/>
    <w:multiLevelType w:val="hybridMultilevel"/>
    <w:tmpl w:val="2EA0F4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1B10F3B"/>
    <w:multiLevelType w:val="hybridMultilevel"/>
    <w:tmpl w:val="02B2A8C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2437664"/>
    <w:multiLevelType w:val="hybridMultilevel"/>
    <w:tmpl w:val="7394606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AD549F"/>
    <w:multiLevelType w:val="hybridMultilevel"/>
    <w:tmpl w:val="61B84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4B36DBA"/>
    <w:multiLevelType w:val="hybridMultilevel"/>
    <w:tmpl w:val="8BB878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57514B2"/>
    <w:multiLevelType w:val="hybridMultilevel"/>
    <w:tmpl w:val="328EC1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7FD2A69"/>
    <w:multiLevelType w:val="hybridMultilevel"/>
    <w:tmpl w:val="7DDAAC0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89B62BD"/>
    <w:multiLevelType w:val="hybridMultilevel"/>
    <w:tmpl w:val="5400DE1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1A470C9"/>
    <w:multiLevelType w:val="hybridMultilevel"/>
    <w:tmpl w:val="1CAC7A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546DC8"/>
    <w:multiLevelType w:val="hybridMultilevel"/>
    <w:tmpl w:val="DB5C15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BCB6058"/>
    <w:multiLevelType w:val="hybridMultilevel"/>
    <w:tmpl w:val="C71E5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CB0356D"/>
    <w:multiLevelType w:val="hybridMultilevel"/>
    <w:tmpl w:val="9D2E5B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1EE6FF9"/>
    <w:multiLevelType w:val="hybridMultilevel"/>
    <w:tmpl w:val="E7B802B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4267384"/>
    <w:multiLevelType w:val="hybridMultilevel"/>
    <w:tmpl w:val="F23C85AA"/>
    <w:lvl w:ilvl="0" w:tplc="E61AEF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C09035C"/>
    <w:multiLevelType w:val="hybridMultilevel"/>
    <w:tmpl w:val="3D50772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DCE03A2"/>
    <w:multiLevelType w:val="hybridMultilevel"/>
    <w:tmpl w:val="1FB4827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F71A19"/>
    <w:multiLevelType w:val="hybridMultilevel"/>
    <w:tmpl w:val="B3985FF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270244C"/>
    <w:multiLevelType w:val="hybridMultilevel"/>
    <w:tmpl w:val="5D283B8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44913A6"/>
    <w:multiLevelType w:val="hybridMultilevel"/>
    <w:tmpl w:val="D6BA5900"/>
    <w:lvl w:ilvl="0" w:tplc="B89E0874">
      <w:numFmt w:val="bullet"/>
      <w:lvlText w:val=""/>
      <w:lvlJc w:val="left"/>
      <w:pPr>
        <w:ind w:left="837" w:hanging="361"/>
      </w:pPr>
      <w:rPr>
        <w:rFonts w:ascii="Symbol" w:eastAsia="Symbol" w:hAnsi="Symbol" w:cs="Symbol" w:hint="default"/>
        <w:w w:val="100"/>
        <w:sz w:val="20"/>
        <w:szCs w:val="20"/>
        <w:lang w:val="fr-FR" w:eastAsia="fr-FR" w:bidi="fr-FR"/>
      </w:rPr>
    </w:lvl>
    <w:lvl w:ilvl="1" w:tplc="CBA6345A">
      <w:numFmt w:val="bullet"/>
      <w:lvlText w:val="•"/>
      <w:lvlJc w:val="left"/>
      <w:pPr>
        <w:ind w:left="1738" w:hanging="361"/>
      </w:pPr>
      <w:rPr>
        <w:rFonts w:hint="default"/>
        <w:lang w:val="fr-FR" w:eastAsia="fr-FR" w:bidi="fr-FR"/>
      </w:rPr>
    </w:lvl>
    <w:lvl w:ilvl="2" w:tplc="CA34DAB0">
      <w:numFmt w:val="bullet"/>
      <w:lvlText w:val="•"/>
      <w:lvlJc w:val="left"/>
      <w:pPr>
        <w:ind w:left="2636" w:hanging="361"/>
      </w:pPr>
      <w:rPr>
        <w:rFonts w:hint="default"/>
        <w:lang w:val="fr-FR" w:eastAsia="fr-FR" w:bidi="fr-FR"/>
      </w:rPr>
    </w:lvl>
    <w:lvl w:ilvl="3" w:tplc="1E0AC826">
      <w:numFmt w:val="bullet"/>
      <w:lvlText w:val="•"/>
      <w:lvlJc w:val="left"/>
      <w:pPr>
        <w:ind w:left="3534" w:hanging="361"/>
      </w:pPr>
      <w:rPr>
        <w:rFonts w:hint="default"/>
        <w:lang w:val="fr-FR" w:eastAsia="fr-FR" w:bidi="fr-FR"/>
      </w:rPr>
    </w:lvl>
    <w:lvl w:ilvl="4" w:tplc="D1B0EA92">
      <w:numFmt w:val="bullet"/>
      <w:lvlText w:val="•"/>
      <w:lvlJc w:val="left"/>
      <w:pPr>
        <w:ind w:left="4432" w:hanging="361"/>
      </w:pPr>
      <w:rPr>
        <w:rFonts w:hint="default"/>
        <w:lang w:val="fr-FR" w:eastAsia="fr-FR" w:bidi="fr-FR"/>
      </w:rPr>
    </w:lvl>
    <w:lvl w:ilvl="5" w:tplc="8E609570">
      <w:numFmt w:val="bullet"/>
      <w:lvlText w:val="•"/>
      <w:lvlJc w:val="left"/>
      <w:pPr>
        <w:ind w:left="5330" w:hanging="361"/>
      </w:pPr>
      <w:rPr>
        <w:rFonts w:hint="default"/>
        <w:lang w:val="fr-FR" w:eastAsia="fr-FR" w:bidi="fr-FR"/>
      </w:rPr>
    </w:lvl>
    <w:lvl w:ilvl="6" w:tplc="649E6848">
      <w:numFmt w:val="bullet"/>
      <w:lvlText w:val="•"/>
      <w:lvlJc w:val="left"/>
      <w:pPr>
        <w:ind w:left="6228" w:hanging="361"/>
      </w:pPr>
      <w:rPr>
        <w:rFonts w:hint="default"/>
        <w:lang w:val="fr-FR" w:eastAsia="fr-FR" w:bidi="fr-FR"/>
      </w:rPr>
    </w:lvl>
    <w:lvl w:ilvl="7" w:tplc="1E50311E">
      <w:numFmt w:val="bullet"/>
      <w:lvlText w:val="•"/>
      <w:lvlJc w:val="left"/>
      <w:pPr>
        <w:ind w:left="7126" w:hanging="361"/>
      </w:pPr>
      <w:rPr>
        <w:rFonts w:hint="default"/>
        <w:lang w:val="fr-FR" w:eastAsia="fr-FR" w:bidi="fr-FR"/>
      </w:rPr>
    </w:lvl>
    <w:lvl w:ilvl="8" w:tplc="B0D690A4">
      <w:numFmt w:val="bullet"/>
      <w:lvlText w:val="•"/>
      <w:lvlJc w:val="left"/>
      <w:pPr>
        <w:ind w:left="8024" w:hanging="361"/>
      </w:pPr>
      <w:rPr>
        <w:rFonts w:hint="default"/>
        <w:lang w:val="fr-FR" w:eastAsia="fr-FR" w:bidi="fr-FR"/>
      </w:rPr>
    </w:lvl>
  </w:abstractNum>
  <w:abstractNum w:abstractNumId="42">
    <w:nsid w:val="64752DB1"/>
    <w:multiLevelType w:val="hybridMultilevel"/>
    <w:tmpl w:val="3A2AE8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61A4550"/>
    <w:multiLevelType w:val="hybridMultilevel"/>
    <w:tmpl w:val="C33202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9787A6E"/>
    <w:multiLevelType w:val="hybridMultilevel"/>
    <w:tmpl w:val="2EC0E0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CCB07E0"/>
    <w:multiLevelType w:val="hybridMultilevel"/>
    <w:tmpl w:val="8E04BE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0C75D0B"/>
    <w:multiLevelType w:val="hybridMultilevel"/>
    <w:tmpl w:val="7472B3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1093A37"/>
    <w:multiLevelType w:val="hybridMultilevel"/>
    <w:tmpl w:val="18BAE03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83E453E"/>
    <w:multiLevelType w:val="hybridMultilevel"/>
    <w:tmpl w:val="2092F9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A927FD4"/>
    <w:multiLevelType w:val="hybridMultilevel"/>
    <w:tmpl w:val="86BECF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C1037A6"/>
    <w:multiLevelType w:val="hybridMultilevel"/>
    <w:tmpl w:val="2BAEFB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C1F168A"/>
    <w:multiLevelType w:val="hybridMultilevel"/>
    <w:tmpl w:val="E82224D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EAE20EE"/>
    <w:multiLevelType w:val="hybridMultilevel"/>
    <w:tmpl w:val="2298882A"/>
    <w:lvl w:ilvl="0" w:tplc="040C000B">
      <w:start w:val="1"/>
      <w:numFmt w:val="bullet"/>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FE24EBE"/>
    <w:multiLevelType w:val="multilevel"/>
    <w:tmpl w:val="05FE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0"/>
  </w:num>
  <w:num w:numId="3">
    <w:abstractNumId w:val="2"/>
  </w:num>
  <w:num w:numId="4">
    <w:abstractNumId w:val="13"/>
  </w:num>
  <w:num w:numId="5">
    <w:abstractNumId w:val="39"/>
  </w:num>
  <w:num w:numId="6">
    <w:abstractNumId w:val="38"/>
  </w:num>
  <w:num w:numId="7">
    <w:abstractNumId w:val="23"/>
  </w:num>
  <w:num w:numId="8">
    <w:abstractNumId w:val="45"/>
  </w:num>
  <w:num w:numId="9">
    <w:abstractNumId w:val="28"/>
  </w:num>
  <w:num w:numId="10">
    <w:abstractNumId w:val="53"/>
  </w:num>
  <w:num w:numId="11">
    <w:abstractNumId w:val="42"/>
  </w:num>
  <w:num w:numId="12">
    <w:abstractNumId w:val="12"/>
  </w:num>
  <w:num w:numId="13">
    <w:abstractNumId w:val="1"/>
  </w:num>
  <w:num w:numId="14">
    <w:abstractNumId w:val="33"/>
  </w:num>
  <w:num w:numId="15">
    <w:abstractNumId w:val="11"/>
  </w:num>
  <w:num w:numId="16">
    <w:abstractNumId w:val="44"/>
  </w:num>
  <w:num w:numId="17">
    <w:abstractNumId w:val="9"/>
  </w:num>
  <w:num w:numId="18">
    <w:abstractNumId w:val="6"/>
  </w:num>
  <w:num w:numId="19">
    <w:abstractNumId w:val="35"/>
  </w:num>
  <w:num w:numId="20">
    <w:abstractNumId w:val="46"/>
  </w:num>
  <w:num w:numId="21">
    <w:abstractNumId w:val="19"/>
  </w:num>
  <w:num w:numId="22">
    <w:abstractNumId w:val="52"/>
  </w:num>
  <w:num w:numId="23">
    <w:abstractNumId w:val="10"/>
  </w:num>
  <w:num w:numId="24">
    <w:abstractNumId w:val="26"/>
  </w:num>
  <w:num w:numId="25">
    <w:abstractNumId w:val="8"/>
  </w:num>
  <w:num w:numId="26">
    <w:abstractNumId w:val="4"/>
  </w:num>
  <w:num w:numId="27">
    <w:abstractNumId w:val="43"/>
  </w:num>
  <w:num w:numId="28">
    <w:abstractNumId w:val="48"/>
  </w:num>
  <w:num w:numId="29">
    <w:abstractNumId w:val="36"/>
  </w:num>
  <w:num w:numId="30">
    <w:abstractNumId w:val="31"/>
  </w:num>
  <w:num w:numId="31">
    <w:abstractNumId w:val="15"/>
  </w:num>
  <w:num w:numId="32">
    <w:abstractNumId w:val="49"/>
  </w:num>
  <w:num w:numId="33">
    <w:abstractNumId w:val="3"/>
  </w:num>
  <w:num w:numId="34">
    <w:abstractNumId w:val="21"/>
  </w:num>
  <w:num w:numId="35">
    <w:abstractNumId w:val="40"/>
  </w:num>
  <w:num w:numId="36">
    <w:abstractNumId w:val="41"/>
  </w:num>
  <w:num w:numId="37">
    <w:abstractNumId w:val="7"/>
  </w:num>
  <w:num w:numId="38">
    <w:abstractNumId w:val="47"/>
  </w:num>
  <w:num w:numId="39">
    <w:abstractNumId w:val="25"/>
  </w:num>
  <w:num w:numId="40">
    <w:abstractNumId w:val="24"/>
  </w:num>
  <w:num w:numId="41">
    <w:abstractNumId w:val="29"/>
  </w:num>
  <w:num w:numId="42">
    <w:abstractNumId w:val="5"/>
  </w:num>
  <w:num w:numId="43">
    <w:abstractNumId w:val="14"/>
  </w:num>
  <w:num w:numId="44">
    <w:abstractNumId w:val="30"/>
  </w:num>
  <w:num w:numId="45">
    <w:abstractNumId w:val="51"/>
  </w:num>
  <w:num w:numId="46">
    <w:abstractNumId w:val="18"/>
  </w:num>
  <w:num w:numId="47">
    <w:abstractNumId w:val="20"/>
  </w:num>
  <w:num w:numId="48">
    <w:abstractNumId w:val="37"/>
  </w:num>
  <w:num w:numId="49">
    <w:abstractNumId w:val="17"/>
  </w:num>
  <w:num w:numId="50">
    <w:abstractNumId w:val="27"/>
  </w:num>
  <w:num w:numId="51">
    <w:abstractNumId w:val="0"/>
  </w:num>
  <w:num w:numId="52">
    <w:abstractNumId w:val="34"/>
  </w:num>
  <w:num w:numId="53">
    <w:abstractNumId w:val="16"/>
  </w:num>
  <w:num w:numId="54">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37"/>
    <w:rsid w:val="000337C0"/>
    <w:rsid w:val="00035C8E"/>
    <w:rsid w:val="00036EC7"/>
    <w:rsid w:val="000606A4"/>
    <w:rsid w:val="00070069"/>
    <w:rsid w:val="000C185A"/>
    <w:rsid w:val="000F2B98"/>
    <w:rsid w:val="0011021F"/>
    <w:rsid w:val="001313FE"/>
    <w:rsid w:val="00166227"/>
    <w:rsid w:val="00191632"/>
    <w:rsid w:val="001A2A4E"/>
    <w:rsid w:val="00201641"/>
    <w:rsid w:val="00257775"/>
    <w:rsid w:val="00262E8E"/>
    <w:rsid w:val="00287311"/>
    <w:rsid w:val="002A00B9"/>
    <w:rsid w:val="002D3D3B"/>
    <w:rsid w:val="003050E0"/>
    <w:rsid w:val="00317D98"/>
    <w:rsid w:val="00352783"/>
    <w:rsid w:val="003B3E2D"/>
    <w:rsid w:val="003E6338"/>
    <w:rsid w:val="004121D0"/>
    <w:rsid w:val="004242BE"/>
    <w:rsid w:val="00440EEF"/>
    <w:rsid w:val="004A135B"/>
    <w:rsid w:val="004E35C2"/>
    <w:rsid w:val="005B1B3F"/>
    <w:rsid w:val="005D6600"/>
    <w:rsid w:val="005E41B2"/>
    <w:rsid w:val="005E5F6B"/>
    <w:rsid w:val="005F2B04"/>
    <w:rsid w:val="00643E58"/>
    <w:rsid w:val="00666FAF"/>
    <w:rsid w:val="0067298D"/>
    <w:rsid w:val="006850B6"/>
    <w:rsid w:val="00692CEA"/>
    <w:rsid w:val="006B3F2C"/>
    <w:rsid w:val="006D17C8"/>
    <w:rsid w:val="006F35D5"/>
    <w:rsid w:val="00711FDD"/>
    <w:rsid w:val="00716260"/>
    <w:rsid w:val="007B43DE"/>
    <w:rsid w:val="007C2BBB"/>
    <w:rsid w:val="007D05D0"/>
    <w:rsid w:val="007D122F"/>
    <w:rsid w:val="00806C1E"/>
    <w:rsid w:val="00847176"/>
    <w:rsid w:val="00847655"/>
    <w:rsid w:val="00886B72"/>
    <w:rsid w:val="008947F1"/>
    <w:rsid w:val="008A4DD7"/>
    <w:rsid w:val="008C3938"/>
    <w:rsid w:val="008F2B7D"/>
    <w:rsid w:val="00941913"/>
    <w:rsid w:val="00956066"/>
    <w:rsid w:val="00994DEA"/>
    <w:rsid w:val="009B56A4"/>
    <w:rsid w:val="009D5B0B"/>
    <w:rsid w:val="009E23A1"/>
    <w:rsid w:val="00A266F5"/>
    <w:rsid w:val="00A417C9"/>
    <w:rsid w:val="00A6353D"/>
    <w:rsid w:val="00A75AA5"/>
    <w:rsid w:val="00A77323"/>
    <w:rsid w:val="00A77DC4"/>
    <w:rsid w:val="00AB5841"/>
    <w:rsid w:val="00AD2937"/>
    <w:rsid w:val="00B44521"/>
    <w:rsid w:val="00C37DBA"/>
    <w:rsid w:val="00C63FB3"/>
    <w:rsid w:val="00C92115"/>
    <w:rsid w:val="00CD20C1"/>
    <w:rsid w:val="00D21E2A"/>
    <w:rsid w:val="00D229FB"/>
    <w:rsid w:val="00D31AB2"/>
    <w:rsid w:val="00D36DDF"/>
    <w:rsid w:val="00D41E65"/>
    <w:rsid w:val="00D536C3"/>
    <w:rsid w:val="00E11D51"/>
    <w:rsid w:val="00E75086"/>
    <w:rsid w:val="00E75EA5"/>
    <w:rsid w:val="00E87089"/>
    <w:rsid w:val="00EF0575"/>
    <w:rsid w:val="00F43258"/>
    <w:rsid w:val="00F51879"/>
    <w:rsid w:val="00F763D3"/>
    <w:rsid w:val="00F9035F"/>
    <w:rsid w:val="00F92DE4"/>
    <w:rsid w:val="00FA6662"/>
    <w:rsid w:val="00FE43B8"/>
    <w:rsid w:val="00FF4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1"/>
    <w:qFormat/>
    <w:rsid w:val="007C2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50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2937"/>
    <w:pPr>
      <w:ind w:left="720"/>
      <w:contextualSpacing/>
    </w:pPr>
  </w:style>
  <w:style w:type="paragraph" w:styleId="Titre">
    <w:name w:val="Title"/>
    <w:basedOn w:val="Normal"/>
    <w:next w:val="Normal"/>
    <w:link w:val="TitreCar"/>
    <w:uiPriority w:val="10"/>
    <w:qFormat/>
    <w:rsid w:val="00E75E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75EA5"/>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36E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EC7"/>
    <w:rPr>
      <w:rFonts w:ascii="Tahoma" w:hAnsi="Tahoma" w:cs="Tahoma"/>
      <w:sz w:val="16"/>
      <w:szCs w:val="16"/>
    </w:rPr>
  </w:style>
  <w:style w:type="character" w:customStyle="1" w:styleId="Titre1Car">
    <w:name w:val="Titre 1 Car"/>
    <w:basedOn w:val="Policepardfaut"/>
    <w:link w:val="Titre1"/>
    <w:uiPriority w:val="9"/>
    <w:rsid w:val="007C2BB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070069"/>
    <w:rPr>
      <w:color w:val="0000FF"/>
      <w:u w:val="single"/>
    </w:rPr>
  </w:style>
  <w:style w:type="character" w:customStyle="1" w:styleId="citecrochet1">
    <w:name w:val="cite_crochet1"/>
    <w:basedOn w:val="Policepardfaut"/>
    <w:rsid w:val="00070069"/>
    <w:rPr>
      <w:vanish/>
      <w:webHidden w:val="0"/>
      <w:specVanish w:val="0"/>
    </w:rPr>
  </w:style>
  <w:style w:type="character" w:customStyle="1" w:styleId="romain1">
    <w:name w:val="romain1"/>
    <w:basedOn w:val="Policepardfaut"/>
    <w:rsid w:val="00070069"/>
    <w:rPr>
      <w:smallCaps/>
    </w:rPr>
  </w:style>
  <w:style w:type="character" w:customStyle="1" w:styleId="Titre2Car">
    <w:name w:val="Titre 2 Car"/>
    <w:basedOn w:val="Policepardfaut"/>
    <w:link w:val="Titre2"/>
    <w:uiPriority w:val="9"/>
    <w:rsid w:val="006850B6"/>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1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E11D51"/>
    <w:rPr>
      <w:rFonts w:ascii="opensans_semibold" w:hAnsi="opensans_semibold" w:hint="default"/>
      <w:b w:val="0"/>
      <w:bCs w:val="0"/>
      <w:i w:val="0"/>
      <w:iCs w:val="0"/>
    </w:rPr>
  </w:style>
  <w:style w:type="paragraph" w:styleId="Corpsdetexte">
    <w:name w:val="Body Text"/>
    <w:basedOn w:val="Normal"/>
    <w:link w:val="CorpsdetexteCar"/>
    <w:uiPriority w:val="1"/>
    <w:qFormat/>
    <w:rsid w:val="00C37DBA"/>
    <w:pPr>
      <w:widowControl w:val="0"/>
      <w:autoSpaceDE w:val="0"/>
      <w:autoSpaceDN w:val="0"/>
      <w:spacing w:before="94"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link w:val="Corpsdetexte"/>
    <w:uiPriority w:val="1"/>
    <w:rsid w:val="00C37DBA"/>
    <w:rPr>
      <w:rFonts w:ascii="Arial" w:eastAsia="Arial" w:hAnsi="Arial" w:cs="Arial"/>
      <w:sz w:val="20"/>
      <w:szCs w:val="20"/>
      <w:lang w:eastAsia="fr-FR" w:bidi="fr-FR"/>
    </w:rPr>
  </w:style>
  <w:style w:type="paragraph" w:styleId="En-tte">
    <w:name w:val="header"/>
    <w:basedOn w:val="Normal"/>
    <w:link w:val="En-tteCar"/>
    <w:uiPriority w:val="99"/>
    <w:unhideWhenUsed/>
    <w:rsid w:val="00C37DBA"/>
    <w:pPr>
      <w:tabs>
        <w:tab w:val="center" w:pos="4536"/>
        <w:tab w:val="right" w:pos="9072"/>
      </w:tabs>
      <w:spacing w:after="0" w:line="240" w:lineRule="auto"/>
    </w:pPr>
  </w:style>
  <w:style w:type="character" w:customStyle="1" w:styleId="En-tteCar">
    <w:name w:val="En-tête Car"/>
    <w:basedOn w:val="Policepardfaut"/>
    <w:link w:val="En-tte"/>
    <w:uiPriority w:val="99"/>
    <w:rsid w:val="00C37DBA"/>
  </w:style>
  <w:style w:type="paragraph" w:styleId="Pieddepage">
    <w:name w:val="footer"/>
    <w:basedOn w:val="Normal"/>
    <w:link w:val="PieddepageCar"/>
    <w:uiPriority w:val="99"/>
    <w:unhideWhenUsed/>
    <w:rsid w:val="00C37D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DBA"/>
  </w:style>
  <w:style w:type="paragraph" w:styleId="Sansinterligne">
    <w:name w:val="No Spacing"/>
    <w:uiPriority w:val="1"/>
    <w:qFormat/>
    <w:rsid w:val="00F432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1"/>
    <w:qFormat/>
    <w:rsid w:val="007C2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50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2937"/>
    <w:pPr>
      <w:ind w:left="720"/>
      <w:contextualSpacing/>
    </w:pPr>
  </w:style>
  <w:style w:type="paragraph" w:styleId="Titre">
    <w:name w:val="Title"/>
    <w:basedOn w:val="Normal"/>
    <w:next w:val="Normal"/>
    <w:link w:val="TitreCar"/>
    <w:uiPriority w:val="10"/>
    <w:qFormat/>
    <w:rsid w:val="00E75E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75EA5"/>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36E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EC7"/>
    <w:rPr>
      <w:rFonts w:ascii="Tahoma" w:hAnsi="Tahoma" w:cs="Tahoma"/>
      <w:sz w:val="16"/>
      <w:szCs w:val="16"/>
    </w:rPr>
  </w:style>
  <w:style w:type="character" w:customStyle="1" w:styleId="Titre1Car">
    <w:name w:val="Titre 1 Car"/>
    <w:basedOn w:val="Policepardfaut"/>
    <w:link w:val="Titre1"/>
    <w:uiPriority w:val="9"/>
    <w:rsid w:val="007C2BB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070069"/>
    <w:rPr>
      <w:color w:val="0000FF"/>
      <w:u w:val="single"/>
    </w:rPr>
  </w:style>
  <w:style w:type="character" w:customStyle="1" w:styleId="citecrochet1">
    <w:name w:val="cite_crochet1"/>
    <w:basedOn w:val="Policepardfaut"/>
    <w:rsid w:val="00070069"/>
    <w:rPr>
      <w:vanish/>
      <w:webHidden w:val="0"/>
      <w:specVanish w:val="0"/>
    </w:rPr>
  </w:style>
  <w:style w:type="character" w:customStyle="1" w:styleId="romain1">
    <w:name w:val="romain1"/>
    <w:basedOn w:val="Policepardfaut"/>
    <w:rsid w:val="00070069"/>
    <w:rPr>
      <w:smallCaps/>
    </w:rPr>
  </w:style>
  <w:style w:type="character" w:customStyle="1" w:styleId="Titre2Car">
    <w:name w:val="Titre 2 Car"/>
    <w:basedOn w:val="Policepardfaut"/>
    <w:link w:val="Titre2"/>
    <w:uiPriority w:val="9"/>
    <w:rsid w:val="006850B6"/>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1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E11D51"/>
    <w:rPr>
      <w:rFonts w:ascii="opensans_semibold" w:hAnsi="opensans_semibold" w:hint="default"/>
      <w:b w:val="0"/>
      <w:bCs w:val="0"/>
      <w:i w:val="0"/>
      <w:iCs w:val="0"/>
    </w:rPr>
  </w:style>
  <w:style w:type="paragraph" w:styleId="Corpsdetexte">
    <w:name w:val="Body Text"/>
    <w:basedOn w:val="Normal"/>
    <w:link w:val="CorpsdetexteCar"/>
    <w:uiPriority w:val="1"/>
    <w:qFormat/>
    <w:rsid w:val="00C37DBA"/>
    <w:pPr>
      <w:widowControl w:val="0"/>
      <w:autoSpaceDE w:val="0"/>
      <w:autoSpaceDN w:val="0"/>
      <w:spacing w:before="94"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link w:val="Corpsdetexte"/>
    <w:uiPriority w:val="1"/>
    <w:rsid w:val="00C37DBA"/>
    <w:rPr>
      <w:rFonts w:ascii="Arial" w:eastAsia="Arial" w:hAnsi="Arial" w:cs="Arial"/>
      <w:sz w:val="20"/>
      <w:szCs w:val="20"/>
      <w:lang w:eastAsia="fr-FR" w:bidi="fr-FR"/>
    </w:rPr>
  </w:style>
  <w:style w:type="paragraph" w:styleId="En-tte">
    <w:name w:val="header"/>
    <w:basedOn w:val="Normal"/>
    <w:link w:val="En-tteCar"/>
    <w:uiPriority w:val="99"/>
    <w:unhideWhenUsed/>
    <w:rsid w:val="00C37DBA"/>
    <w:pPr>
      <w:tabs>
        <w:tab w:val="center" w:pos="4536"/>
        <w:tab w:val="right" w:pos="9072"/>
      </w:tabs>
      <w:spacing w:after="0" w:line="240" w:lineRule="auto"/>
    </w:pPr>
  </w:style>
  <w:style w:type="character" w:customStyle="1" w:styleId="En-tteCar">
    <w:name w:val="En-tête Car"/>
    <w:basedOn w:val="Policepardfaut"/>
    <w:link w:val="En-tte"/>
    <w:uiPriority w:val="99"/>
    <w:rsid w:val="00C37DBA"/>
  </w:style>
  <w:style w:type="paragraph" w:styleId="Pieddepage">
    <w:name w:val="footer"/>
    <w:basedOn w:val="Normal"/>
    <w:link w:val="PieddepageCar"/>
    <w:uiPriority w:val="99"/>
    <w:unhideWhenUsed/>
    <w:rsid w:val="00C37D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DBA"/>
  </w:style>
  <w:style w:type="paragraph" w:styleId="Sansinterligne">
    <w:name w:val="No Spacing"/>
    <w:uiPriority w:val="1"/>
    <w:qFormat/>
    <w:rsid w:val="00F43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117" Type="http://schemas.openxmlformats.org/officeDocument/2006/relationships/hyperlink" Target="http://mediatheque.jura.fr/" TargetMode="External"/><Relationship Id="rId21" Type="http://schemas.openxmlformats.org/officeDocument/2006/relationships/header" Target="header3.xml"/><Relationship Id="rId42" Type="http://schemas.openxmlformats.org/officeDocument/2006/relationships/hyperlink" Target="javascript:__doPostBack('CO15$lst_ntcs15','link?fno=3?key=ENSSIB?')" TargetMode="External"/><Relationship Id="rId47" Type="http://schemas.openxmlformats.org/officeDocument/2006/relationships/hyperlink" Target="javascript:__doPostBack('CO12$lst_ntcs12','link?fno=3?key=CERTU?')" TargetMode="External"/><Relationship Id="rId63" Type="http://schemas.openxmlformats.org/officeDocument/2006/relationships/hyperlink" Target="javascript:__doPostBack('CO13$lst_ntcs13','link?fno=4?key=Biblioth&#232;ques?fld=225?')" TargetMode="External"/><Relationship Id="rId68" Type="http://schemas.openxmlformats.org/officeDocument/2006/relationships/hyperlink" Target="javascript:__doPostBack('CO13$lst_ntcs13','link?fno=3?key=Electre-Ed.%20du%20Cercle%20de%20la%20Librairie?')" TargetMode="External"/><Relationship Id="rId84" Type="http://schemas.openxmlformats.org/officeDocument/2006/relationships/hyperlink" Target="javascript:__doPostBack('CO13$lst_ntcs13','link?fno=3?key=Presses%20de%20l\'Enssib?')" TargetMode="External"/><Relationship Id="rId89" Type="http://schemas.openxmlformats.org/officeDocument/2006/relationships/hyperlink" Target="javascript:__doPostBack('CO13$lst_ntcs13','link?fno=3?key=ABF?')" TargetMode="External"/><Relationship Id="rId112" Type="http://schemas.openxmlformats.org/officeDocument/2006/relationships/hyperlink" Target="javascript:__doPostBack('CO15$lst_ntcs15','link?fno=3?key=ABF?')" TargetMode="External"/><Relationship Id="rId16" Type="http://schemas.openxmlformats.org/officeDocument/2006/relationships/image" Target="media/image1.png"/><Relationship Id="rId107" Type="http://schemas.openxmlformats.org/officeDocument/2006/relationships/hyperlink" Target="javascript:__doPostBack('CO12$lst_ntcs12','link?fno=3?key=Dicom?')" TargetMode="External"/><Relationship Id="rId11" Type="http://schemas.openxmlformats.org/officeDocument/2006/relationships/hyperlink" Target="http://fr.wikipedia.org/wiki/Civilisation_chinoise" TargetMode="External"/><Relationship Id="rId24" Type="http://schemas.openxmlformats.org/officeDocument/2006/relationships/image" Target="media/image3.png"/><Relationship Id="rId32" Type="http://schemas.openxmlformats.org/officeDocument/2006/relationships/hyperlink" Target="javascript:__doPostBack('CO12$lst_ntcs12','link?fno=3?key=ABF?')" TargetMode="External"/><Relationship Id="rId37" Type="http://schemas.openxmlformats.org/officeDocument/2006/relationships/hyperlink" Target="javascript:__doPostBack('CO12$lst_ntcs12','link?fno=3?key=ABF?')" TargetMode="External"/><Relationship Id="rId40" Type="http://schemas.openxmlformats.org/officeDocument/2006/relationships/hyperlink" Target="javascript:__doPostBack('CO14$lst_ntcs14','link?fno=3?key=Presses%20de%20l\'Enssib?')" TargetMode="External"/><Relationship Id="rId45" Type="http://schemas.openxmlformats.org/officeDocument/2006/relationships/hyperlink" Target="javascript:__doPostBack('CO15$lst_ntcs15','link?fno=3?key=Ed.%20Jonglez?')" TargetMode="External"/><Relationship Id="rId53" Type="http://schemas.openxmlformats.org/officeDocument/2006/relationships/hyperlink" Target="javascript:__doPostBack('CO11$lst_ntcs11','link?fno=3?key=Minist&#232;re%20de%20la%20culture%20et%20de%20la%20communication?')" TargetMode="External"/><Relationship Id="rId58" Type="http://schemas.openxmlformats.org/officeDocument/2006/relationships/hyperlink" Target="javascript:__doPostBack('CO13$lst_ntcs13','link?fno=3?key=ARALD?')" TargetMode="External"/><Relationship Id="rId66" Type="http://schemas.openxmlformats.org/officeDocument/2006/relationships/hyperlink" Target="javascript:__doPostBack('CO15$lst_ntcs15','link?fno=3?key=PUF?')" TargetMode="External"/><Relationship Id="rId74" Type="http://schemas.openxmlformats.org/officeDocument/2006/relationships/hyperlink" Target="javascript:__doPostBack('CO11$lst_ntcs11','link?fno=3?key=Serda?')" TargetMode="External"/><Relationship Id="rId79" Type="http://schemas.openxmlformats.org/officeDocument/2006/relationships/hyperlink" Target="javascript:__doPostBack('CO12$lst_ntcs12','link?fno=3?key=Electre-Ed.%20du%20Cercle%20de%20la%20Librairie?')" TargetMode="External"/><Relationship Id="rId87" Type="http://schemas.openxmlformats.org/officeDocument/2006/relationships/hyperlink" Target="javascript:__doPostBack('CO11$lst_ntcs11','link?fno=3?key=Presses%20de%20l\'Enssib?')" TargetMode="External"/><Relationship Id="rId102" Type="http://schemas.openxmlformats.org/officeDocument/2006/relationships/hyperlink" Target="javascript:__doPostBack('CO12$lst_ntcs12','link?fno=3?key=Electre-Ed.%20du%20Cercle%20de%20la%20Librairie?')" TargetMode="External"/><Relationship Id="rId110" Type="http://schemas.openxmlformats.org/officeDocument/2006/relationships/hyperlink" Target="javascript:__doPostBack('CO13$lst_ntcs13','link?fno=3?key=Les%20impliqu&#233;s%20&#233;diteur?')" TargetMode="External"/><Relationship Id="rId115" Type="http://schemas.openxmlformats.org/officeDocument/2006/relationships/hyperlink" Target="http://www.agorabib.fr/" TargetMode="External"/><Relationship Id="rId5" Type="http://schemas.openxmlformats.org/officeDocument/2006/relationships/settings" Target="settings.xml"/><Relationship Id="rId61" Type="http://schemas.openxmlformats.org/officeDocument/2006/relationships/hyperlink" Target="javascript:__doPostBack('CO14$lst_ntcs14','link?fno=4?key=La%20bo&#238;te%20&#224;%20outils?fld=225?')" TargetMode="External"/><Relationship Id="rId82" Type="http://schemas.openxmlformats.org/officeDocument/2006/relationships/hyperlink" Target="javascript:__doPostBack('CO11$lst_ntcs11','link?fno=3?key=Presses%20de%20l\'Enssib?')" TargetMode="External"/><Relationship Id="rId90" Type="http://schemas.openxmlformats.org/officeDocument/2006/relationships/hyperlink" Target="javascript:__doPostBack('CO12$lst_ntcs12','link?fno=3?key=Presses%20de%20l\'Enssib?')" TargetMode="External"/><Relationship Id="rId95" Type="http://schemas.openxmlformats.org/officeDocument/2006/relationships/hyperlink" Target="javascript:__doPostBack('CO15$lst_ntcs15','link?fno=4?key=Etre?fld=225?')" TargetMode="External"/><Relationship Id="rId19" Type="http://schemas.openxmlformats.org/officeDocument/2006/relationships/footer" Target="footer1.xml"/><Relationship Id="rId14" Type="http://schemas.openxmlformats.org/officeDocument/2006/relationships/hyperlink" Target="https://fr.wikipedia.org/wiki/XXe_si%C3%A8cle"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javascript:__doPostBack('CO12$lst_ntcs12','link?fno=3?key=Armand%20Colin?')" TargetMode="External"/><Relationship Id="rId35" Type="http://schemas.openxmlformats.org/officeDocument/2006/relationships/hyperlink" Target="javascript:__doPostBack('CO15$lst_ntcs15','link?fno=3?key=Electre-Ed.%20du%20Cercle%20de%20la%20Librairie?')" TargetMode="External"/><Relationship Id="rId43" Type="http://schemas.openxmlformats.org/officeDocument/2006/relationships/hyperlink" Target="javascript:__doPostBack('CO11$lst_ntcs11','link?fno=3?key=Electre-Ed.%20du%20Cercle%20de%20la%20Librairie?')" TargetMode="External"/><Relationship Id="rId48" Type="http://schemas.openxmlformats.org/officeDocument/2006/relationships/hyperlink" Target="javascript:__doPostBack('CO12$lst_ntcs12','link?fno=4?key=Dossiers%20CERTU?fld=225?')" TargetMode="External"/><Relationship Id="rId56" Type="http://schemas.openxmlformats.org/officeDocument/2006/relationships/hyperlink" Target="javascript:__doPostBack('CO12$lst_ntcs12','link?fno=4?key=Biblioth&#232;ques?fld=225?')" TargetMode="External"/><Relationship Id="rId64" Type="http://schemas.openxmlformats.org/officeDocument/2006/relationships/hyperlink" Target="javascript:__doPostBack('CO15$lst_ntcs15','link?fno=3?key=Presses%20de%20l\'Enssib?')" TargetMode="External"/><Relationship Id="rId69" Type="http://schemas.openxmlformats.org/officeDocument/2006/relationships/hyperlink" Target="javascript:__doPostBack('CO13$lst_ntcs13','link?fno=4?key=Biblioth&#232;ques?fld=225?')" TargetMode="External"/><Relationship Id="rId77" Type="http://schemas.openxmlformats.org/officeDocument/2006/relationships/hyperlink" Target="javascript:__doPostBack('CO15$lst_ntcs15','link?fno=3?key=Armand%20Colin?')" TargetMode="External"/><Relationship Id="rId100" Type="http://schemas.openxmlformats.org/officeDocument/2006/relationships/hyperlink" Target="javascript:__doPostBack('CO11$lst_ntcs11','link?fno=3?key=Electre-Ed.%20du%20Cercle%20de%20la%20Librairie?')" TargetMode="External"/><Relationship Id="rId105" Type="http://schemas.openxmlformats.org/officeDocument/2006/relationships/hyperlink" Target="javascript:__doPostBack('CO14$lst_ntcs14','link?fno=3?key=ABF?')" TargetMode="External"/><Relationship Id="rId113" Type="http://schemas.openxmlformats.org/officeDocument/2006/relationships/hyperlink" Target="https://www.electre.com/Search.aspx?Calc=MemesOeuvreRebonds&amp;NoNotice=0-5166372&amp;SearchType=0&amp;Id=0-2143993"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javascript:__doPostBack('CO11$lst_ntcs11','link?fno=4?key=Biblioth&#232;ques?fld=225?')" TargetMode="External"/><Relationship Id="rId72" Type="http://schemas.openxmlformats.org/officeDocument/2006/relationships/hyperlink" Target="javascript:__doPostBack('CO13$lst_ntcs13','link?fno=3?key=Presses%20de%20l\'Enssib?')" TargetMode="External"/><Relationship Id="rId80" Type="http://schemas.openxmlformats.org/officeDocument/2006/relationships/hyperlink" Target="javascript:__doPostBack('CO12$lst_ntcs12','link?fno=4?key=Biblioth&#232;ques?fld=225?')" TargetMode="External"/><Relationship Id="rId85" Type="http://schemas.openxmlformats.org/officeDocument/2006/relationships/hyperlink" Target="javascript:__doPostBack('CO13$lst_ntcs13','link?fno=4?key=La%20bo&#238;te%20&#224;%20outils?fld=225?')" TargetMode="External"/><Relationship Id="rId93" Type="http://schemas.openxmlformats.org/officeDocument/2006/relationships/hyperlink" Target="javascript:__doPostBack('CO11$lst_ntcs11','link?fno=4?key=La%20bo&#238;te%20&#224;%20outils?fld=225?')" TargetMode="External"/><Relationship Id="rId98" Type="http://schemas.openxmlformats.org/officeDocument/2006/relationships/hyperlink" Target="javascript:__doPostBack('CO14$lst_ntcs14','link?fno=3?key=Confluences,%20les%20amis%20de%20la%20biblioth&#232;que%20municipale?')" TargetMode="External"/><Relationship Id="rId3" Type="http://schemas.openxmlformats.org/officeDocument/2006/relationships/styles" Target="styles.xml"/><Relationship Id="rId12" Type="http://schemas.openxmlformats.org/officeDocument/2006/relationships/hyperlink" Target="http://fr.wikipedia.org/wiki/M%C3%A9so-Am%C3%A9rique" TargetMode="External"/><Relationship Id="rId17" Type="http://schemas.openxmlformats.org/officeDocument/2006/relationships/header" Target="header1.xml"/><Relationship Id="rId25" Type="http://schemas.openxmlformats.org/officeDocument/2006/relationships/image" Target="media/image4.jpeg"/><Relationship Id="rId33" Type="http://schemas.openxmlformats.org/officeDocument/2006/relationships/hyperlink" Target="javascript:__doPostBack('CO14$lst_ntcs14','link?fno=3?key=Presses%20de%20l\'Enssib?')" TargetMode="External"/><Relationship Id="rId38" Type="http://schemas.openxmlformats.org/officeDocument/2006/relationships/hyperlink" Target="javascript:__doPostBack('CO14$lst_ntcs14','link?fno=3?key=ABF?')" TargetMode="External"/><Relationship Id="rId46" Type="http://schemas.openxmlformats.org/officeDocument/2006/relationships/hyperlink" Target="javascript:__doPostBack('CO11$lst_ntcs11','link?fno=3?key=Moniteur?')" TargetMode="External"/><Relationship Id="rId59" Type="http://schemas.openxmlformats.org/officeDocument/2006/relationships/hyperlink" Target="javascript:__doPostBack('CO14$lst_ntcs14','link?fno=3?key=Conseil%20G&#233;n&#233;ral%20de%20la%20Sarthe?')" TargetMode="External"/><Relationship Id="rId67" Type="http://schemas.openxmlformats.org/officeDocument/2006/relationships/hyperlink" Target="javascript:__doPostBack('CO15$lst_ntcs15','link?fno=4?key=[Le%20]lien%20social?fld=225?')" TargetMode="External"/><Relationship Id="rId103" Type="http://schemas.openxmlformats.org/officeDocument/2006/relationships/hyperlink" Target="javascript:__doPostBack('CO12$lst_ntcs12','link?fno=4?key=Le%20m&#233;tier%20de..?fld=225?')" TargetMode="External"/><Relationship Id="rId108" Type="http://schemas.openxmlformats.org/officeDocument/2006/relationships/hyperlink" Target="javascript:__doPostBack('CO12$lst_ntcs12','link?fno=3?key=Minist&#232;re%20de%20la%20sant&#233;,%20de%20la%20jeunesse,%20des%20sports%20et%20de%20la%20vie%20associative?')" TargetMode="External"/><Relationship Id="rId116" Type="http://schemas.openxmlformats.org/officeDocument/2006/relationships/hyperlink" Target="https://biblouisemichel.wordpress.com/" TargetMode="External"/><Relationship Id="rId20" Type="http://schemas.openxmlformats.org/officeDocument/2006/relationships/footer" Target="footer2.xml"/><Relationship Id="rId41" Type="http://schemas.openxmlformats.org/officeDocument/2006/relationships/hyperlink" Target="javascript:__doPostBack('CO14$lst_ntcs14','link?fno=4?key=La%20bo&#238;te%20&#224;%20outils?fld=225?')" TargetMode="External"/><Relationship Id="rId54" Type="http://schemas.openxmlformats.org/officeDocument/2006/relationships/hyperlink" Target="javascript:__doPostBack('CO11$lst_ntcs11','link?fno=4?key=Collection%20Culture%20et%20handicap?fld=225?')" TargetMode="External"/><Relationship Id="rId62" Type="http://schemas.openxmlformats.org/officeDocument/2006/relationships/hyperlink" Target="javascript:__doPostBack('CO13$lst_ntcs13','link?fno=3?key=Ed.%20Cercle%20de%20La%20Librairie?')" TargetMode="External"/><Relationship Id="rId70" Type="http://schemas.openxmlformats.org/officeDocument/2006/relationships/hyperlink" Target="javascript:__doPostBack('CO14$lst_ntcs14','link?fno=3?key=Presses%20de%20l\'Enssib?')" TargetMode="External"/><Relationship Id="rId75" Type="http://schemas.openxmlformats.org/officeDocument/2006/relationships/hyperlink" Target="javascript:__doPostBack('CO12$lst_ntcs12','link?fno=3?key=Serda?')" TargetMode="External"/><Relationship Id="rId83" Type="http://schemas.openxmlformats.org/officeDocument/2006/relationships/hyperlink" Target="javascript:__doPostBack('CO11$lst_ntcs11','link?fno=4?key=La%20bo&#238;te%20&#224;%20outils?fld=225?')" TargetMode="External"/><Relationship Id="rId88" Type="http://schemas.openxmlformats.org/officeDocument/2006/relationships/hyperlink" Target="javascript:__doPostBack('CO11$lst_ntcs11','link?fno=4?key=La%20bo&#238;te%20&#224;%20outils?fld=225?')" TargetMode="External"/><Relationship Id="rId91" Type="http://schemas.openxmlformats.org/officeDocument/2006/relationships/hyperlink" Target="javascript:__doPostBack('CO12$lst_ntcs12','link?fno=4?key=La%20bo&#238;te%20&#224;%20outils?fld=225?')" TargetMode="External"/><Relationship Id="rId96" Type="http://schemas.openxmlformats.org/officeDocument/2006/relationships/hyperlink" Target="javascript:__doPostBack('CO13$lst_ntcs13','link?fno=3?key=L\'Harmattan?')" TargetMode="External"/><Relationship Id="rId111" Type="http://schemas.openxmlformats.org/officeDocument/2006/relationships/hyperlink" Target="javascript:__doPostBack('CO14$lst_ntcs14','link?fno=3?key=F&#233;d&#233;ration%20fran&#231;aise%20pour%20la%20coop&#233;ration%20des%20biblioth&#232;ques,%20des%20m&#233;tiers%20du%20livre%20et%20de%20la%20documentati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r.wikipedia.org/wiki/Eug%C3%A8ne_Morel" TargetMode="External"/><Relationship Id="rId23" Type="http://schemas.openxmlformats.org/officeDocument/2006/relationships/image" Target="media/image2.png"/><Relationship Id="rId28" Type="http://schemas.openxmlformats.org/officeDocument/2006/relationships/hyperlink" Target="javascript:__doPostBack('CO11$lst_ntcs11','link?fno=3?key=PUF?')" TargetMode="External"/><Relationship Id="rId36" Type="http://schemas.openxmlformats.org/officeDocument/2006/relationships/hyperlink" Target="javascript:__doPostBack('CO15$lst_ntcs15','link?fno=4?key=Biblioth&#232;ques?fld=225?')" TargetMode="External"/><Relationship Id="rId49" Type="http://schemas.openxmlformats.org/officeDocument/2006/relationships/hyperlink" Target="javascript:__doPostBack('CO11$lst_ntcs11','link?fno=3?key=Electre-Ed.%20du%20Cercle%20de%20la%20Librairie?')" TargetMode="External"/><Relationship Id="rId57" Type="http://schemas.openxmlformats.org/officeDocument/2006/relationships/hyperlink" Target="javascript:__doPostBack('CO12$lst_ntcs12','link?fno=3?key=ABF?')" TargetMode="External"/><Relationship Id="rId106" Type="http://schemas.openxmlformats.org/officeDocument/2006/relationships/hyperlink" Target="javascript:__doPostBack('CO11$lst_ntcs11','link?fno=3?key=PUF?')" TargetMode="External"/><Relationship Id="rId114" Type="http://schemas.openxmlformats.org/officeDocument/2006/relationships/hyperlink" Target="https://www.associations.gouv.fr/IMG/pdf/guide_du_benevolat.pdf" TargetMode="External"/><Relationship Id="rId119" Type="http://schemas.openxmlformats.org/officeDocument/2006/relationships/theme" Target="theme/theme1.xml"/><Relationship Id="rId10" Type="http://schemas.openxmlformats.org/officeDocument/2006/relationships/hyperlink" Target="http://fr.wikipedia.org/wiki/%C3%89gypte" TargetMode="External"/><Relationship Id="rId31" Type="http://schemas.openxmlformats.org/officeDocument/2006/relationships/hyperlink" Target="javascript:__doPostBack('CO12$lst_ntcs12','link?fno=4?key=Collection%20U?fld=225?')" TargetMode="External"/><Relationship Id="rId44" Type="http://schemas.openxmlformats.org/officeDocument/2006/relationships/hyperlink" Target="javascript:__doPostBack('CO11$lst_ntcs11','link?fno=4?key=Biblioth&#232;ques?fld=225?')" TargetMode="External"/><Relationship Id="rId52" Type="http://schemas.openxmlformats.org/officeDocument/2006/relationships/hyperlink" Target="javascript:__doPostBack('CO11$lst_ntcs11','link?fno=3?key=ABF?')" TargetMode="External"/><Relationship Id="rId60" Type="http://schemas.openxmlformats.org/officeDocument/2006/relationships/hyperlink" Target="javascript:__doPostBack('CO14$lst_ntcs14','link?fno=3?key=Presses%20de%20l\'Enssib?')" TargetMode="External"/><Relationship Id="rId65" Type="http://schemas.openxmlformats.org/officeDocument/2006/relationships/hyperlink" Target="javascript:__doPostBack('CO15$lst_ntcs15','link?fno=4?key=La%20bo&#238;te%20&#224;%20outils?fld=225?')" TargetMode="External"/><Relationship Id="rId73" Type="http://schemas.openxmlformats.org/officeDocument/2006/relationships/hyperlink" Target="javascript:__doPostBack('CO13$lst_ntcs13','link?fno=4?key=Papiers?fld=225?')" TargetMode="External"/><Relationship Id="rId78" Type="http://schemas.openxmlformats.org/officeDocument/2006/relationships/hyperlink" Target="javascript:__doPostBack('CO15$lst_ntcs15','link?fno=4?key=Collection%20U?fld=225?')" TargetMode="External"/><Relationship Id="rId81" Type="http://schemas.openxmlformats.org/officeDocument/2006/relationships/hyperlink" Target="javascript:__doPostBack('CO11$lst_ntcs11','link?fno=3?key=Educagri?')" TargetMode="External"/><Relationship Id="rId86" Type="http://schemas.openxmlformats.org/officeDocument/2006/relationships/hyperlink" Target="javascript:__doPostBack('CO11$lst_ntcs11','link?fno=3?key=Biblioth&#232;que%20nationale%20et%20universitaire%20de%20Strasbourg?')" TargetMode="External"/><Relationship Id="rId94" Type="http://schemas.openxmlformats.org/officeDocument/2006/relationships/hyperlink" Target="javascript:__doPostBack('CO15$lst_ntcs15','link?fno=3?key=Lieux%20dits?')" TargetMode="External"/><Relationship Id="rId99" Type="http://schemas.openxmlformats.org/officeDocument/2006/relationships/hyperlink" Target="javascript:__doPostBack('CO14$lst_ntcs14','link?fno=3?key=Soci&#233;t&#233;%20historique%20de%20Compi&#232;gne?')" TargetMode="External"/><Relationship Id="rId101" Type="http://schemas.openxmlformats.org/officeDocument/2006/relationships/hyperlink" Target="javascript:__doPostBack('CO11$lst_ntcs11','link?fno=4?key=Biblioth&#232;ques?fld=225?')" TargetMode="External"/><Relationship Id="rId4" Type="http://schemas.microsoft.com/office/2007/relationships/stylesWithEffects" Target="stylesWithEffects.xml"/><Relationship Id="rId9" Type="http://schemas.openxmlformats.org/officeDocument/2006/relationships/hyperlink" Target="http://fr.wikipedia.org/wiki/M%C3%A9sopotamie" TargetMode="External"/><Relationship Id="rId13" Type="http://schemas.openxmlformats.org/officeDocument/2006/relationships/hyperlink" Target="https://fr.wikipedia.org/wiki/France" TargetMode="External"/><Relationship Id="rId18" Type="http://schemas.openxmlformats.org/officeDocument/2006/relationships/header" Target="header2.xml"/><Relationship Id="rId39" Type="http://schemas.openxmlformats.org/officeDocument/2006/relationships/hyperlink" Target="javascript:__doPostBack('CO14$lst_ntcs14','link?fno=3?key=Minist&#232;re%20de%20la%20culture%20et%20de%20la%20communication?')" TargetMode="External"/><Relationship Id="rId109" Type="http://schemas.openxmlformats.org/officeDocument/2006/relationships/hyperlink" Target="javascript:__doPostBack('CO12$lst_ntcs12','link?fno=3?key=Minist&#232;re%20de%20la%20Culture%20et%20de%20la%20Communication?')" TargetMode="External"/><Relationship Id="rId34" Type="http://schemas.openxmlformats.org/officeDocument/2006/relationships/hyperlink" Target="javascript:__doPostBack('CO14$lst_ntcs14','link?fno=4?key=La%20bo&#238;te%20&#224;%20outils?fld=225?')" TargetMode="External"/><Relationship Id="rId50" Type="http://schemas.openxmlformats.org/officeDocument/2006/relationships/hyperlink" Target="javascript:__doPostBack('CO11$lst_ntcs11','link?fno=3?key=Electre-Ed.%20du%20Cercle%20de%20la%20Librairie?')" TargetMode="External"/><Relationship Id="rId55" Type="http://schemas.openxmlformats.org/officeDocument/2006/relationships/hyperlink" Target="javascript:__doPostBack('CO12$lst_ntcs12','link?fno=3?key=Ed.%20Cercle%20de%20La%20Librairie?')" TargetMode="External"/><Relationship Id="rId76" Type="http://schemas.openxmlformats.org/officeDocument/2006/relationships/hyperlink" Target="javascript:__doPostBack('CO12$lst_ntcs12','link?fno=4?key=Guide%20pratique?fld=225?')" TargetMode="External"/><Relationship Id="rId97" Type="http://schemas.openxmlformats.org/officeDocument/2006/relationships/hyperlink" Target="javascript:__doPostBack('CO13$lst_ntcs13','link?fno=4?key=Histoire%20de%20vie%20et%20formation?fld=225?')" TargetMode="External"/><Relationship Id="rId104" Type="http://schemas.openxmlformats.org/officeDocument/2006/relationships/hyperlink" Target="javascript:__doPostBack('CO13$lst_ntcs13','link?fno=3?key=ABF?')" TargetMode="External"/><Relationship Id="rId7" Type="http://schemas.openxmlformats.org/officeDocument/2006/relationships/footnotes" Target="footnotes.xml"/><Relationship Id="rId71" Type="http://schemas.openxmlformats.org/officeDocument/2006/relationships/hyperlink" Target="javascript:__doPostBack('CO14$lst_ntcs14','link?fno=4?key=La%20bo&#238;te%20&#224;%20outils?fld=225?')" TargetMode="External"/><Relationship Id="rId92" Type="http://schemas.openxmlformats.org/officeDocument/2006/relationships/hyperlink" Target="javascript:__doPostBack('CO11$lst_ntcs11','link?fno=3?key=Presses%20de%20l\'Enssib?')" TargetMode="External"/><Relationship Id="rId2" Type="http://schemas.openxmlformats.org/officeDocument/2006/relationships/numbering" Target="numbering.xml"/><Relationship Id="rId29" Type="http://schemas.openxmlformats.org/officeDocument/2006/relationships/hyperlink" Target="javascript:__doPostBack('CO11$lst_ntcs11','link?fno=4?key=Que%20sais-je%20?fld=2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7B16-346A-41AA-AA2D-80959115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12158</Words>
  <Characters>66873</Characters>
  <Application>Microsoft Office Word</Application>
  <DocSecurity>0</DocSecurity>
  <Lines>557</Lines>
  <Paragraphs>157</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78874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Pâques Ariel</dc:creator>
  <cp:lastModifiedBy>Pâques Ariel</cp:lastModifiedBy>
  <cp:revision>12</cp:revision>
  <cp:lastPrinted>2018-10-10T14:59:00Z</cp:lastPrinted>
  <dcterms:created xsi:type="dcterms:W3CDTF">2018-10-22T14:55:00Z</dcterms:created>
  <dcterms:modified xsi:type="dcterms:W3CDTF">2018-10-23T09:05:00Z</dcterms:modified>
</cp:coreProperties>
</file>